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0F0EFD">
        <w:rPr>
          <w:rFonts w:ascii="Times New Roman" w:hAnsi="Times New Roman"/>
          <w:sz w:val="28"/>
          <w:szCs w:val="28"/>
        </w:rPr>
        <w:t>803</w:t>
      </w:r>
      <w:r w:rsidR="001823DA">
        <w:rPr>
          <w:rFonts w:ascii="Times New Roman" w:hAnsi="Times New Roman"/>
          <w:sz w:val="28"/>
          <w:szCs w:val="28"/>
        </w:rPr>
        <w:t>001:</w:t>
      </w:r>
      <w:r w:rsidR="000F0EFD">
        <w:rPr>
          <w:rFonts w:ascii="Times New Roman" w:hAnsi="Times New Roman"/>
          <w:sz w:val="28"/>
          <w:szCs w:val="28"/>
        </w:rPr>
        <w:t>5</w:t>
      </w:r>
      <w:r w:rsidR="00C816FA">
        <w:rPr>
          <w:rFonts w:ascii="Times New Roman" w:hAnsi="Times New Roman"/>
          <w:sz w:val="28"/>
          <w:szCs w:val="28"/>
        </w:rPr>
        <w:t>71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F0EFD">
        <w:rPr>
          <w:rFonts w:ascii="Times New Roman" w:hAnsi="Times New Roman"/>
          <w:sz w:val="28"/>
          <w:szCs w:val="28"/>
        </w:rPr>
        <w:t>5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Ориентир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F0EFD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0F0EFD">
        <w:rPr>
          <w:rFonts w:ascii="Times New Roman" w:hAnsi="Times New Roman"/>
          <w:color w:val="000000"/>
          <w:sz w:val="28"/>
          <w:szCs w:val="28"/>
        </w:rPr>
        <w:t xml:space="preserve"> «Химик», </w:t>
      </w:r>
      <w:proofErr w:type="spellStart"/>
      <w:r w:rsidR="000F0EFD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0F0EFD">
        <w:rPr>
          <w:rFonts w:ascii="Times New Roman" w:hAnsi="Times New Roman"/>
          <w:color w:val="000000"/>
          <w:sz w:val="28"/>
          <w:szCs w:val="28"/>
        </w:rPr>
        <w:t>. 11</w:t>
      </w:r>
      <w:r w:rsidR="00C816FA">
        <w:rPr>
          <w:rFonts w:ascii="Times New Roman" w:hAnsi="Times New Roman"/>
          <w:color w:val="000000"/>
          <w:sz w:val="28"/>
          <w:szCs w:val="28"/>
        </w:rPr>
        <w:t>26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. Почтовый адрес ориентира: Красноярский край, </w:t>
      </w:r>
      <w:proofErr w:type="gramStart"/>
      <w:r w:rsidR="000F0EFD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0F0EFD">
        <w:rPr>
          <w:rFonts w:ascii="Times New Roman" w:hAnsi="Times New Roman"/>
          <w:color w:val="000000"/>
          <w:sz w:val="28"/>
          <w:szCs w:val="28"/>
        </w:rPr>
        <w:t>. Железногорск, п. Подгорный,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F0EFD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0EFD">
        <w:rPr>
          <w:rFonts w:ascii="Times New Roman" w:hAnsi="Times New Roman"/>
          <w:b/>
          <w:bCs/>
          <w:sz w:val="28"/>
          <w:szCs w:val="28"/>
        </w:rPr>
        <w:t>февраля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F0EFD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56A">
        <w:rPr>
          <w:rFonts w:ascii="Times New Roman" w:hAnsi="Times New Roman"/>
          <w:b/>
          <w:bCs/>
          <w:sz w:val="28"/>
          <w:szCs w:val="28"/>
        </w:rPr>
        <w:t>февраля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198F-170F-4C5E-A017-9E35B740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12</cp:revision>
  <cp:lastPrinted>2023-01-13T02:08:00Z</cp:lastPrinted>
  <dcterms:created xsi:type="dcterms:W3CDTF">2023-01-13T02:06:00Z</dcterms:created>
  <dcterms:modified xsi:type="dcterms:W3CDTF">2023-01-27T08:48:00Z</dcterms:modified>
</cp:coreProperties>
</file>