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86343">
        <w:rPr>
          <w:rFonts w:ascii="Times New Roman" w:hAnsi="Times New Roman"/>
          <w:sz w:val="28"/>
          <w:szCs w:val="28"/>
        </w:rPr>
        <w:t>103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>Железногорск,</w:t>
      </w:r>
      <w:r w:rsidR="00F86343">
        <w:rPr>
          <w:rFonts w:ascii="Times New Roman" w:hAnsi="Times New Roman"/>
          <w:sz w:val="28"/>
          <w:szCs w:val="28"/>
        </w:rPr>
        <w:t xml:space="preserve"> г. Железногорск,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6F126B">
        <w:rPr>
          <w:rFonts w:ascii="Times New Roman" w:hAnsi="Times New Roman"/>
          <w:sz w:val="28"/>
          <w:szCs w:val="28"/>
        </w:rPr>
        <w:t xml:space="preserve"> СТ «Химик», </w:t>
      </w:r>
      <w:r w:rsidR="00EF511D">
        <w:rPr>
          <w:rFonts w:ascii="Times New Roman" w:hAnsi="Times New Roman"/>
          <w:sz w:val="28"/>
          <w:szCs w:val="28"/>
        </w:rPr>
        <w:t xml:space="preserve">уч. </w:t>
      </w:r>
      <w:r w:rsidR="00F86343">
        <w:rPr>
          <w:rFonts w:ascii="Times New Roman" w:hAnsi="Times New Roman"/>
          <w:sz w:val="28"/>
          <w:szCs w:val="28"/>
        </w:rPr>
        <w:t>908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3302D">
        <w:rPr>
          <w:rFonts w:ascii="Times New Roman" w:hAnsi="Times New Roman"/>
          <w:b/>
          <w:bCs/>
          <w:sz w:val="28"/>
          <w:szCs w:val="28"/>
        </w:rPr>
        <w:t>5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3302D">
        <w:rPr>
          <w:rFonts w:ascii="Times New Roman" w:hAnsi="Times New Roman"/>
          <w:b/>
          <w:bCs/>
          <w:sz w:val="28"/>
          <w:szCs w:val="28"/>
        </w:rPr>
        <w:t>3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A1E9E" w:rsidRDefault="008F3B65" w:rsidP="00AA1E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36E0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86343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6129-79D8-4397-9F9F-43D65AD2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56</cp:revision>
  <cp:lastPrinted>2018-06-21T04:30:00Z</cp:lastPrinted>
  <dcterms:created xsi:type="dcterms:W3CDTF">2017-09-13T07:51:00Z</dcterms:created>
  <dcterms:modified xsi:type="dcterms:W3CDTF">2018-06-26T02:10:00Z</dcterms:modified>
</cp:coreProperties>
</file>