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FF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802EFF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участка </w:t>
      </w:r>
      <w:r>
        <w:rPr>
          <w:rFonts w:ascii="Times New Roman" w:hAnsi="Times New Roman"/>
          <w:sz w:val="28"/>
          <w:szCs w:val="28"/>
        </w:rPr>
        <w:t>для садоводства</w:t>
      </w:r>
    </w:p>
    <w:p w:rsidR="00802EFF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EFF" w:rsidRDefault="00802EFF" w:rsidP="00802EF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сообщает о возможности предоставления в аренду для садоводства земельного участка площадью 1500 кв. м, по адресу: Российская Федерация, Красноярский край, </w:t>
      </w:r>
      <w:r w:rsidR="000F372A">
        <w:rPr>
          <w:rFonts w:ascii="Times New Roman" w:hAnsi="Times New Roman"/>
          <w:sz w:val="28"/>
          <w:szCs w:val="28"/>
        </w:rPr>
        <w:t xml:space="preserve">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Железногорск, тер. СНТ «ДОК», улица № 3, участок № 17Б, в зоне объектов сельскохозяйственного назначения (СХЗ З), на землях населенных пунктов. Вид разрешенного использования земельного участка – садоводство, что соответствует виду разрешенного использования испрашиваемого земельного уча</w:t>
      </w:r>
      <w:r w:rsidR="00827CB9">
        <w:rPr>
          <w:rFonts w:ascii="Times New Roman" w:hAnsi="Times New Roman"/>
          <w:sz w:val="28"/>
          <w:szCs w:val="28"/>
        </w:rPr>
        <w:t>стка – садоводство (1.</w:t>
      </w:r>
      <w:r>
        <w:rPr>
          <w:rFonts w:ascii="Times New Roman" w:hAnsi="Times New Roman"/>
          <w:sz w:val="28"/>
          <w:szCs w:val="28"/>
        </w:rPr>
        <w:t>5), согласно классификатору видов разрешенного использования земельных участков, утвержденных Приказом Министерства экономического развития РФ от 01.09.2014 № 540.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Граждане, заинтересованные в предоставлении земельного участка для садоводства,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принимаются в письменном виде </w:t>
      </w:r>
      <w:r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Железногорск,               пр. Курчатова,   д. 48«А», кабинеты 3 и 10 в часы приема: понедельник, среда с 13.30 до 17.00, вторник с 08.30 до 12.00,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08 апреля 2016 года.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окончания приема заявлений – 07 мая 2016 года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Ознакомиться со схемой расположения земельного участка можно в муниципальном казенном учреждении «Управление имуществом, землепользования и землеустройства» по адресу: Красноярский</w:t>
      </w:r>
      <w:r>
        <w:rPr>
          <w:rFonts w:ascii="Times New Roman" w:hAnsi="Times New Roman"/>
          <w:bCs/>
          <w:sz w:val="28"/>
          <w:szCs w:val="28"/>
        </w:rPr>
        <w:tab/>
        <w:t xml:space="preserve"> край, ЗАТО Железногорск, </w:t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Железногорск, пр. Курчатова, </w:t>
      </w:r>
      <w:r w:rsidR="00827CB9">
        <w:rPr>
          <w:rFonts w:ascii="Times New Roman" w:hAnsi="Times New Roman"/>
          <w:bCs/>
          <w:sz w:val="28"/>
          <w:szCs w:val="28"/>
        </w:rPr>
        <w:t xml:space="preserve">д. 48 «А», </w:t>
      </w:r>
      <w:r>
        <w:rPr>
          <w:rFonts w:ascii="Times New Roman" w:hAnsi="Times New Roman"/>
          <w:bCs/>
          <w:sz w:val="28"/>
          <w:szCs w:val="28"/>
        </w:rPr>
        <w:t xml:space="preserve">кабинеты 3 и 10 в часы приема: понедельник, среда с 13.30 до 17.00, вторник с 08.30 до 12.00. 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827CB9" w:rsidRDefault="00827CB9" w:rsidP="00827C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МКУ «</w:t>
      </w:r>
      <w:proofErr w:type="spellStart"/>
      <w:r>
        <w:rPr>
          <w:rFonts w:ascii="Times New Roman" w:hAnsi="Times New Roman"/>
          <w:bCs/>
          <w:sz w:val="28"/>
          <w:szCs w:val="28"/>
        </w:rPr>
        <w:t>УИЗиЗ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                                                         Е.Я. </w:t>
      </w:r>
      <w:proofErr w:type="spellStart"/>
      <w:r>
        <w:rPr>
          <w:rFonts w:ascii="Times New Roman" w:hAnsi="Times New Roman"/>
          <w:bCs/>
          <w:sz w:val="28"/>
          <w:szCs w:val="28"/>
        </w:rPr>
        <w:t>Парусова</w:t>
      </w:r>
      <w:proofErr w:type="spellEnd"/>
    </w:p>
    <w:p w:rsidR="00827CB9" w:rsidRDefault="00827CB9" w:rsidP="00827C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F372A"/>
    <w:rsid w:val="001006F4"/>
    <w:rsid w:val="00193199"/>
    <w:rsid w:val="001B33FF"/>
    <w:rsid w:val="001B631E"/>
    <w:rsid w:val="001C16BA"/>
    <w:rsid w:val="001C1A66"/>
    <w:rsid w:val="001D59F1"/>
    <w:rsid w:val="001E1F09"/>
    <w:rsid w:val="001F0E73"/>
    <w:rsid w:val="00237E73"/>
    <w:rsid w:val="002400ED"/>
    <w:rsid w:val="002A65BF"/>
    <w:rsid w:val="002B667E"/>
    <w:rsid w:val="002C2472"/>
    <w:rsid w:val="002D1CAA"/>
    <w:rsid w:val="002D46B5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B2D64"/>
    <w:rsid w:val="004E60E7"/>
    <w:rsid w:val="005002E8"/>
    <w:rsid w:val="00505B3B"/>
    <w:rsid w:val="00526134"/>
    <w:rsid w:val="0053189D"/>
    <w:rsid w:val="00546D1F"/>
    <w:rsid w:val="005853AE"/>
    <w:rsid w:val="005A0B95"/>
    <w:rsid w:val="005A3AFD"/>
    <w:rsid w:val="005F7E7E"/>
    <w:rsid w:val="0060244F"/>
    <w:rsid w:val="006812A7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96A84"/>
    <w:rsid w:val="007D07F1"/>
    <w:rsid w:val="007D793C"/>
    <w:rsid w:val="00802EFF"/>
    <w:rsid w:val="00827CB9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2C56"/>
    <w:rsid w:val="009255FE"/>
    <w:rsid w:val="009409F7"/>
    <w:rsid w:val="00943981"/>
    <w:rsid w:val="00980A5F"/>
    <w:rsid w:val="009A1F42"/>
    <w:rsid w:val="009C0E02"/>
    <w:rsid w:val="009C1944"/>
    <w:rsid w:val="00A00A69"/>
    <w:rsid w:val="00A01220"/>
    <w:rsid w:val="00A129A3"/>
    <w:rsid w:val="00A6004D"/>
    <w:rsid w:val="00A67D4C"/>
    <w:rsid w:val="00AA0D6E"/>
    <w:rsid w:val="00AF47B6"/>
    <w:rsid w:val="00B00BEE"/>
    <w:rsid w:val="00B018DE"/>
    <w:rsid w:val="00B056FB"/>
    <w:rsid w:val="00B52446"/>
    <w:rsid w:val="00B60112"/>
    <w:rsid w:val="00B676F2"/>
    <w:rsid w:val="00B67840"/>
    <w:rsid w:val="00B90FA3"/>
    <w:rsid w:val="00BA24BC"/>
    <w:rsid w:val="00BA46B2"/>
    <w:rsid w:val="00BC04CD"/>
    <w:rsid w:val="00BD38C1"/>
    <w:rsid w:val="00C03371"/>
    <w:rsid w:val="00C34BB0"/>
    <w:rsid w:val="00C5280D"/>
    <w:rsid w:val="00CB55B2"/>
    <w:rsid w:val="00CC1B9F"/>
    <w:rsid w:val="00CD4E46"/>
    <w:rsid w:val="00D12573"/>
    <w:rsid w:val="00D1517A"/>
    <w:rsid w:val="00D376B8"/>
    <w:rsid w:val="00D51490"/>
    <w:rsid w:val="00D820F5"/>
    <w:rsid w:val="00D85205"/>
    <w:rsid w:val="00DD49EF"/>
    <w:rsid w:val="00E21F79"/>
    <w:rsid w:val="00E64D7C"/>
    <w:rsid w:val="00E67DAD"/>
    <w:rsid w:val="00E8477B"/>
    <w:rsid w:val="00EA00EA"/>
    <w:rsid w:val="00EC1A5F"/>
    <w:rsid w:val="00F32EBB"/>
    <w:rsid w:val="00F42E31"/>
    <w:rsid w:val="00F60D1D"/>
    <w:rsid w:val="00F80E0B"/>
    <w:rsid w:val="00FA2E92"/>
    <w:rsid w:val="00FB129C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AEB1-F999-402A-8815-B511EF8D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4</cp:revision>
  <cp:lastPrinted>2016-03-30T06:45:00Z</cp:lastPrinted>
  <dcterms:created xsi:type="dcterms:W3CDTF">2016-03-30T05:38:00Z</dcterms:created>
  <dcterms:modified xsi:type="dcterms:W3CDTF">2016-03-30T06:45:00Z</dcterms:modified>
</cp:coreProperties>
</file>