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D9257C">
        <w:rPr>
          <w:rFonts w:ascii="Times New Roman" w:hAnsi="Times New Roman"/>
          <w:sz w:val="28"/>
          <w:szCs w:val="28"/>
        </w:rPr>
        <w:t>1200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D9257C">
        <w:rPr>
          <w:rFonts w:ascii="Times New Roman" w:hAnsi="Times New Roman"/>
          <w:sz w:val="28"/>
          <w:szCs w:val="28"/>
        </w:rPr>
        <w:t>г. Железногорск, ул. Енисейская</w:t>
      </w:r>
      <w:r w:rsidR="008C03FF">
        <w:rPr>
          <w:rFonts w:ascii="Times New Roman" w:hAnsi="Times New Roman"/>
          <w:sz w:val="28"/>
          <w:szCs w:val="28"/>
        </w:rPr>
        <w:t>,</w:t>
      </w:r>
      <w:r w:rsidR="00D9257C">
        <w:rPr>
          <w:rFonts w:ascii="Times New Roman" w:hAnsi="Times New Roman"/>
          <w:sz w:val="28"/>
          <w:szCs w:val="28"/>
        </w:rPr>
        <w:t xml:space="preserve"> 24,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EC088F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9579A1">
        <w:rPr>
          <w:rFonts w:ascii="Times New Roman" w:hAnsi="Times New Roman"/>
          <w:sz w:val="28"/>
          <w:szCs w:val="28"/>
        </w:rPr>
        <w:t xml:space="preserve"> (2.1), согласно </w:t>
      </w:r>
      <w:r w:rsidR="00D619E9">
        <w:rPr>
          <w:rFonts w:ascii="Times New Roman" w:hAnsi="Times New Roman"/>
          <w:sz w:val="28"/>
          <w:szCs w:val="28"/>
        </w:rPr>
        <w:t>классификатор</w:t>
      </w:r>
      <w:r w:rsidR="00EC088F">
        <w:rPr>
          <w:rFonts w:ascii="Times New Roman" w:hAnsi="Times New Roman"/>
          <w:sz w:val="28"/>
          <w:szCs w:val="28"/>
        </w:rPr>
        <w:t>у</w:t>
      </w:r>
      <w:r w:rsidR="00D619E9">
        <w:rPr>
          <w:rFonts w:ascii="Times New Roman" w:hAnsi="Times New Roman"/>
          <w:sz w:val="28"/>
          <w:szCs w:val="28"/>
        </w:rPr>
        <w:t xml:space="preserve"> видов разрешенного использования земельных участков</w:t>
      </w:r>
      <w:r w:rsidR="00EC088F">
        <w:rPr>
          <w:rFonts w:ascii="Times New Roman" w:hAnsi="Times New Roman"/>
          <w:sz w:val="28"/>
          <w:szCs w:val="28"/>
        </w:rPr>
        <w:t>, утвержденн</w:t>
      </w:r>
      <w:r w:rsidR="00913055">
        <w:rPr>
          <w:rFonts w:ascii="Times New Roman" w:hAnsi="Times New Roman"/>
          <w:sz w:val="28"/>
          <w:szCs w:val="28"/>
        </w:rPr>
        <w:t>ому</w:t>
      </w:r>
      <w:r w:rsidR="00EC088F">
        <w:rPr>
          <w:rFonts w:ascii="Times New Roman" w:hAnsi="Times New Roman"/>
          <w:sz w:val="28"/>
          <w:szCs w:val="28"/>
        </w:rPr>
        <w:t xml:space="preserve"> Приказом Министерства экономического развития РФ от 01.09.2014 №540</w:t>
      </w:r>
      <w:r w:rsidR="00D619E9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1846CF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1846CF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</w:t>
      </w:r>
      <w:r w:rsidR="00D9257C"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="00D9257C" w:rsidRPr="003969A7">
        <w:rPr>
          <w:rFonts w:ascii="Times New Roman" w:hAnsi="Times New Roman"/>
          <w:sz w:val="28"/>
          <w:szCs w:val="28"/>
        </w:rPr>
        <w:t xml:space="preserve">до 17.00, </w:t>
      </w:r>
      <w:r w:rsidR="00D9257C">
        <w:rPr>
          <w:rFonts w:ascii="Times New Roman" w:hAnsi="Times New Roman"/>
          <w:sz w:val="28"/>
          <w:szCs w:val="28"/>
        </w:rPr>
        <w:t>вторник</w:t>
      </w:r>
      <w:r w:rsidR="00D9257C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F22A5B" w:rsidRPr="008F2FCC" w:rsidRDefault="00F22A5B" w:rsidP="00F22A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D9257C">
        <w:rPr>
          <w:rFonts w:ascii="Times New Roman" w:hAnsi="Times New Roman"/>
          <w:b/>
          <w:bCs/>
          <w:sz w:val="28"/>
          <w:szCs w:val="28"/>
        </w:rPr>
        <w:t>29 января</w:t>
      </w:r>
      <w:r w:rsidR="00D9257C" w:rsidRPr="00A95A9E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D9257C">
        <w:rPr>
          <w:rFonts w:ascii="Times New Roman" w:hAnsi="Times New Roman"/>
          <w:b/>
          <w:bCs/>
          <w:sz w:val="28"/>
          <w:szCs w:val="28"/>
        </w:rPr>
        <w:t>6</w:t>
      </w:r>
      <w:r w:rsidR="00D9257C" w:rsidRPr="00A95A9E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D9257C"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F22A5B" w:rsidRDefault="00F22A5B" w:rsidP="00F22A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D9257C">
        <w:rPr>
          <w:rFonts w:ascii="Times New Roman" w:hAnsi="Times New Roman"/>
          <w:b/>
          <w:bCs/>
          <w:sz w:val="28"/>
          <w:szCs w:val="28"/>
        </w:rPr>
        <w:t>27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9257C">
        <w:rPr>
          <w:rFonts w:ascii="Times New Roman" w:hAnsi="Times New Roman"/>
          <w:b/>
          <w:bCs/>
          <w:sz w:val="28"/>
          <w:szCs w:val="28"/>
        </w:rPr>
        <w:t>февраля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846CF" w:rsidRPr="008C03FF" w:rsidRDefault="001846CF" w:rsidP="001846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 w:rsidR="00D9257C"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="00D9257C" w:rsidRPr="003969A7">
        <w:rPr>
          <w:rFonts w:ascii="Times New Roman" w:hAnsi="Times New Roman"/>
          <w:sz w:val="28"/>
          <w:szCs w:val="28"/>
        </w:rPr>
        <w:t xml:space="preserve">до 17.00, </w:t>
      </w:r>
      <w:r w:rsidR="00D9257C">
        <w:rPr>
          <w:rFonts w:ascii="Times New Roman" w:hAnsi="Times New Roman"/>
          <w:sz w:val="28"/>
          <w:szCs w:val="28"/>
        </w:rPr>
        <w:t>вторник</w:t>
      </w:r>
      <w:r w:rsidR="00D9257C"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1500CD"/>
    <w:rsid w:val="00171A3F"/>
    <w:rsid w:val="0017512C"/>
    <w:rsid w:val="001846CF"/>
    <w:rsid w:val="001F25B3"/>
    <w:rsid w:val="002106DC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41B45"/>
    <w:rsid w:val="0044486A"/>
    <w:rsid w:val="0044771B"/>
    <w:rsid w:val="004B436B"/>
    <w:rsid w:val="004D3130"/>
    <w:rsid w:val="004F2709"/>
    <w:rsid w:val="005061FA"/>
    <w:rsid w:val="00546D1F"/>
    <w:rsid w:val="00570812"/>
    <w:rsid w:val="005853AE"/>
    <w:rsid w:val="005C4CDF"/>
    <w:rsid w:val="0060244F"/>
    <w:rsid w:val="00664288"/>
    <w:rsid w:val="00702198"/>
    <w:rsid w:val="00705B5A"/>
    <w:rsid w:val="0071102F"/>
    <w:rsid w:val="00725AC4"/>
    <w:rsid w:val="0076582A"/>
    <w:rsid w:val="00772D14"/>
    <w:rsid w:val="00793295"/>
    <w:rsid w:val="007C3E6E"/>
    <w:rsid w:val="00823C5F"/>
    <w:rsid w:val="00825B5F"/>
    <w:rsid w:val="00826090"/>
    <w:rsid w:val="00847D14"/>
    <w:rsid w:val="00852ADA"/>
    <w:rsid w:val="00861F3B"/>
    <w:rsid w:val="008A1C59"/>
    <w:rsid w:val="008A6388"/>
    <w:rsid w:val="008B3FB9"/>
    <w:rsid w:val="008C03FF"/>
    <w:rsid w:val="008E3E42"/>
    <w:rsid w:val="00913055"/>
    <w:rsid w:val="009255FE"/>
    <w:rsid w:val="009409F7"/>
    <w:rsid w:val="009579A1"/>
    <w:rsid w:val="009B4F53"/>
    <w:rsid w:val="009C0E02"/>
    <w:rsid w:val="009C6849"/>
    <w:rsid w:val="00A00A69"/>
    <w:rsid w:val="00A01220"/>
    <w:rsid w:val="00A06465"/>
    <w:rsid w:val="00A121AE"/>
    <w:rsid w:val="00A2748D"/>
    <w:rsid w:val="00A95A9E"/>
    <w:rsid w:val="00AA0D6E"/>
    <w:rsid w:val="00B00BEE"/>
    <w:rsid w:val="00B141E4"/>
    <w:rsid w:val="00B21DA4"/>
    <w:rsid w:val="00B659B0"/>
    <w:rsid w:val="00B90FA3"/>
    <w:rsid w:val="00BD0177"/>
    <w:rsid w:val="00BD6F57"/>
    <w:rsid w:val="00BE743E"/>
    <w:rsid w:val="00C17CEC"/>
    <w:rsid w:val="00C221DA"/>
    <w:rsid w:val="00C34BB0"/>
    <w:rsid w:val="00C63852"/>
    <w:rsid w:val="00C805B4"/>
    <w:rsid w:val="00CA1EFD"/>
    <w:rsid w:val="00CC1AD8"/>
    <w:rsid w:val="00CD4E78"/>
    <w:rsid w:val="00D12573"/>
    <w:rsid w:val="00D57F12"/>
    <w:rsid w:val="00D619E9"/>
    <w:rsid w:val="00D73649"/>
    <w:rsid w:val="00D85205"/>
    <w:rsid w:val="00D9257C"/>
    <w:rsid w:val="00DB6FA8"/>
    <w:rsid w:val="00DB7AD7"/>
    <w:rsid w:val="00DD49EF"/>
    <w:rsid w:val="00E13A2E"/>
    <w:rsid w:val="00E8477B"/>
    <w:rsid w:val="00EB6B21"/>
    <w:rsid w:val="00EC088F"/>
    <w:rsid w:val="00EC1A5F"/>
    <w:rsid w:val="00F22A5B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2725D-02C0-47BF-9593-AF4499EE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4</cp:revision>
  <cp:lastPrinted>2016-01-22T06:14:00Z</cp:lastPrinted>
  <dcterms:created xsi:type="dcterms:W3CDTF">2015-12-23T04:09:00Z</dcterms:created>
  <dcterms:modified xsi:type="dcterms:W3CDTF">2016-01-22T07:22:00Z</dcterms:modified>
</cp:coreProperties>
</file>