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 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676F2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1B6481">
        <w:rPr>
          <w:rFonts w:ascii="Times New Roman" w:hAnsi="Times New Roman"/>
          <w:sz w:val="28"/>
          <w:szCs w:val="28"/>
        </w:rPr>
        <w:t>700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844568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1C7F4B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1F0E73" w:rsidRPr="003969A7">
        <w:rPr>
          <w:rFonts w:ascii="Times New Roman" w:hAnsi="Times New Roman"/>
          <w:sz w:val="28"/>
          <w:szCs w:val="28"/>
        </w:rPr>
        <w:t xml:space="preserve"> </w:t>
      </w:r>
      <w:r w:rsidR="001B631E">
        <w:rPr>
          <w:rFonts w:ascii="Times New Roman" w:hAnsi="Times New Roman"/>
          <w:sz w:val="28"/>
          <w:szCs w:val="28"/>
        </w:rPr>
        <w:t xml:space="preserve">             </w:t>
      </w:r>
      <w:r w:rsidR="009A1F42">
        <w:rPr>
          <w:rFonts w:ascii="Times New Roman" w:hAnsi="Times New Roman"/>
          <w:sz w:val="28"/>
          <w:szCs w:val="28"/>
        </w:rPr>
        <w:t>500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местоположение </w:t>
      </w:r>
      <w:r w:rsidR="001006F4">
        <w:rPr>
          <w:rFonts w:ascii="Times New Roman" w:hAnsi="Times New Roman"/>
          <w:sz w:val="28"/>
          <w:szCs w:val="28"/>
        </w:rPr>
        <w:t>установлен</w:t>
      </w:r>
      <w:r w:rsidR="006B3A21">
        <w:rPr>
          <w:rFonts w:ascii="Times New Roman" w:hAnsi="Times New Roman"/>
          <w:sz w:val="28"/>
          <w:szCs w:val="28"/>
        </w:rPr>
        <w:t xml:space="preserve">о </w:t>
      </w:r>
      <w:r w:rsidR="009A1F42">
        <w:rPr>
          <w:rFonts w:ascii="Times New Roman" w:hAnsi="Times New Roman"/>
          <w:sz w:val="28"/>
          <w:szCs w:val="28"/>
        </w:rPr>
        <w:t>относительно ориентира, расположенного в границах участка. Почтовый адрес ориентира:</w:t>
      </w:r>
      <w:r w:rsidR="00B676F2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 Красноярский край, ЗАТО Железногорск, </w:t>
      </w:r>
      <w:r w:rsidR="00844568">
        <w:rPr>
          <w:rFonts w:ascii="Times New Roman" w:hAnsi="Times New Roman"/>
          <w:sz w:val="28"/>
          <w:szCs w:val="28"/>
        </w:rPr>
        <w:t>п. Подгорный</w:t>
      </w:r>
      <w:r w:rsidR="001C7F4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9A1F42">
        <w:rPr>
          <w:rFonts w:ascii="Times New Roman" w:hAnsi="Times New Roman"/>
          <w:sz w:val="28"/>
          <w:szCs w:val="28"/>
        </w:rPr>
        <w:t>СТ</w:t>
      </w:r>
      <w:proofErr w:type="gramEnd"/>
      <w:r w:rsidR="009A1F42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9A1F42">
        <w:rPr>
          <w:rFonts w:ascii="Times New Roman" w:hAnsi="Times New Roman"/>
          <w:sz w:val="28"/>
          <w:szCs w:val="28"/>
        </w:rPr>
        <w:t>уч</w:t>
      </w:r>
      <w:proofErr w:type="spellEnd"/>
      <w:r w:rsidR="009A1F42">
        <w:rPr>
          <w:rFonts w:ascii="Times New Roman" w:hAnsi="Times New Roman"/>
          <w:sz w:val="28"/>
          <w:szCs w:val="28"/>
        </w:rPr>
        <w:t xml:space="preserve">. </w:t>
      </w:r>
      <w:r w:rsidR="00844568">
        <w:rPr>
          <w:rFonts w:ascii="Times New Roman" w:hAnsi="Times New Roman"/>
          <w:sz w:val="28"/>
          <w:szCs w:val="28"/>
        </w:rPr>
        <w:t>116</w:t>
      </w:r>
      <w:r w:rsidR="001B6481">
        <w:rPr>
          <w:rFonts w:ascii="Times New Roman" w:hAnsi="Times New Roman"/>
          <w:sz w:val="28"/>
          <w:szCs w:val="28"/>
        </w:rPr>
        <w:t>4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>для 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приема: вторник, четверг с 13.30 до 17.00, среда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E64D7C" w:rsidRPr="008F2FCC" w:rsidRDefault="00E64D7C" w:rsidP="00E64D7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B676F2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 xml:space="preserve"> ноября 2015 года.</w:t>
      </w:r>
    </w:p>
    <w:p w:rsidR="00E64D7C" w:rsidRDefault="00E64D7C" w:rsidP="00E64D7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1</w:t>
      </w:r>
      <w:r w:rsidR="00B676F2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декабря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2015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056FB" w:rsidRDefault="00B056FB" w:rsidP="00B056F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1F79" w:rsidRDefault="00E21F79" w:rsidP="00E21F79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1006F4"/>
    <w:rsid w:val="001B631E"/>
    <w:rsid w:val="001B6481"/>
    <w:rsid w:val="001C16BA"/>
    <w:rsid w:val="001C7F4B"/>
    <w:rsid w:val="001E1F09"/>
    <w:rsid w:val="001F0E73"/>
    <w:rsid w:val="00237E73"/>
    <w:rsid w:val="002400ED"/>
    <w:rsid w:val="002A65BF"/>
    <w:rsid w:val="002B667E"/>
    <w:rsid w:val="002C2472"/>
    <w:rsid w:val="00330338"/>
    <w:rsid w:val="003969A7"/>
    <w:rsid w:val="003D56FD"/>
    <w:rsid w:val="003F32D3"/>
    <w:rsid w:val="004E60E7"/>
    <w:rsid w:val="00505B3B"/>
    <w:rsid w:val="0053189D"/>
    <w:rsid w:val="00546D1F"/>
    <w:rsid w:val="005853AE"/>
    <w:rsid w:val="0060244F"/>
    <w:rsid w:val="006B3A21"/>
    <w:rsid w:val="00702198"/>
    <w:rsid w:val="0071102F"/>
    <w:rsid w:val="00725AC4"/>
    <w:rsid w:val="00762AEE"/>
    <w:rsid w:val="0076582A"/>
    <w:rsid w:val="00772429"/>
    <w:rsid w:val="00772D14"/>
    <w:rsid w:val="00793295"/>
    <w:rsid w:val="007D793C"/>
    <w:rsid w:val="00844568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A1F42"/>
    <w:rsid w:val="009C0E02"/>
    <w:rsid w:val="009C1944"/>
    <w:rsid w:val="00A00A69"/>
    <w:rsid w:val="00A01220"/>
    <w:rsid w:val="00A129A3"/>
    <w:rsid w:val="00A6004D"/>
    <w:rsid w:val="00AA0D6E"/>
    <w:rsid w:val="00AF47B6"/>
    <w:rsid w:val="00B00BEE"/>
    <w:rsid w:val="00B018DE"/>
    <w:rsid w:val="00B056FB"/>
    <w:rsid w:val="00B676F2"/>
    <w:rsid w:val="00B90FA3"/>
    <w:rsid w:val="00C34BB0"/>
    <w:rsid w:val="00C5280D"/>
    <w:rsid w:val="00CD4E46"/>
    <w:rsid w:val="00D12573"/>
    <w:rsid w:val="00D1517A"/>
    <w:rsid w:val="00D376B8"/>
    <w:rsid w:val="00D820F5"/>
    <w:rsid w:val="00D85205"/>
    <w:rsid w:val="00DD49EF"/>
    <w:rsid w:val="00E21F79"/>
    <w:rsid w:val="00E64D7C"/>
    <w:rsid w:val="00E8477B"/>
    <w:rsid w:val="00EC1A5F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1B096-A224-42D8-8EBC-EC26206B1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2015-11-16T01:40:00Z</cp:lastPrinted>
  <dcterms:created xsi:type="dcterms:W3CDTF">2015-11-16T01:58:00Z</dcterms:created>
  <dcterms:modified xsi:type="dcterms:W3CDTF">2015-11-16T01:58:00Z</dcterms:modified>
</cp:coreProperties>
</file>