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2F3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3A145F">
        <w:rPr>
          <w:rFonts w:ascii="Times New Roman" w:hAnsi="Times New Roman"/>
          <w:b/>
          <w:sz w:val="24"/>
          <w:szCs w:val="24"/>
        </w:rPr>
        <w:t>04 сентября</w:t>
      </w:r>
      <w:r w:rsidR="002F3820">
        <w:rPr>
          <w:rFonts w:ascii="Times New Roman" w:hAnsi="Times New Roman"/>
          <w:b/>
          <w:sz w:val="24"/>
          <w:szCs w:val="24"/>
        </w:rPr>
        <w:t xml:space="preserve"> 2</w:t>
      </w:r>
      <w:r w:rsidR="00D73B6B" w:rsidRPr="00BE365D">
        <w:rPr>
          <w:rFonts w:ascii="Times New Roman" w:hAnsi="Times New Roman"/>
          <w:b/>
          <w:sz w:val="24"/>
          <w:szCs w:val="24"/>
        </w:rPr>
        <w:t>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924C88" w:rsidRDefault="00924C8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F3820" w:rsidRPr="002F3820" w:rsidRDefault="00753BA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 xml:space="preserve">Предмет аукциона: </w:t>
      </w: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24:58:0601001:1898</w:t>
      </w:r>
      <w:r w:rsidR="003A145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iCs/>
          <w:color w:val="000000"/>
        </w:rPr>
        <w:t xml:space="preserve"> </w:t>
      </w:r>
      <w:r w:rsidR="00EE02EC" w:rsidRPr="003A4223">
        <w:rPr>
          <w:rFonts w:ascii="Times New Roman" w:hAnsi="Times New Roman"/>
          <w:sz w:val="24"/>
          <w:szCs w:val="24"/>
        </w:rPr>
        <w:t xml:space="preserve">площадь </w:t>
      </w:r>
      <w:r w:rsidR="003A145F" w:rsidRPr="003A145F">
        <w:rPr>
          <w:rFonts w:ascii="Times New Roman" w:hAnsi="Times New Roman"/>
          <w:sz w:val="24"/>
          <w:szCs w:val="24"/>
        </w:rPr>
        <w:t>1459</w:t>
      </w:r>
      <w:r w:rsidR="00EE02EC" w:rsidRPr="00AB4957">
        <w:rPr>
          <w:rFonts w:ascii="Times New Roman" w:hAnsi="Times New Roman"/>
          <w:sz w:val="24"/>
          <w:szCs w:val="24"/>
        </w:rPr>
        <w:t xml:space="preserve"> кв. м</w:t>
      </w:r>
      <w:r w:rsidR="00F210A1" w:rsidRPr="00AB4957">
        <w:rPr>
          <w:rFonts w:ascii="Times New Roman" w:hAnsi="Times New Roman"/>
          <w:sz w:val="24"/>
          <w:szCs w:val="24"/>
        </w:rPr>
        <w:t>.,</w:t>
      </w:r>
      <w:r w:rsidR="00EE02EC" w:rsidRPr="00AB4957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3A4223" w:rsidRPr="00AB4957">
        <w:rPr>
          <w:rFonts w:ascii="Times New Roman" w:hAnsi="Times New Roman"/>
          <w:sz w:val="24"/>
          <w:szCs w:val="24"/>
        </w:rPr>
        <w:t>на</w:t>
      </w:r>
      <w:r w:rsidR="00AB4957" w:rsidRPr="00AB4957">
        <w:rPr>
          <w:rFonts w:ascii="Times New Roman" w:hAnsi="Times New Roman"/>
          <w:sz w:val="24"/>
          <w:szCs w:val="24"/>
        </w:rPr>
        <w:t>селенных пунктов</w:t>
      </w:r>
      <w:r w:rsidR="003A4223" w:rsidRPr="00AB4957">
        <w:rPr>
          <w:rFonts w:ascii="Times New Roman" w:hAnsi="Times New Roman"/>
          <w:sz w:val="24"/>
          <w:szCs w:val="24"/>
        </w:rPr>
        <w:t xml:space="preserve">, </w:t>
      </w:r>
      <w:r w:rsidR="00422665" w:rsidRPr="00AB495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 (2.1)</w:t>
      </w:r>
      <w:r w:rsidR="00422665" w:rsidRPr="00AB4957">
        <w:rPr>
          <w:rFonts w:ascii="Times New Roman" w:hAnsi="Times New Roman"/>
          <w:sz w:val="24"/>
          <w:szCs w:val="24"/>
        </w:rPr>
        <w:t xml:space="preserve">, </w:t>
      </w:r>
      <w:r w:rsidR="003A145F">
        <w:rPr>
          <w:rFonts w:ascii="Times New Roman" w:hAnsi="Times New Roman"/>
          <w:sz w:val="24"/>
          <w:szCs w:val="24"/>
        </w:rPr>
        <w:t xml:space="preserve">местоположение: </w:t>
      </w:r>
      <w:r w:rsidR="003A145F" w:rsidRPr="003A14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145F" w:rsidRPr="003A145F">
        <w:rPr>
          <w:rFonts w:ascii="Times New Roman" w:hAnsi="Times New Roman"/>
          <w:sz w:val="24"/>
          <w:szCs w:val="24"/>
        </w:rPr>
        <w:t>округ</w:t>
      </w:r>
      <w:proofErr w:type="gramEnd"/>
      <w:r w:rsidR="003A145F" w:rsidRPr="003A145F">
        <w:rPr>
          <w:rFonts w:ascii="Times New Roman" w:hAnsi="Times New Roman"/>
          <w:sz w:val="24"/>
          <w:szCs w:val="24"/>
        </w:rPr>
        <w:t xml:space="preserve"> ЗАТО город Железногорск, </w:t>
      </w:r>
      <w:proofErr w:type="spellStart"/>
      <w:r w:rsidR="003A145F" w:rsidRPr="003A145F">
        <w:rPr>
          <w:rFonts w:ascii="Times New Roman" w:hAnsi="Times New Roman"/>
          <w:sz w:val="24"/>
          <w:szCs w:val="24"/>
        </w:rPr>
        <w:t>Тартат</w:t>
      </w:r>
      <w:proofErr w:type="spellEnd"/>
      <w:r w:rsidR="003A145F" w:rsidRPr="003A145F">
        <w:rPr>
          <w:rFonts w:ascii="Times New Roman" w:hAnsi="Times New Roman"/>
          <w:sz w:val="24"/>
          <w:szCs w:val="24"/>
        </w:rPr>
        <w:t xml:space="preserve"> поселок, Западная улица, участок № 34К</w:t>
      </w:r>
      <w:r w:rsidR="00AB4957">
        <w:rPr>
          <w:rFonts w:ascii="Times New Roman" w:hAnsi="Times New Roman"/>
          <w:sz w:val="24"/>
          <w:szCs w:val="24"/>
        </w:rPr>
        <w:t xml:space="preserve">,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 xml:space="preserve">. Срок аренды –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20 (двадцать) лет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192B82" w:rsidRPr="00AB4957" w:rsidRDefault="00EE02EC" w:rsidP="003A145F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F3820">
        <w:rPr>
          <w:rFonts w:ascii="Times New Roman" w:hAnsi="Times New Roman"/>
          <w:sz w:val="24"/>
          <w:szCs w:val="24"/>
        </w:rPr>
        <w:t xml:space="preserve"> </w:t>
      </w:r>
      <w:r w:rsidR="003A145F" w:rsidRPr="003A145F">
        <w:rPr>
          <w:rFonts w:ascii="Times New Roman" w:hAnsi="Times New Roman"/>
          <w:sz w:val="24"/>
          <w:szCs w:val="24"/>
        </w:rPr>
        <w:t>Аукцион на право заключения договора аренды земельного участка в электронной форме по лоту № 1 признается несостоявшимся в связи с тем, что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Лот № 2</w:t>
      </w:r>
      <w:r w:rsidRPr="00AB4957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24:58:0303030:466</w:t>
      </w:r>
      <w:r w:rsidR="003A145F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AB4957" w:rsidRPr="00AB4957">
        <w:rPr>
          <w:iCs/>
          <w:color w:val="000000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площадь </w:t>
      </w:r>
      <w:r w:rsidR="003A145F" w:rsidRPr="003A145F">
        <w:rPr>
          <w:rFonts w:ascii="Times New Roman" w:hAnsi="Times New Roman"/>
          <w:sz w:val="24"/>
          <w:szCs w:val="24"/>
        </w:rPr>
        <w:t>900 кв. м</w:t>
      </w:r>
      <w:r w:rsidRPr="00AB4957">
        <w:rPr>
          <w:rFonts w:ascii="Times New Roman" w:hAnsi="Times New Roman"/>
          <w:sz w:val="24"/>
          <w:szCs w:val="24"/>
        </w:rPr>
        <w:t xml:space="preserve">., категория земель – </w:t>
      </w:r>
      <w:r w:rsidR="00AB4957" w:rsidRPr="00AB4957">
        <w:rPr>
          <w:rFonts w:ascii="Times New Roman" w:hAnsi="Times New Roman"/>
          <w:sz w:val="24"/>
          <w:szCs w:val="24"/>
        </w:rPr>
        <w:t xml:space="preserve">земли населенных пунктов, вид разрешенного использования –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 (2.1)</w:t>
      </w:r>
      <w:r w:rsidR="00AB4957" w:rsidRPr="00AB4957">
        <w:rPr>
          <w:rFonts w:ascii="Times New Roman" w:hAnsi="Times New Roman"/>
          <w:sz w:val="24"/>
          <w:szCs w:val="24"/>
        </w:rPr>
        <w:t xml:space="preserve">, местоположение: </w:t>
      </w:r>
      <w:r w:rsidR="003A145F" w:rsidRPr="003A14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145F" w:rsidRPr="003A145F">
        <w:rPr>
          <w:rFonts w:ascii="Times New Roman" w:hAnsi="Times New Roman"/>
          <w:sz w:val="24"/>
          <w:szCs w:val="24"/>
        </w:rPr>
        <w:t>округ</w:t>
      </w:r>
      <w:proofErr w:type="gramEnd"/>
      <w:r w:rsidR="003A145F" w:rsidRPr="003A145F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Кедровая, 10/1</w:t>
      </w:r>
      <w:r w:rsidR="00AB4957" w:rsidRPr="00AB4957">
        <w:rPr>
          <w:rFonts w:ascii="Times New Roman" w:hAnsi="Times New Roman"/>
          <w:sz w:val="24"/>
          <w:szCs w:val="24"/>
        </w:rPr>
        <w:t xml:space="preserve">, </w:t>
      </w:r>
      <w:r w:rsidR="003A145F" w:rsidRPr="003A145F">
        <w:rPr>
          <w:rFonts w:ascii="Times New Roman" w:hAnsi="Times New Roman"/>
          <w:sz w:val="24"/>
          <w:szCs w:val="24"/>
        </w:rPr>
        <w:t xml:space="preserve">для индивидуального жилищного строительства. </w:t>
      </w:r>
      <w:r w:rsidR="003A145F">
        <w:rPr>
          <w:rFonts w:ascii="Times New Roman" w:hAnsi="Times New Roman"/>
          <w:sz w:val="24"/>
          <w:szCs w:val="24"/>
        </w:rPr>
        <w:t>Срок аренды – 20 (двадцать) лет</w:t>
      </w:r>
      <w:r w:rsidR="00AB4957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C401FD" w:rsidRDefault="002F3820" w:rsidP="00AB4957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AB4957">
        <w:rPr>
          <w:rFonts w:ascii="Times New Roman" w:hAnsi="Times New Roman"/>
          <w:sz w:val="24"/>
          <w:szCs w:val="24"/>
        </w:rPr>
        <w:t xml:space="preserve"> </w:t>
      </w:r>
      <w:r w:rsidR="003A145F" w:rsidRPr="003A145F">
        <w:rPr>
          <w:rFonts w:ascii="Times New Roman" w:hAnsi="Times New Roman"/>
          <w:sz w:val="24"/>
          <w:szCs w:val="24"/>
        </w:rPr>
        <w:t xml:space="preserve">Аукцион на право заключения договора аренды земельного участка в электронной форме по лоту №2 признается несостоявшимся в связи с тем, что </w:t>
      </w:r>
      <w:bookmarkStart w:id="0" w:name="_GoBack"/>
      <w:bookmarkEnd w:id="0"/>
      <w:r w:rsidR="003A145F" w:rsidRPr="003A145F">
        <w:rPr>
          <w:rFonts w:ascii="Times New Roman" w:hAnsi="Times New Roman"/>
          <w:sz w:val="24"/>
          <w:szCs w:val="24"/>
        </w:rPr>
        <w:t>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73EE2" w:rsidRPr="00AB4957" w:rsidRDefault="00773EE2" w:rsidP="00773EE2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AB4957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773EE2">
        <w:rPr>
          <w:rFonts w:ascii="Times New Roman" w:hAnsi="Times New Roman"/>
          <w:iCs/>
          <w:color w:val="000000"/>
          <w:sz w:val="24"/>
          <w:szCs w:val="24"/>
        </w:rPr>
        <w:t>24:58:0354001:2010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AB4957">
        <w:rPr>
          <w:iCs/>
          <w:color w:val="000000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площадь </w:t>
      </w:r>
      <w:r w:rsidRPr="00773EE2">
        <w:rPr>
          <w:rFonts w:ascii="Times New Roman" w:hAnsi="Times New Roman"/>
          <w:sz w:val="24"/>
          <w:szCs w:val="24"/>
        </w:rPr>
        <w:t>1000 кв. м.</w:t>
      </w:r>
      <w:r w:rsidRPr="003A145F">
        <w:rPr>
          <w:rFonts w:ascii="Times New Roman" w:hAnsi="Times New Roman"/>
          <w:sz w:val="24"/>
          <w:szCs w:val="24"/>
        </w:rPr>
        <w:t xml:space="preserve"> кв. м</w:t>
      </w:r>
      <w:r w:rsidRPr="00AB4957">
        <w:rPr>
          <w:rFonts w:ascii="Times New Roman" w:hAnsi="Times New Roman"/>
          <w:sz w:val="24"/>
          <w:szCs w:val="24"/>
        </w:rPr>
        <w:t xml:space="preserve">., категория земель – земли населенных пунктов, вид разрешенного использования – </w:t>
      </w:r>
      <w:r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 (2.1)</w:t>
      </w:r>
      <w:r w:rsidRPr="00AB4957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773EE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Pr="00773EE2">
        <w:rPr>
          <w:rFonts w:ascii="Times New Roman" w:hAnsi="Times New Roman"/>
          <w:sz w:val="24"/>
          <w:szCs w:val="24"/>
        </w:rPr>
        <w:t>округ</w:t>
      </w:r>
      <w:proofErr w:type="gramEnd"/>
      <w:r w:rsidRPr="00773EE2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Ботаническая, земельный участ</w:t>
      </w:r>
      <w:r>
        <w:rPr>
          <w:rFonts w:ascii="Times New Roman" w:hAnsi="Times New Roman"/>
          <w:sz w:val="24"/>
          <w:szCs w:val="24"/>
        </w:rPr>
        <w:t>ок № 3</w:t>
      </w:r>
      <w:r w:rsidRPr="00AB4957">
        <w:rPr>
          <w:rFonts w:ascii="Times New Roman" w:hAnsi="Times New Roman"/>
          <w:sz w:val="24"/>
          <w:szCs w:val="24"/>
        </w:rPr>
        <w:t xml:space="preserve">, </w:t>
      </w:r>
      <w:r w:rsidRPr="003A145F">
        <w:rPr>
          <w:rFonts w:ascii="Times New Roman" w:hAnsi="Times New Roman"/>
          <w:sz w:val="24"/>
          <w:szCs w:val="24"/>
        </w:rPr>
        <w:t xml:space="preserve">для индивидуального жилищного строительства. </w:t>
      </w:r>
      <w:r>
        <w:rPr>
          <w:rFonts w:ascii="Times New Roman" w:hAnsi="Times New Roman"/>
          <w:sz w:val="24"/>
          <w:szCs w:val="24"/>
        </w:rPr>
        <w:t>Срок аренды – 20 (двадцать)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73EE2" w:rsidRPr="002F3820" w:rsidRDefault="00773EE2" w:rsidP="00773EE2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F3820">
        <w:rPr>
          <w:rFonts w:ascii="Times New Roman" w:hAnsi="Times New Roman"/>
          <w:sz w:val="24"/>
          <w:szCs w:val="24"/>
        </w:rPr>
        <w:t xml:space="preserve"> Победителем электронного аукциона по лоту </w:t>
      </w:r>
      <w:r w:rsidRPr="00AB4957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</w:t>
      </w:r>
      <w:r w:rsidRPr="002F3820">
        <w:rPr>
          <w:rFonts w:ascii="Times New Roman" w:hAnsi="Times New Roman"/>
          <w:sz w:val="24"/>
          <w:szCs w:val="24"/>
        </w:rPr>
        <w:t xml:space="preserve"> признан </w:t>
      </w:r>
      <w:proofErr w:type="spellStart"/>
      <w:r w:rsidRPr="00773EE2">
        <w:rPr>
          <w:rFonts w:ascii="Times New Roman" w:hAnsi="Times New Roman"/>
          <w:sz w:val="24"/>
          <w:szCs w:val="24"/>
        </w:rPr>
        <w:t>Весельски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773EE2">
        <w:rPr>
          <w:rFonts w:ascii="Times New Roman" w:hAnsi="Times New Roman"/>
          <w:sz w:val="24"/>
          <w:szCs w:val="24"/>
        </w:rPr>
        <w:t xml:space="preserve"> Витали</w:t>
      </w:r>
      <w:r>
        <w:rPr>
          <w:rFonts w:ascii="Times New Roman" w:hAnsi="Times New Roman"/>
          <w:sz w:val="24"/>
          <w:szCs w:val="24"/>
        </w:rPr>
        <w:t>й Валерьевич</w:t>
      </w:r>
      <w:r w:rsidRPr="00773EE2">
        <w:rPr>
          <w:rFonts w:ascii="Times New Roman" w:hAnsi="Times New Roman"/>
          <w:sz w:val="24"/>
          <w:szCs w:val="24"/>
        </w:rPr>
        <w:t>.</w:t>
      </w:r>
    </w:p>
    <w:p w:rsidR="002F3820" w:rsidRPr="00AB4957" w:rsidRDefault="002F3820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AB4957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773EE2">
        <w:rPr>
          <w:rFonts w:ascii="Times New Roman" w:hAnsi="Times New Roman"/>
          <w:b/>
          <w:sz w:val="24"/>
          <w:szCs w:val="24"/>
        </w:rPr>
        <w:t>602 437 рублей 00 копеек (шестьсот две тысячи четыреста тридцать семь рублей 00 коп.)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F3820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910149"/>
    <w:rsid w:val="00924C88"/>
    <w:rsid w:val="00962EA4"/>
    <w:rsid w:val="009C1B68"/>
    <w:rsid w:val="009F0F10"/>
    <w:rsid w:val="009F1362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591B"/>
  <w15:docId w15:val="{53C532DE-BF07-40A5-BAC8-4A663C69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C410-11C3-4F89-9363-036162FA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46</cp:revision>
  <cp:lastPrinted>2023-05-29T04:53:00Z</cp:lastPrinted>
  <dcterms:created xsi:type="dcterms:W3CDTF">2014-05-23T06:31:00Z</dcterms:created>
  <dcterms:modified xsi:type="dcterms:W3CDTF">2023-09-04T04:30:00Z</dcterms:modified>
</cp:coreProperties>
</file>