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322866">
        <w:rPr>
          <w:b/>
          <w:sz w:val="22"/>
          <w:szCs w:val="22"/>
        </w:rPr>
        <w:t>0</w:t>
      </w:r>
      <w:r w:rsidR="00460432">
        <w:rPr>
          <w:b/>
          <w:sz w:val="22"/>
          <w:szCs w:val="22"/>
        </w:rPr>
        <w:t>1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</w:t>
      </w:r>
      <w:r w:rsidR="00460432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Pr="00C716E0" w:rsidRDefault="00D669EA" w:rsidP="00C716E0">
      <w:pPr>
        <w:ind w:right="-284" w:firstLine="426"/>
        <w:jc w:val="both"/>
        <w:rPr>
          <w:b/>
        </w:rPr>
      </w:pPr>
      <w:r w:rsidRPr="00C716E0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C716E0">
        <w:rPr>
          <w:b/>
        </w:rPr>
        <w:t>подключение</w:t>
      </w:r>
      <w:r w:rsidR="005F571F" w:rsidRPr="00C716E0">
        <w:rPr>
          <w:b/>
        </w:rPr>
        <w:t xml:space="preserve"> </w:t>
      </w:r>
      <w:r w:rsidR="0017443D">
        <w:t>объекта торгового назначения</w:t>
      </w:r>
      <w:r w:rsidR="00604A08" w:rsidRPr="00C716E0">
        <w:t xml:space="preserve"> </w:t>
      </w:r>
      <w:r w:rsidR="005F571F" w:rsidRPr="00C716E0">
        <w:t>по адресу:</w:t>
      </w:r>
      <w:r w:rsidR="005F571F" w:rsidRPr="00C716E0">
        <w:rPr>
          <w:b/>
        </w:rPr>
        <w:t xml:space="preserve"> </w:t>
      </w:r>
    </w:p>
    <w:p w:rsidR="00253500" w:rsidRPr="00C716E0" w:rsidRDefault="00B36AD1" w:rsidP="00C716E0">
      <w:pPr>
        <w:ind w:right="-284" w:firstLine="426"/>
        <w:jc w:val="both"/>
      </w:pPr>
      <w:r w:rsidRPr="00C716E0">
        <w:rPr>
          <w:b/>
        </w:rPr>
        <w:t xml:space="preserve">- </w:t>
      </w:r>
      <w:r w:rsidR="002E3BE9" w:rsidRPr="00C716E0">
        <w:t>Российская Федерация,</w:t>
      </w:r>
      <w:r w:rsidR="002E3BE9" w:rsidRPr="00C716E0">
        <w:rPr>
          <w:b/>
        </w:rPr>
        <w:t xml:space="preserve"> </w:t>
      </w:r>
      <w:r w:rsidR="002E3BE9" w:rsidRPr="00C716E0">
        <w:t xml:space="preserve">Красноярский край, Городской </w:t>
      </w:r>
      <w:proofErr w:type="gramStart"/>
      <w:r w:rsidR="002E3BE9" w:rsidRPr="00C716E0">
        <w:t>округ</w:t>
      </w:r>
      <w:proofErr w:type="gramEnd"/>
      <w:r w:rsidR="002E3BE9" w:rsidRPr="00C716E0">
        <w:t xml:space="preserve"> ЗАТО город Железногорск, Железногорск город, </w:t>
      </w:r>
      <w:r w:rsidR="000A626A" w:rsidRPr="00C716E0">
        <w:t>Ленинградский проспект, земельный участок № 28</w:t>
      </w:r>
    </w:p>
    <w:p w:rsidR="00253500" w:rsidRPr="00C716E0" w:rsidRDefault="00253500" w:rsidP="00C716E0">
      <w:pPr>
        <w:ind w:right="-284" w:firstLine="426"/>
        <w:jc w:val="both"/>
      </w:pPr>
    </w:p>
    <w:p w:rsidR="00253500" w:rsidRPr="00C716E0" w:rsidRDefault="00253500" w:rsidP="00460432">
      <w:pPr>
        <w:tabs>
          <w:tab w:val="left" w:pos="1418"/>
        </w:tabs>
        <w:ind w:right="-284" w:firstLine="426"/>
        <w:jc w:val="both"/>
      </w:pPr>
      <w:r w:rsidRPr="00C716E0">
        <w:rPr>
          <w:b/>
          <w:lang w:val="en-US"/>
        </w:rPr>
        <w:t>I</w:t>
      </w:r>
      <w:r w:rsidRPr="00C716E0">
        <w:rPr>
          <w:b/>
        </w:rPr>
        <w:t xml:space="preserve">. </w:t>
      </w:r>
      <w:r w:rsidR="00460432">
        <w:rPr>
          <w:b/>
        </w:rPr>
        <w:t>ТЕХНИЧЕСКИЕ УСЛОВИЯ № 01/1362 от 19.11.2019 на присоединение к тепловым сетям</w:t>
      </w:r>
    </w:p>
    <w:p w:rsidR="00460432" w:rsidRDefault="00253500" w:rsidP="00C716E0">
      <w:pPr>
        <w:ind w:right="-284" w:firstLine="426"/>
        <w:jc w:val="both"/>
      </w:pPr>
      <w:r w:rsidRPr="00C716E0">
        <w:t>ТУ выдан</w:t>
      </w:r>
      <w:proofErr w:type="gramStart"/>
      <w:r w:rsidRPr="00C716E0">
        <w:t xml:space="preserve">ы </w:t>
      </w:r>
      <w:r w:rsidR="00460432">
        <w:t>ООО</w:t>
      </w:r>
      <w:proofErr w:type="gramEnd"/>
      <w:r w:rsidR="00460432">
        <w:t xml:space="preserve"> «КРАСЭКО-ЭЛЕКТРО»</w:t>
      </w:r>
    </w:p>
    <w:p w:rsidR="00A4409C" w:rsidRDefault="00A4409C" w:rsidP="00460432">
      <w:pPr>
        <w:ind w:right="-284" w:firstLine="426"/>
        <w:jc w:val="both"/>
      </w:pPr>
    </w:p>
    <w:p w:rsidR="00A4409C" w:rsidRDefault="00A4409C" w:rsidP="00F33FC8">
      <w:pPr>
        <w:pStyle w:val="a3"/>
        <w:numPr>
          <w:ilvl w:val="0"/>
          <w:numId w:val="16"/>
        </w:numPr>
        <w:ind w:left="0" w:right="-284" w:firstLine="426"/>
        <w:jc w:val="both"/>
      </w:pPr>
      <w:r>
        <w:t>Источник теплоснабжения: Пиковая котельная, г</w:t>
      </w:r>
      <w:proofErr w:type="gramStart"/>
      <w:r>
        <w:t>.Ж</w:t>
      </w:r>
      <w:proofErr w:type="gramEnd"/>
      <w:r>
        <w:t>елезногорск Красноярского края;</w:t>
      </w:r>
    </w:p>
    <w:p w:rsidR="008B6B73" w:rsidRDefault="008B6B73" w:rsidP="00F33FC8">
      <w:pPr>
        <w:pStyle w:val="a3"/>
        <w:numPr>
          <w:ilvl w:val="0"/>
          <w:numId w:val="16"/>
        </w:numPr>
        <w:ind w:left="0" w:right="-284" w:firstLine="426"/>
        <w:jc w:val="both"/>
      </w:pPr>
      <w:r>
        <w:t>Подключаемая суммарная тепловая нагрузка: 0,835000 Гкал/</w:t>
      </w:r>
      <w:proofErr w:type="gramStart"/>
      <w:r>
        <w:t>ч</w:t>
      </w:r>
      <w:proofErr w:type="gramEnd"/>
      <w:r>
        <w:t>.</w:t>
      </w:r>
    </w:p>
    <w:p w:rsidR="008B6B73" w:rsidRDefault="008B6B73" w:rsidP="00F33FC8">
      <w:pPr>
        <w:pStyle w:val="a3"/>
        <w:numPr>
          <w:ilvl w:val="0"/>
          <w:numId w:val="16"/>
        </w:numPr>
        <w:ind w:left="0" w:right="-284" w:firstLine="426"/>
        <w:jc w:val="both"/>
      </w:pPr>
      <w:r>
        <w:t>Точка подключения:</w:t>
      </w:r>
    </w:p>
    <w:p w:rsidR="008B6B73" w:rsidRDefault="008B6B73" w:rsidP="00F33FC8">
      <w:pPr>
        <w:pStyle w:val="a3"/>
        <w:ind w:left="0" w:right="-284" w:firstLine="426"/>
        <w:jc w:val="both"/>
      </w:pPr>
      <w:r>
        <w:t xml:space="preserve">Вариант № 1: подключение объекта, </w:t>
      </w:r>
      <w:proofErr w:type="gramStart"/>
      <w:r>
        <w:t>возможно</w:t>
      </w:r>
      <w:proofErr w:type="gramEnd"/>
      <w:r>
        <w:t xml:space="preserve"> выполнить от существующей </w:t>
      </w:r>
      <w:r w:rsidR="001473B9">
        <w:t>тепловой камеры ТК – 46;</w:t>
      </w:r>
    </w:p>
    <w:p w:rsidR="001473B9" w:rsidRDefault="001473B9" w:rsidP="00F33FC8">
      <w:pPr>
        <w:pStyle w:val="a3"/>
        <w:ind w:left="0" w:right="-284" w:firstLine="426"/>
        <w:jc w:val="both"/>
      </w:pPr>
      <w:r>
        <w:t xml:space="preserve">Вариант № 2: подключение объекта, по согласованию с балансодержателем данных сетей, </w:t>
      </w:r>
      <w:proofErr w:type="gramStart"/>
      <w:r>
        <w:t>возможно</w:t>
      </w:r>
      <w:proofErr w:type="gramEnd"/>
      <w:r>
        <w:t xml:space="preserve"> выполнить от тепловой сети 2 </w:t>
      </w:r>
      <w:proofErr w:type="spellStart"/>
      <w:r>
        <w:t>Ду</w:t>
      </w:r>
      <w:proofErr w:type="spellEnd"/>
      <w:r>
        <w:t xml:space="preserve"> 150 на участке от ТК-46 </w:t>
      </w:r>
      <w:r w:rsidR="00F33FC8">
        <w:t xml:space="preserve">до многоквартирного жилого дома пр. </w:t>
      </w:r>
      <w:proofErr w:type="gramStart"/>
      <w:r w:rsidR="00F33FC8">
        <w:t>Ленинградский</w:t>
      </w:r>
      <w:proofErr w:type="gramEnd"/>
      <w:r w:rsidR="00F33FC8">
        <w:t>, 26 с установкой тепловой камеры, координаты тепловой камеры ТК -46 (4678,3141,7902,5228).</w:t>
      </w:r>
    </w:p>
    <w:p w:rsidR="00F33FC8" w:rsidRDefault="00F33FC8" w:rsidP="00F33FC8">
      <w:pPr>
        <w:pStyle w:val="a3"/>
        <w:ind w:left="0" w:right="-284" w:firstLine="426"/>
        <w:jc w:val="both"/>
      </w:pPr>
      <w:r>
        <w:t>Наружные тепловые сети от точки подключения до ввода в здание принадлежат заявителю.</w:t>
      </w:r>
    </w:p>
    <w:p w:rsidR="00F33FC8" w:rsidRDefault="00F33FC8" w:rsidP="00F33FC8">
      <w:pPr>
        <w:pStyle w:val="a3"/>
        <w:numPr>
          <w:ilvl w:val="0"/>
          <w:numId w:val="16"/>
        </w:numPr>
        <w:ind w:right="-284"/>
        <w:jc w:val="both"/>
      </w:pPr>
      <w:r>
        <w:t xml:space="preserve">Расчетная температура наружного воздуха для проектирования: </w:t>
      </w:r>
      <w:proofErr w:type="gramStart"/>
      <w:r>
        <w:rPr>
          <w:lang w:val="en-US"/>
        </w:rPr>
        <w:t>t</w:t>
      </w:r>
      <w:proofErr w:type="gramEnd"/>
      <w:r>
        <w:t>н.в.</w:t>
      </w:r>
      <w:r w:rsidRPr="00F33FC8">
        <w:t>- 37</w:t>
      </w:r>
      <w:r w:rsidRPr="00C716E0">
        <w:t>℃</w:t>
      </w:r>
      <w:r>
        <w:t>.</w:t>
      </w:r>
    </w:p>
    <w:p w:rsidR="00F33FC8" w:rsidRDefault="00F33FC8" w:rsidP="00F33FC8">
      <w:pPr>
        <w:pStyle w:val="a3"/>
        <w:numPr>
          <w:ilvl w:val="0"/>
          <w:numId w:val="16"/>
        </w:numPr>
        <w:ind w:right="-284"/>
        <w:jc w:val="both"/>
      </w:pPr>
      <w:r>
        <w:t>Параметры теплоносителя:</w:t>
      </w:r>
    </w:p>
    <w:p w:rsidR="00460432" w:rsidRDefault="00460432" w:rsidP="00460432">
      <w:pPr>
        <w:ind w:right="-284" w:firstLine="426"/>
        <w:jc w:val="both"/>
      </w:pPr>
      <w:r w:rsidRPr="00C716E0">
        <w:t xml:space="preserve">- </w:t>
      </w:r>
      <w:r w:rsidR="00AC37A3">
        <w:t xml:space="preserve">расчетный </w:t>
      </w:r>
      <w:r w:rsidRPr="00C716E0">
        <w:t>температурный график сети – 150/70℃;</w:t>
      </w:r>
    </w:p>
    <w:p w:rsidR="00AC37A3" w:rsidRPr="00C716E0" w:rsidRDefault="00AC37A3" w:rsidP="00460432">
      <w:pPr>
        <w:ind w:right="-284" w:firstLine="426"/>
        <w:jc w:val="both"/>
      </w:pPr>
      <w:r>
        <w:t xml:space="preserve">- Напоры сетевой воды в точке подключения (расчетные параметры): </w:t>
      </w:r>
    </w:p>
    <w:p w:rsidR="00460432" w:rsidRPr="00C716E0" w:rsidRDefault="00460432" w:rsidP="00460432">
      <w:pPr>
        <w:ind w:right="-284" w:firstLine="426"/>
        <w:jc w:val="both"/>
      </w:pPr>
      <w:r w:rsidRPr="00C716E0">
        <w:t>- избыточное давление в подающем трубопроводе</w:t>
      </w:r>
      <w:r w:rsidR="00AC37A3">
        <w:t xml:space="preserve"> (</w:t>
      </w:r>
      <w:proofErr w:type="spellStart"/>
      <w:r w:rsidR="00AC37A3">
        <w:t>Рп</w:t>
      </w:r>
      <w:proofErr w:type="spellEnd"/>
      <w:r w:rsidR="00AC37A3">
        <w:t>)</w:t>
      </w:r>
      <w:r w:rsidRPr="00C716E0">
        <w:t xml:space="preserve"> – 4,5кг</w:t>
      </w:r>
      <w:r w:rsidR="00AC37A3">
        <w:t>с</w:t>
      </w:r>
      <w:r w:rsidRPr="00C716E0">
        <w:t>/</w:t>
      </w:r>
      <w:proofErr w:type="gramStart"/>
      <w:r w:rsidRPr="00C716E0">
        <w:t>см</w:t>
      </w:r>
      <w:proofErr w:type="gramEnd"/>
      <w:r w:rsidRPr="00C716E0">
        <w:t>²;</w:t>
      </w:r>
    </w:p>
    <w:p w:rsidR="00460432" w:rsidRDefault="00460432" w:rsidP="00460432">
      <w:pPr>
        <w:ind w:right="-284" w:firstLine="426"/>
        <w:jc w:val="both"/>
      </w:pPr>
      <w:r w:rsidRPr="00C716E0">
        <w:t xml:space="preserve">- избыточное давление в обратном трубопроводе </w:t>
      </w:r>
      <w:r w:rsidR="00AC37A3">
        <w:t>(</w:t>
      </w:r>
      <w:proofErr w:type="spellStart"/>
      <w:r w:rsidR="00AC37A3">
        <w:t>Ро</w:t>
      </w:r>
      <w:proofErr w:type="spellEnd"/>
      <w:r w:rsidR="00AC37A3">
        <w:t xml:space="preserve">) </w:t>
      </w:r>
      <w:r w:rsidRPr="00C716E0">
        <w:t>– 3,8 кг</w:t>
      </w:r>
      <w:r w:rsidR="00AC37A3">
        <w:t>с</w:t>
      </w:r>
      <w:r w:rsidRPr="00C716E0">
        <w:t>/</w:t>
      </w:r>
      <w:proofErr w:type="gramStart"/>
      <w:r w:rsidRPr="00C716E0">
        <w:t>см</w:t>
      </w:r>
      <w:proofErr w:type="gramEnd"/>
      <w:r w:rsidRPr="00C716E0">
        <w:t>².</w:t>
      </w:r>
    </w:p>
    <w:p w:rsidR="00AC37A3" w:rsidRDefault="00AC37A3" w:rsidP="00460432">
      <w:pPr>
        <w:ind w:right="-284" w:firstLine="426"/>
        <w:jc w:val="both"/>
      </w:pPr>
      <w:r>
        <w:t>6. Схема подключения системы отопления: зависимая с установкой регулятора расхода.</w:t>
      </w:r>
    </w:p>
    <w:p w:rsidR="00AC37A3" w:rsidRDefault="00AC37A3" w:rsidP="00460432">
      <w:pPr>
        <w:ind w:right="-284" w:firstLine="426"/>
        <w:jc w:val="both"/>
      </w:pPr>
      <w:r>
        <w:t>7. Схема подключения системы горячего водоснабжения: закрытая с установкой теплообменника в соответствии с ФЗ № 190 «О теплоснабжении» (пункт 8,9 статья 29): «С 1 января 2022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AC37A3" w:rsidRDefault="00AC37A3" w:rsidP="00460432">
      <w:pPr>
        <w:ind w:right="-284" w:firstLine="426"/>
        <w:jc w:val="both"/>
      </w:pPr>
      <w:r>
        <w:t>8. Технические мероприятия для подключения объекта (</w:t>
      </w:r>
      <w:r w:rsidR="007E4D92">
        <w:t>требования к тепловым камерам, трубопроводам, запорной арматуре, тепловой изоляции, оборудованию тепловых пунктов и др.):</w:t>
      </w:r>
    </w:p>
    <w:p w:rsidR="007E4D92" w:rsidRDefault="007E4D92" w:rsidP="00460432">
      <w:pPr>
        <w:ind w:right="-284" w:firstLine="426"/>
        <w:jc w:val="both"/>
      </w:pPr>
      <w:r>
        <w:t>8.1. В точке подключения (вариант № 2) установить тепловую камеру с плитой перекрытия и запирающимися люками. В тепловой камере установить задвижки на подключаемое здание соответствующего диаметра;</w:t>
      </w:r>
    </w:p>
    <w:p w:rsidR="007E4D92" w:rsidRDefault="007E4D92" w:rsidP="00460432">
      <w:pPr>
        <w:ind w:right="-284" w:firstLine="426"/>
        <w:jc w:val="both"/>
      </w:pPr>
      <w:r>
        <w:t>8.2. От точки подключения до здания проложить тепловую сеть расчетным диаметром;</w:t>
      </w:r>
    </w:p>
    <w:p w:rsidR="00C77EEE" w:rsidRDefault="00C77EEE" w:rsidP="00460432">
      <w:pPr>
        <w:ind w:right="-284" w:firstLine="426"/>
        <w:jc w:val="both"/>
      </w:pPr>
      <w:r>
        <w:t>8.3. Изоляцию трубопроводов выполнить в соответствии со способом прокладки тепловой сети с применением современных материалов;</w:t>
      </w:r>
    </w:p>
    <w:p w:rsidR="00C77EEE" w:rsidRDefault="00C77EEE" w:rsidP="00460432">
      <w:pPr>
        <w:ind w:right="-284" w:firstLine="426"/>
        <w:jc w:val="both"/>
      </w:pPr>
      <w:r>
        <w:t>8.4. На вводе в здание и проходке стены тепловой камеры предусмотреть герметичные перегородки;</w:t>
      </w:r>
    </w:p>
    <w:p w:rsidR="00C77EEE" w:rsidRDefault="00C77EEE" w:rsidP="00460432">
      <w:pPr>
        <w:ind w:right="-284" w:firstLine="426"/>
        <w:jc w:val="both"/>
      </w:pPr>
      <w:r>
        <w:t>8.5.Стояки и подводки к приборам должны быть оборудованы запорно-регулирующей арматурой;</w:t>
      </w:r>
    </w:p>
    <w:p w:rsidR="00C77EEE" w:rsidRDefault="00C77EEE" w:rsidP="00460432">
      <w:pPr>
        <w:ind w:right="-284" w:firstLine="426"/>
        <w:jc w:val="both"/>
      </w:pPr>
      <w:r>
        <w:t>8.6. После проведения земельных работ провести восстановительные работы нарушенной территории.</w:t>
      </w:r>
    </w:p>
    <w:p w:rsidR="00C77EEE" w:rsidRDefault="00C77EEE" w:rsidP="00460432">
      <w:pPr>
        <w:ind w:right="-284" w:firstLine="426"/>
        <w:jc w:val="both"/>
      </w:pPr>
      <w:r>
        <w:t xml:space="preserve">8.7. </w:t>
      </w:r>
      <w:proofErr w:type="gramStart"/>
      <w:r>
        <w:t>Проект присоединения должен быть разработан в соответствии с действующими СНИП и согласован с ООО «КРАСЭКО-ЭЛЕКТРО»;</w:t>
      </w:r>
      <w:proofErr w:type="gramEnd"/>
    </w:p>
    <w:p w:rsidR="00C77EEE" w:rsidRDefault="00C77EEE" w:rsidP="00460432">
      <w:pPr>
        <w:ind w:right="-284" w:firstLine="426"/>
        <w:jc w:val="both"/>
      </w:pPr>
      <w:r>
        <w:t>8.8. Строительство и монтаж должны вестись под техническим надзором ООО «КРАСЭКО-ЭЛЕКТРО»;</w:t>
      </w:r>
    </w:p>
    <w:p w:rsidR="00D01938" w:rsidRDefault="00D01938" w:rsidP="00460432">
      <w:pPr>
        <w:ind w:right="-284" w:firstLine="426"/>
        <w:jc w:val="both"/>
      </w:pPr>
      <w:r>
        <w:lastRenderedPageBreak/>
        <w:t>8.9. После выполнения технических условий получить разрешение на подключение к действующим тепловым сетям и заключить с ООО «КРАСЭКО-ЭЛЕКТРО» договор на пользование тепловой энергией;</w:t>
      </w:r>
    </w:p>
    <w:p w:rsidR="00D01938" w:rsidRDefault="003C4C79" w:rsidP="00460432">
      <w:pPr>
        <w:ind w:right="-284" w:firstLine="426"/>
        <w:jc w:val="both"/>
      </w:pPr>
      <w:r>
        <w:t xml:space="preserve">8.10. По окончании работ получить допуск в эксплуатацию </w:t>
      </w:r>
      <w:proofErr w:type="spellStart"/>
      <w:r>
        <w:t>теплопотребляющих</w:t>
      </w:r>
      <w:proofErr w:type="spellEnd"/>
      <w:r>
        <w:t xml:space="preserve"> установок в Енисейском управлении Федеральной службы по экологическому, технологическому и атомному надзору (</w:t>
      </w:r>
      <w:proofErr w:type="spellStart"/>
      <w:r>
        <w:t>Ростехнадзор</w:t>
      </w:r>
      <w:proofErr w:type="spellEnd"/>
      <w:r>
        <w:t>).</w:t>
      </w:r>
    </w:p>
    <w:p w:rsidR="003C4C79" w:rsidRDefault="003C4C79" w:rsidP="00460432">
      <w:pPr>
        <w:ind w:right="-284" w:firstLine="426"/>
        <w:jc w:val="both"/>
      </w:pPr>
      <w:r>
        <w:t>9. Технические мероприятия для установки приборов учета тепловой энергии:</w:t>
      </w:r>
    </w:p>
    <w:p w:rsidR="003C4C79" w:rsidRDefault="003C4C79" w:rsidP="00460432">
      <w:pPr>
        <w:ind w:right="-284" w:firstLine="426"/>
        <w:jc w:val="both"/>
      </w:pPr>
      <w:r>
        <w:t xml:space="preserve">9.1. Учет тепловой энергии в отоплении, вентиляции и горячем водоснабжении организовать через </w:t>
      </w:r>
      <w:proofErr w:type="spellStart"/>
      <w:r>
        <w:t>теплосчетчик</w:t>
      </w:r>
      <w:proofErr w:type="spellEnd"/>
      <w:r>
        <w:t>, установленный на вводе трубопроводов теплоснабжения в здание;</w:t>
      </w:r>
    </w:p>
    <w:p w:rsidR="003C4C79" w:rsidRDefault="003C4C79" w:rsidP="00460432">
      <w:pPr>
        <w:ind w:right="-284" w:firstLine="426"/>
        <w:jc w:val="both"/>
      </w:pPr>
      <w:r>
        <w:t>9.2. К установке принять средства измерения, зарегистрированные в Государственном реестре средств измерения и имеющие соответствующий сертификат Госстандарта России;</w:t>
      </w:r>
    </w:p>
    <w:p w:rsidR="003C4C79" w:rsidRDefault="003C4C79" w:rsidP="00460432">
      <w:pPr>
        <w:ind w:right="-284" w:firstLine="426"/>
        <w:jc w:val="both"/>
      </w:pPr>
      <w:r>
        <w:t>9.3.</w:t>
      </w:r>
      <w:r w:rsidR="008578D4">
        <w:t xml:space="preserve"> </w:t>
      </w:r>
      <w:r>
        <w:t xml:space="preserve">На вводе теплосети в здание установить приборы учета тепловой энергии и теплоносителя. </w:t>
      </w:r>
      <w:r w:rsidR="008578D4">
        <w:t>Технические условия на проектирование и установку приборов учета тепловой энергии и теплоносителя запросить в ООО «КРАСЭКО-ЭЛЕКТРО»;</w:t>
      </w:r>
    </w:p>
    <w:p w:rsidR="008578D4" w:rsidRDefault="008578D4" w:rsidP="00460432">
      <w:pPr>
        <w:ind w:right="-284" w:firstLine="426"/>
        <w:jc w:val="both"/>
      </w:pPr>
      <w:r>
        <w:t>9.4. Разработать проект коммерческого узла учета тепловой энергии (УУТЭ);</w:t>
      </w:r>
    </w:p>
    <w:p w:rsidR="008578D4" w:rsidRDefault="008578D4" w:rsidP="00460432">
      <w:pPr>
        <w:ind w:right="-284" w:firstLine="426"/>
        <w:jc w:val="both"/>
      </w:pPr>
      <w:r>
        <w:t xml:space="preserve">9.5. Проект на прокладку инженерных сетей и установку узлов учета согласовать с ООО «КРАСЭКО-ЭЛЕКТРО».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</w:t>
      </w:r>
      <w:proofErr w:type="gramStart"/>
      <w:r>
        <w:t>к</w:t>
      </w:r>
      <w:proofErr w:type="gramEnd"/>
      <w:r>
        <w:t xml:space="preserve"> показания прибора учета;</w:t>
      </w:r>
    </w:p>
    <w:p w:rsidR="008578D4" w:rsidRDefault="008578D4" w:rsidP="00460432">
      <w:pPr>
        <w:ind w:right="-284" w:firstLine="426"/>
        <w:jc w:val="both"/>
      </w:pPr>
      <w:r>
        <w:t>9.6. В проекте выполнить расчет гидравлических потерь, вызванных установкой УУТЭ;</w:t>
      </w:r>
    </w:p>
    <w:p w:rsidR="008578D4" w:rsidRDefault="008578D4" w:rsidP="00460432">
      <w:pPr>
        <w:ind w:right="-284" w:firstLine="426"/>
        <w:jc w:val="both"/>
      </w:pPr>
      <w:r>
        <w:t>9.7. Установка УУТЭ не должна ухудшить режим теплоснабжения здания;</w:t>
      </w:r>
    </w:p>
    <w:p w:rsidR="008578D4" w:rsidRDefault="008578D4" w:rsidP="00460432">
      <w:pPr>
        <w:ind w:right="-284" w:firstLine="426"/>
        <w:jc w:val="both"/>
      </w:pPr>
      <w:r>
        <w:t>9.8. УУТЭ должен отвечать требования «Правил коммерческого учета тепловой энергии, теплоносителя», утвержденных постановлением Правительства Российской Федерации от 18.11.2013 г. № 1034, «Методике осуществления коммерческого учета тепловой энергии, теплоносителя», утвержденной приказом Министерства строительства и жилищно-коммунального хозяйства Российской Федерации от 17.03.201</w:t>
      </w:r>
      <w:r w:rsidR="00322866">
        <w:t>4</w:t>
      </w:r>
      <w:r>
        <w:t xml:space="preserve"> № 99/</w:t>
      </w:r>
      <w:proofErr w:type="spellStart"/>
      <w:proofErr w:type="gramStart"/>
      <w:r>
        <w:t>пр</w:t>
      </w:r>
      <w:proofErr w:type="spellEnd"/>
      <w:proofErr w:type="gramEnd"/>
      <w:r>
        <w:t>;</w:t>
      </w:r>
    </w:p>
    <w:p w:rsidR="008578D4" w:rsidRDefault="00E84948" w:rsidP="00460432">
      <w:pPr>
        <w:ind w:right="-284" w:firstLine="426"/>
        <w:jc w:val="both"/>
      </w:pPr>
      <w:r>
        <w:t>9.9. УУТЭ в отоплении непрерывно фиксировать:</w:t>
      </w:r>
    </w:p>
    <w:p w:rsidR="00E84948" w:rsidRDefault="00E84948" w:rsidP="00460432">
      <w:pPr>
        <w:ind w:right="-284" w:firstLine="426"/>
        <w:jc w:val="both"/>
      </w:pPr>
      <w:r>
        <w:t>- количество полученной тепловой энергии;</w:t>
      </w:r>
    </w:p>
    <w:p w:rsidR="00E84948" w:rsidRDefault="00E84948" w:rsidP="00460432">
      <w:pPr>
        <w:ind w:right="-284" w:firstLine="426"/>
        <w:jc w:val="both"/>
      </w:pPr>
      <w:r>
        <w:t xml:space="preserve">- время работы УУТЭ и время перерывов и </w:t>
      </w:r>
      <w:proofErr w:type="gramStart"/>
      <w:r>
        <w:t>электропитании</w:t>
      </w:r>
      <w:proofErr w:type="gramEnd"/>
      <w:r>
        <w:t>;</w:t>
      </w:r>
    </w:p>
    <w:p w:rsidR="00E84948" w:rsidRDefault="00E84948" w:rsidP="00460432">
      <w:pPr>
        <w:ind w:right="-284" w:firstLine="426"/>
        <w:jc w:val="both"/>
      </w:pPr>
      <w:r>
        <w:t>- среднечасовую, среднесуточную и суммарную массу полученного и возвращенного теплоносителя;</w:t>
      </w:r>
    </w:p>
    <w:p w:rsidR="00E84948" w:rsidRDefault="00E84948" w:rsidP="00460432">
      <w:pPr>
        <w:ind w:right="-284" w:firstLine="426"/>
        <w:jc w:val="both"/>
      </w:pPr>
      <w:r>
        <w:t>- среднечасовую и среднесуточную температуру теплоносителя в подающем и обратном трубопроводах;</w:t>
      </w:r>
    </w:p>
    <w:p w:rsidR="00E84948" w:rsidRDefault="00E84948" w:rsidP="00460432">
      <w:pPr>
        <w:ind w:right="-284" w:firstLine="426"/>
        <w:jc w:val="both"/>
      </w:pPr>
      <w:r>
        <w:t>- давление в подающем и обратном трубопроводах.</w:t>
      </w:r>
    </w:p>
    <w:p w:rsidR="00E84948" w:rsidRDefault="00E84948" w:rsidP="00460432">
      <w:pPr>
        <w:ind w:right="-284" w:firstLine="426"/>
        <w:jc w:val="both"/>
      </w:pPr>
      <w:r>
        <w:t xml:space="preserve">9.10. </w:t>
      </w:r>
      <w:proofErr w:type="spellStart"/>
      <w:r>
        <w:t>Теплосчетчик</w:t>
      </w:r>
      <w:proofErr w:type="spellEnd"/>
      <w:r>
        <w:t xml:space="preserve"> должен обеспечивать учет тепловой энергии, теплоносителя в течение всего года.</w:t>
      </w:r>
    </w:p>
    <w:p w:rsidR="00E84948" w:rsidRDefault="00E84948" w:rsidP="00460432">
      <w:pPr>
        <w:ind w:right="-284" w:firstLine="426"/>
        <w:jc w:val="both"/>
      </w:pPr>
      <w:r>
        <w:t>Для учета тепловой энергии преобразователи расхода и температуры установить на подающем и обратном трубопроводах теплового ввода, в точке максимально приближенной к границе раздела балансовой принадлежности тепловых сетей.</w:t>
      </w:r>
    </w:p>
    <w:p w:rsidR="00E84948" w:rsidRDefault="00E84948" w:rsidP="00460432">
      <w:pPr>
        <w:ind w:right="-284" w:firstLine="426"/>
        <w:jc w:val="both"/>
      </w:pPr>
      <w:r>
        <w:t xml:space="preserve">Все измерительные средства должны быть подключены к одному </w:t>
      </w:r>
      <w:proofErr w:type="spellStart"/>
      <w:r>
        <w:t>тепловычислителю</w:t>
      </w:r>
      <w:proofErr w:type="spellEnd"/>
      <w:r>
        <w:t>.</w:t>
      </w:r>
    </w:p>
    <w:p w:rsidR="00545B81" w:rsidRDefault="00E84948" w:rsidP="00460432">
      <w:pPr>
        <w:ind w:right="-284" w:firstLine="426"/>
        <w:jc w:val="both"/>
      </w:pPr>
      <w:r>
        <w:t xml:space="preserve">9.11. </w:t>
      </w:r>
      <w:r w:rsidR="00545B81">
        <w:t>УУТЭ должен быть защищен от несанкционированного вмешательства в его работу, нарушающего достоверный учет тепловой энергии, массы (объема) и регистрацию параметров теплоносителя.</w:t>
      </w:r>
    </w:p>
    <w:p w:rsidR="003A1DF9" w:rsidRDefault="00545B81" w:rsidP="00460432">
      <w:pPr>
        <w:ind w:right="-284" w:firstLine="426"/>
        <w:jc w:val="both"/>
      </w:pPr>
      <w:r>
        <w:t xml:space="preserve">9.12. Приборы узла учета тепловой энергии должны находиться в освещенном, </w:t>
      </w:r>
      <w:r w:rsidR="001046CC">
        <w:t xml:space="preserve">легкодоступном для обслуживания персонала месте. При необходимости помещение для установки узла учета тепловой энергии должно быть снабжено отдельной шиной заземления, не являющейся нулевым контуром подключения силового оборудования. </w:t>
      </w:r>
      <w:proofErr w:type="spellStart"/>
      <w:r w:rsidR="001046CC">
        <w:t>Тепловычислитель</w:t>
      </w:r>
      <w:proofErr w:type="spellEnd"/>
      <w:r w:rsidR="001046CC">
        <w:t xml:space="preserve"> установить в помещении теплового пункта. Длина линии связи между </w:t>
      </w:r>
      <w:proofErr w:type="spellStart"/>
      <w:r w:rsidR="001046CC">
        <w:t>тепловычислителем</w:t>
      </w:r>
      <w:proofErr w:type="spellEnd"/>
      <w:r w:rsidR="001046CC">
        <w:t xml:space="preserve"> и первичными преобразователями не должна</w:t>
      </w:r>
      <w:r w:rsidR="003A1DF9">
        <w:t xml:space="preserve"> превышать значений, установленных для данных преобразователей.</w:t>
      </w:r>
    </w:p>
    <w:p w:rsidR="003E29F2" w:rsidRDefault="003A1DF9" w:rsidP="00460432">
      <w:pPr>
        <w:ind w:right="-284" w:firstLine="426"/>
        <w:jc w:val="both"/>
      </w:pPr>
      <w:r>
        <w:t xml:space="preserve">9.13. Электропитание </w:t>
      </w:r>
      <w:r w:rsidR="004C6D16">
        <w:t>⁓</w:t>
      </w:r>
      <w:r w:rsidR="001046CC">
        <w:t xml:space="preserve"> </w:t>
      </w:r>
      <w:r w:rsidR="003E29F2">
        <w:t>220В, при его использовании для приборов учета, должно</w:t>
      </w:r>
      <w:r w:rsidR="00545B81">
        <w:t xml:space="preserve"> </w:t>
      </w:r>
      <w:r w:rsidR="003E29F2">
        <w:t>подводить</w:t>
      </w:r>
      <w:r w:rsidR="00322866">
        <w:t>с</w:t>
      </w:r>
      <w:r w:rsidR="003E29F2">
        <w:t xml:space="preserve">я только от </w:t>
      </w:r>
      <w:proofErr w:type="spellStart"/>
      <w:r w:rsidR="003E29F2">
        <w:t>электрощитовой</w:t>
      </w:r>
      <w:proofErr w:type="spellEnd"/>
      <w:r w:rsidR="003E29F2">
        <w:t xml:space="preserve"> здания. </w:t>
      </w:r>
    </w:p>
    <w:p w:rsidR="00E84948" w:rsidRDefault="003E29F2" w:rsidP="00460432">
      <w:pPr>
        <w:ind w:right="-284" w:firstLine="426"/>
        <w:jc w:val="both"/>
      </w:pPr>
      <w:r>
        <w:lastRenderedPageBreak/>
        <w:t>9.14. Разработанный проект (1 экзем</w:t>
      </w:r>
      <w:r w:rsidR="00322866">
        <w:t>пляр), прошитый и пронумерованны</w:t>
      </w:r>
      <w:r>
        <w:t>й представить на согласование ООО «КРАСЭКО-ЭЛЕКТРО». Рабочий проект должен соответствовать требования экологических, санитарно-гигиенических, противопожарных и др</w:t>
      </w:r>
      <w:proofErr w:type="gramStart"/>
      <w:r>
        <w:t>.н</w:t>
      </w:r>
      <w:proofErr w:type="gramEnd"/>
      <w:r>
        <w:t>орм, действующих на территории РФ и обеспечивать безопасную для жизни и здоровья людей эксплуатацию узла учета тепловой энергии.</w:t>
      </w:r>
    </w:p>
    <w:p w:rsidR="003E29F2" w:rsidRDefault="003E29F2" w:rsidP="00460432">
      <w:pPr>
        <w:ind w:right="-284" w:firstLine="426"/>
        <w:jc w:val="both"/>
      </w:pPr>
      <w:r>
        <w:t>10. Срок технологического присоединения и действия настоящих условий – 3 года.</w:t>
      </w:r>
    </w:p>
    <w:p w:rsidR="003E29F2" w:rsidRDefault="003E29F2" w:rsidP="00460432">
      <w:pPr>
        <w:ind w:right="-284" w:firstLine="426"/>
        <w:jc w:val="both"/>
      </w:pPr>
    </w:p>
    <w:p w:rsidR="003E29F2" w:rsidRPr="00C716E0" w:rsidRDefault="00E84948" w:rsidP="003E29F2">
      <w:pPr>
        <w:tabs>
          <w:tab w:val="left" w:pos="1418"/>
        </w:tabs>
        <w:ind w:right="-284" w:firstLine="426"/>
        <w:jc w:val="both"/>
      </w:pPr>
      <w:r>
        <w:t xml:space="preserve"> </w:t>
      </w:r>
      <w:r w:rsidR="003E29F2" w:rsidRPr="00C716E0">
        <w:rPr>
          <w:b/>
          <w:lang w:val="en-US"/>
        </w:rPr>
        <w:t>II</w:t>
      </w:r>
      <w:r w:rsidR="003E29F2" w:rsidRPr="00C716E0">
        <w:rPr>
          <w:b/>
        </w:rPr>
        <w:t xml:space="preserve">. </w:t>
      </w:r>
      <w:r w:rsidR="003E29F2">
        <w:rPr>
          <w:b/>
        </w:rPr>
        <w:t>ТЕХНИЧЕСКИЕ УСЛОВИЯ № 1363 от 19.11.2019 на присоединение к водопроводным сетям</w:t>
      </w:r>
    </w:p>
    <w:p w:rsidR="003E29F2" w:rsidRDefault="003E29F2" w:rsidP="003E29F2">
      <w:pPr>
        <w:ind w:right="-284" w:firstLine="426"/>
        <w:jc w:val="both"/>
      </w:pPr>
      <w:r w:rsidRPr="00C716E0">
        <w:t>ТУ выдан</w:t>
      </w:r>
      <w:proofErr w:type="gramStart"/>
      <w:r w:rsidRPr="00C716E0">
        <w:t xml:space="preserve">ы </w:t>
      </w:r>
      <w:r>
        <w:t>ООО</w:t>
      </w:r>
      <w:proofErr w:type="gramEnd"/>
      <w:r>
        <w:t xml:space="preserve"> «КРАСЭКО-ЭЛЕКТРО»</w:t>
      </w:r>
    </w:p>
    <w:p w:rsidR="00E84948" w:rsidRDefault="00E84948" w:rsidP="00460432">
      <w:pPr>
        <w:ind w:right="-284" w:firstLine="426"/>
        <w:jc w:val="both"/>
      </w:pPr>
    </w:p>
    <w:p w:rsidR="003E29F2" w:rsidRDefault="003E29F2" w:rsidP="005A145F">
      <w:pPr>
        <w:pStyle w:val="a3"/>
        <w:numPr>
          <w:ilvl w:val="0"/>
          <w:numId w:val="17"/>
        </w:numPr>
        <w:ind w:left="0" w:right="-284" w:firstLine="426"/>
        <w:jc w:val="both"/>
      </w:pPr>
      <w:r>
        <w:t xml:space="preserve">Разрешаемый отбор объема питьевой воды: 14,83 </w:t>
      </w:r>
      <w:r w:rsidRPr="00C716E0">
        <w:t>м²</w:t>
      </w:r>
      <w:r>
        <w:t>/</w:t>
      </w:r>
      <w:proofErr w:type="spellStart"/>
      <w:r>
        <w:t>сут</w:t>
      </w:r>
      <w:proofErr w:type="spellEnd"/>
      <w:r>
        <w:t xml:space="preserve">., из них: </w:t>
      </w:r>
      <w:proofErr w:type="spellStart"/>
      <w:r>
        <w:t>хоз</w:t>
      </w:r>
      <w:proofErr w:type="spellEnd"/>
      <w:r>
        <w:t>. – питьевые нужды – 14,83</w:t>
      </w:r>
      <w:r w:rsidRPr="003E29F2">
        <w:t xml:space="preserve"> </w:t>
      </w:r>
      <w:r w:rsidRPr="00C716E0">
        <w:t>м²</w:t>
      </w:r>
      <w:r>
        <w:t>/</w:t>
      </w:r>
      <w:proofErr w:type="spellStart"/>
      <w:r>
        <w:t>сут</w:t>
      </w:r>
      <w:proofErr w:type="spellEnd"/>
      <w:r>
        <w:t>.</w:t>
      </w:r>
    </w:p>
    <w:p w:rsidR="003E29F2" w:rsidRDefault="003E29F2" w:rsidP="005A145F">
      <w:pPr>
        <w:pStyle w:val="a3"/>
        <w:numPr>
          <w:ilvl w:val="0"/>
          <w:numId w:val="17"/>
        </w:numPr>
        <w:ind w:left="0" w:right="-284" w:firstLine="426"/>
        <w:jc w:val="both"/>
      </w:pPr>
      <w:r>
        <w:t>Точка</w:t>
      </w:r>
      <w:r w:rsidR="00F04CEF">
        <w:t xml:space="preserve"> подключения: подключение выполнить путем врезки в трубопровод</w:t>
      </w:r>
      <w:r w:rsidR="00322866">
        <w:t xml:space="preserve"> ХПВ</w:t>
      </w:r>
      <w:r w:rsidR="00F04CEF">
        <w:t xml:space="preserve"> Ду200 в колодце ВК-6 с координатами (</w:t>
      </w:r>
      <w:r w:rsidR="00394788">
        <w:t>4553,7368,7786,2429) на земельном участке с кадастровым номером 24:58:0000000:33956.</w:t>
      </w:r>
    </w:p>
    <w:p w:rsidR="00394788" w:rsidRDefault="00394788" w:rsidP="005A145F">
      <w:pPr>
        <w:pStyle w:val="a3"/>
        <w:ind w:left="0" w:right="-284" w:firstLine="426"/>
        <w:jc w:val="both"/>
      </w:pPr>
      <w:r>
        <w:t>Подключение производится в водопроводную сеть ООО «КРАСЭКО-ЭЛЕКТРО». Наружные водопроводные сети от наружной стенки колодца ВК-6 до ввода в нежилое здание принадлежат заявителю.</w:t>
      </w:r>
    </w:p>
    <w:p w:rsidR="00394788" w:rsidRDefault="00394788" w:rsidP="005A145F">
      <w:pPr>
        <w:pStyle w:val="a3"/>
        <w:numPr>
          <w:ilvl w:val="0"/>
          <w:numId w:val="17"/>
        </w:numPr>
        <w:ind w:left="0" w:right="-284" w:firstLine="426"/>
        <w:jc w:val="both"/>
      </w:pPr>
      <w:r>
        <w:t>Гарантируемый свободный напор в месте присоединения: 4,8 кгс/</w:t>
      </w:r>
      <w:r w:rsidRPr="00394788">
        <w:t xml:space="preserve"> </w:t>
      </w:r>
      <w:proofErr w:type="gramStart"/>
      <w:r>
        <w:t>с</w:t>
      </w:r>
      <w:r w:rsidRPr="00C716E0">
        <w:t>м</w:t>
      </w:r>
      <w:proofErr w:type="gramEnd"/>
      <w:r w:rsidRPr="00C716E0">
        <w:t>²</w:t>
      </w:r>
      <w:r>
        <w:t>.</w:t>
      </w:r>
    </w:p>
    <w:p w:rsidR="00394788" w:rsidRDefault="00394788" w:rsidP="005A145F">
      <w:pPr>
        <w:pStyle w:val="a3"/>
        <w:numPr>
          <w:ilvl w:val="0"/>
          <w:numId w:val="17"/>
        </w:numPr>
        <w:ind w:left="0" w:right="-284" w:firstLine="426"/>
        <w:jc w:val="both"/>
      </w:pPr>
      <w:r>
        <w:t xml:space="preserve">Отметка верха трубы: </w:t>
      </w:r>
      <w:r w:rsidR="005A145F">
        <w:t>глубина заложения – 146,88м.</w:t>
      </w:r>
    </w:p>
    <w:p w:rsidR="005A145F" w:rsidRDefault="005A145F" w:rsidP="005A145F">
      <w:pPr>
        <w:pStyle w:val="a3"/>
        <w:numPr>
          <w:ilvl w:val="0"/>
          <w:numId w:val="17"/>
        </w:numPr>
        <w:ind w:left="0" w:right="-284" w:firstLine="426"/>
        <w:jc w:val="both"/>
      </w:pPr>
      <w:r>
        <w:t>Технические мероприятия для подключения объекта:</w:t>
      </w:r>
    </w:p>
    <w:p w:rsidR="005A145F" w:rsidRDefault="005A145F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От существующего колодца ВК-6 проложить в сторону нежилого здания по адресу: Красноярский край, ЗАТО Железногорск, г</w:t>
      </w:r>
      <w:proofErr w:type="gramStart"/>
      <w:r>
        <w:t>.Ж</w:t>
      </w:r>
      <w:proofErr w:type="gramEnd"/>
      <w:r>
        <w:t>елезногорск, в районе многоквартирного жилого дома пр. Ленинградский, 26, полиэтиленовый водопровод расчетным диаметром. Диаметр водопровода выб</w:t>
      </w:r>
      <w:r w:rsidR="001A57D1">
        <w:t>ирать из расчета обеспечения подачи воды на хозяйственно питьевые, производственные и противопожарные нужды объекта.</w:t>
      </w:r>
    </w:p>
    <w:p w:rsidR="001A57D1" w:rsidRDefault="001A57D1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В случае прохождения водопровода через дорожное полотно прокладку водопровода выполнить проколом в стальном футляре.</w:t>
      </w:r>
    </w:p>
    <w:p w:rsidR="001A57D1" w:rsidRDefault="001A57D1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По окончании монтажных работ произвести восстановление нарушенной территории.</w:t>
      </w:r>
    </w:p>
    <w:p w:rsidR="001A57D1" w:rsidRDefault="001A57D1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На вводе в здание и проходке стены водопроводного колодца установить герметичные перегородки.</w:t>
      </w:r>
    </w:p>
    <w:p w:rsidR="001A57D1" w:rsidRDefault="001A57D1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На вводе в здание установить узел учета ХПВ, согласно требованиям нормативной документации.</w:t>
      </w:r>
    </w:p>
    <w:p w:rsidR="001A57D1" w:rsidRDefault="001A57D1" w:rsidP="005A145F">
      <w:pPr>
        <w:pStyle w:val="a3"/>
        <w:numPr>
          <w:ilvl w:val="1"/>
          <w:numId w:val="17"/>
        </w:numPr>
        <w:ind w:left="0" w:right="-284" w:firstLine="426"/>
        <w:jc w:val="both"/>
      </w:pPr>
      <w:r>
        <w:t>К установке принять прибор учета, включенный в государственный реестр средств измерений и допущенный к применению на территории Российской Федерации.</w:t>
      </w:r>
    </w:p>
    <w:p w:rsidR="001A57D1" w:rsidRDefault="001A57D1" w:rsidP="00C94256">
      <w:pPr>
        <w:pStyle w:val="a3"/>
        <w:numPr>
          <w:ilvl w:val="1"/>
          <w:numId w:val="17"/>
        </w:numPr>
        <w:ind w:left="0" w:right="-284" w:firstLine="426"/>
        <w:jc w:val="both"/>
      </w:pPr>
      <w:r>
        <w:t xml:space="preserve">Узел учета воды (водомерный узел) должен устанавливаться в </w:t>
      </w:r>
      <w:r w:rsidR="00C94256">
        <w:t>освещенном помещении с температурой воздуха в зимнее время не ниже +5</w:t>
      </w:r>
      <w:r w:rsidR="00C94256" w:rsidRPr="00C716E0">
        <w:t>℃</w:t>
      </w:r>
      <w:r w:rsidR="00C94256">
        <w:t xml:space="preserve"> и вместе, обеспечивающем:</w:t>
      </w:r>
    </w:p>
    <w:p w:rsidR="00C94256" w:rsidRDefault="00C94256" w:rsidP="00C94256">
      <w:pPr>
        <w:pStyle w:val="a3"/>
        <w:ind w:left="0" w:right="-284" w:firstLine="426"/>
        <w:jc w:val="both"/>
      </w:pPr>
      <w:r>
        <w:t xml:space="preserve">- удобное пространство для представителя ООО «КРАСЭКО-ЭЛЕКТРО» для выполнения работ по проверке технического состояния оборудования водомерного узла, проверки правильности работы </w:t>
      </w:r>
      <w:proofErr w:type="spellStart"/>
      <w:r>
        <w:t>водосчётчика</w:t>
      </w:r>
      <w:proofErr w:type="spellEnd"/>
      <w:r>
        <w:t xml:space="preserve">, его опломбировки, снятия контрольных показаний с </w:t>
      </w:r>
      <w:proofErr w:type="spellStart"/>
      <w:r>
        <w:t>водосчётчика</w:t>
      </w:r>
      <w:proofErr w:type="spellEnd"/>
      <w:r>
        <w:t>;</w:t>
      </w:r>
    </w:p>
    <w:p w:rsidR="00C94256" w:rsidRDefault="00C94256" w:rsidP="00C94256">
      <w:pPr>
        <w:pStyle w:val="a3"/>
        <w:ind w:left="0" w:right="-284" w:firstLine="426"/>
        <w:jc w:val="both"/>
      </w:pPr>
      <w:r>
        <w:t xml:space="preserve">- свободный доступ к </w:t>
      </w:r>
      <w:proofErr w:type="spellStart"/>
      <w:r>
        <w:t>водосчётчику</w:t>
      </w:r>
      <w:proofErr w:type="spellEnd"/>
      <w:r>
        <w:t xml:space="preserve">, фильтру, обратному клапану, запорной арматуре для их технического обслуживания, ремонта, устранения возможных течей в резьбовых соединениях, возможность демонтажа </w:t>
      </w:r>
      <w:proofErr w:type="spellStart"/>
      <w:r>
        <w:t>водосчё</w:t>
      </w:r>
      <w:r w:rsidR="00322866">
        <w:t>тчика</w:t>
      </w:r>
      <w:proofErr w:type="spellEnd"/>
      <w:r w:rsidR="00322866">
        <w:t xml:space="preserve"> для его замены или </w:t>
      </w:r>
      <w:proofErr w:type="spellStart"/>
      <w:r w:rsidR="00322866">
        <w:t>гос</w:t>
      </w:r>
      <w:proofErr w:type="spellEnd"/>
      <w:r w:rsidR="00322866">
        <w:t>. п</w:t>
      </w:r>
      <w:r>
        <w:t>оверки.</w:t>
      </w:r>
    </w:p>
    <w:p w:rsidR="00C94256" w:rsidRDefault="00C94256" w:rsidP="00C94256">
      <w:pPr>
        <w:pStyle w:val="a3"/>
        <w:ind w:left="0" w:right="-284" w:firstLine="426"/>
        <w:jc w:val="both"/>
      </w:pPr>
      <w:r>
        <w:t xml:space="preserve">5.8. Перед </w:t>
      </w:r>
      <w:proofErr w:type="spellStart"/>
      <w:r>
        <w:t>водосчётчиком</w:t>
      </w:r>
      <w:proofErr w:type="spellEnd"/>
      <w:r>
        <w:t xml:space="preserve"> должен быть установлен сетчатый фильтр пеналом вниз, который необходимо прочищать не реже 2-х раз в год.</w:t>
      </w:r>
    </w:p>
    <w:p w:rsidR="001D1270" w:rsidRDefault="00C94256" w:rsidP="00C94256">
      <w:pPr>
        <w:pStyle w:val="a3"/>
        <w:ind w:left="0" w:right="-284" w:firstLine="426"/>
        <w:jc w:val="both"/>
      </w:pPr>
      <w:r>
        <w:t xml:space="preserve">5.9.Водосчётчик устанавливается, как правило, на горизонтальном участке трубопровода шкалой вверх. Вертикальная установка </w:t>
      </w:r>
      <w:proofErr w:type="spellStart"/>
      <w:r>
        <w:t>водосчётчика</w:t>
      </w:r>
      <w:proofErr w:type="spellEnd"/>
      <w:r w:rsidR="001D1270">
        <w:t xml:space="preserve"> допускается при условии, что </w:t>
      </w:r>
      <w:proofErr w:type="spellStart"/>
      <w:r w:rsidR="001D1270">
        <w:t>водосчётчик</w:t>
      </w:r>
      <w:proofErr w:type="spellEnd"/>
      <w:r w:rsidR="001D1270">
        <w:t xml:space="preserve"> всегда должен находиться под заливом водой.</w:t>
      </w:r>
    </w:p>
    <w:p w:rsidR="00C94256" w:rsidRDefault="001D1270" w:rsidP="00C94256">
      <w:pPr>
        <w:pStyle w:val="a3"/>
        <w:ind w:left="0" w:right="-284" w:firstLine="426"/>
        <w:jc w:val="both"/>
      </w:pPr>
      <w:r>
        <w:t>5.10.</w:t>
      </w:r>
      <w:r w:rsidR="00C94256">
        <w:t xml:space="preserve"> </w:t>
      </w:r>
      <w:r>
        <w:t xml:space="preserve">От точки подключения до </w:t>
      </w:r>
      <w:proofErr w:type="spellStart"/>
      <w:r>
        <w:t>водосчётчика</w:t>
      </w:r>
      <w:proofErr w:type="spellEnd"/>
      <w:r>
        <w:t xml:space="preserve"> не должно быть врезок в трубопровод.</w:t>
      </w:r>
    </w:p>
    <w:p w:rsidR="001D1270" w:rsidRDefault="001D1270" w:rsidP="00C94256">
      <w:pPr>
        <w:pStyle w:val="a3"/>
        <w:ind w:left="0" w:right="-284" w:firstLine="426"/>
        <w:jc w:val="both"/>
      </w:pPr>
      <w:r>
        <w:lastRenderedPageBreak/>
        <w:t>5.11. При завершении строительно-монтажных работ, для испытания новой системы пригласить представителя ООО «КРАСЭКО-ЭЛЕКТРО» для составления акта ввода в эксплуатацию нового водопровода и прибора учета холодной воды.</w:t>
      </w:r>
    </w:p>
    <w:p w:rsidR="001D1270" w:rsidRDefault="001D1270" w:rsidP="00C94256">
      <w:pPr>
        <w:pStyle w:val="a3"/>
        <w:ind w:left="0" w:right="-284" w:firstLine="426"/>
        <w:jc w:val="both"/>
      </w:pPr>
      <w:r>
        <w:t>5.12.После ввода в эксплуатацию новой водопроводной системы заключить в ООО «КРАСЭКО-ЭЛЕКТРО» договор на предоставление услуг водоснабжения.</w:t>
      </w:r>
    </w:p>
    <w:p w:rsidR="001D1270" w:rsidRDefault="001D1270" w:rsidP="00C94256">
      <w:pPr>
        <w:pStyle w:val="a3"/>
        <w:ind w:left="0" w:right="-284" w:firstLine="426"/>
        <w:jc w:val="both"/>
      </w:pPr>
      <w:r>
        <w:t>5.13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ООО «КРАСЭКО-ЭЛЕКТРО».</w:t>
      </w:r>
    </w:p>
    <w:p w:rsidR="001D1270" w:rsidRDefault="001D1270" w:rsidP="00C94256">
      <w:pPr>
        <w:pStyle w:val="a3"/>
        <w:ind w:left="0" w:right="-284" w:firstLine="426"/>
        <w:jc w:val="both"/>
      </w:pPr>
      <w:r>
        <w:t>6. Срок технологического присоединения и действия настоящих условий – 3 года.</w:t>
      </w:r>
    </w:p>
    <w:p w:rsidR="001D1270" w:rsidRDefault="001D1270" w:rsidP="00C94256">
      <w:pPr>
        <w:pStyle w:val="a3"/>
        <w:ind w:left="0" w:right="-284" w:firstLine="426"/>
        <w:jc w:val="both"/>
      </w:pPr>
    </w:p>
    <w:p w:rsidR="001D1270" w:rsidRPr="00C716E0" w:rsidRDefault="001D1270" w:rsidP="001D1270">
      <w:pPr>
        <w:tabs>
          <w:tab w:val="left" w:pos="1418"/>
        </w:tabs>
        <w:ind w:right="-284" w:firstLine="426"/>
        <w:jc w:val="both"/>
      </w:pPr>
      <w:r w:rsidRPr="00C716E0">
        <w:rPr>
          <w:b/>
          <w:lang w:val="en-US"/>
        </w:rPr>
        <w:t>III</w:t>
      </w:r>
      <w:r w:rsidRPr="00C716E0">
        <w:rPr>
          <w:b/>
        </w:rPr>
        <w:t xml:space="preserve">. </w:t>
      </w:r>
      <w:r>
        <w:rPr>
          <w:b/>
        </w:rPr>
        <w:t>ТЕХНИЧЕСКИЕ УСЛОВИЯ № 1364 от 19.11.2019 на присоединение к канализационным сетям.</w:t>
      </w:r>
    </w:p>
    <w:p w:rsidR="001D1270" w:rsidRDefault="001D1270" w:rsidP="001D1270">
      <w:pPr>
        <w:ind w:right="-284" w:firstLine="426"/>
        <w:jc w:val="both"/>
      </w:pPr>
      <w:r w:rsidRPr="00C716E0">
        <w:t>ТУ выдан</w:t>
      </w:r>
      <w:proofErr w:type="gramStart"/>
      <w:r w:rsidRPr="00C716E0">
        <w:t xml:space="preserve">ы </w:t>
      </w:r>
      <w:r>
        <w:t>ООО</w:t>
      </w:r>
      <w:proofErr w:type="gramEnd"/>
      <w:r>
        <w:t xml:space="preserve"> «КРАСЭКО-ЭЛЕКТРО»</w:t>
      </w:r>
    </w:p>
    <w:p w:rsidR="001D1270" w:rsidRDefault="001D1270" w:rsidP="001D1270">
      <w:pPr>
        <w:ind w:right="-284" w:firstLine="426"/>
        <w:jc w:val="both"/>
      </w:pPr>
    </w:p>
    <w:p w:rsidR="001D1270" w:rsidRDefault="00203BAB" w:rsidP="00FD0E1B">
      <w:pPr>
        <w:pStyle w:val="a3"/>
        <w:numPr>
          <w:ilvl w:val="0"/>
          <w:numId w:val="18"/>
        </w:numPr>
        <w:ind w:left="0" w:right="-284" w:firstLine="426"/>
        <w:jc w:val="both"/>
      </w:pPr>
      <w:r>
        <w:t>Объем водоотведения: 14,83</w:t>
      </w:r>
      <w:r w:rsidRPr="00203BAB">
        <w:t xml:space="preserve"> </w:t>
      </w:r>
      <w:r w:rsidRPr="00C716E0">
        <w:t>м²</w:t>
      </w:r>
      <w:r>
        <w:t>/</w:t>
      </w:r>
      <w:proofErr w:type="spellStart"/>
      <w:r>
        <w:t>сут</w:t>
      </w:r>
      <w:proofErr w:type="spellEnd"/>
      <w:r>
        <w:t>.</w:t>
      </w:r>
    </w:p>
    <w:p w:rsidR="00203BAB" w:rsidRDefault="00203BAB" w:rsidP="00FD0E1B">
      <w:pPr>
        <w:pStyle w:val="a3"/>
        <w:numPr>
          <w:ilvl w:val="0"/>
          <w:numId w:val="18"/>
        </w:numPr>
        <w:ind w:left="0" w:right="-284" w:firstLine="426"/>
        <w:jc w:val="both"/>
      </w:pPr>
      <w:r>
        <w:t>Состав сточных вод: Хозяйственно-бытовые стоки.</w:t>
      </w:r>
    </w:p>
    <w:p w:rsidR="00203BAB" w:rsidRDefault="00203BAB" w:rsidP="00FD0E1B">
      <w:pPr>
        <w:pStyle w:val="a3"/>
        <w:numPr>
          <w:ilvl w:val="0"/>
          <w:numId w:val="18"/>
        </w:numPr>
        <w:ind w:left="0" w:right="-284" w:firstLine="426"/>
        <w:jc w:val="both"/>
      </w:pPr>
      <w:r>
        <w:t xml:space="preserve">Точка подключения: подключение произвести путем врезки самотечную канализационную сеть </w:t>
      </w:r>
      <w:proofErr w:type="spellStart"/>
      <w:r>
        <w:t>Ду</w:t>
      </w:r>
      <w:proofErr w:type="spellEnd"/>
      <w:r>
        <w:t xml:space="preserve"> 600 в колодце К-30 с координатами </w:t>
      </w:r>
      <w:r w:rsidR="00FD0E1B">
        <w:t xml:space="preserve">(4547,5197,7688, 6159). Геодезическая отметка низа существующего трубопровода канализационной сети </w:t>
      </w:r>
      <w:r w:rsidR="00FD0E1B">
        <w:rPr>
          <w:lang w:val="en-US"/>
        </w:rPr>
        <w:t>h</w:t>
      </w:r>
      <w:r w:rsidR="00FD0E1B">
        <w:t>=147,26.</w:t>
      </w:r>
    </w:p>
    <w:p w:rsidR="003C4C79" w:rsidRDefault="00FD0E1B" w:rsidP="00FD0E1B">
      <w:pPr>
        <w:ind w:right="-284" w:firstLine="426"/>
        <w:jc w:val="both"/>
      </w:pPr>
      <w:r>
        <w:t xml:space="preserve">Подключение производится в </w:t>
      </w:r>
      <w:proofErr w:type="gramStart"/>
      <w:r>
        <w:t>самотечную</w:t>
      </w:r>
      <w:proofErr w:type="gramEnd"/>
      <w:r>
        <w:t xml:space="preserve"> канализационную сетьДу600 ООО «КРАСЭКО-ЭЛЕКТРО». Наружные канализационные сети от канализационного колодца К-30 до ввода в нежилое здание принадлежат заявителю.</w:t>
      </w:r>
    </w:p>
    <w:p w:rsidR="00FD0E1B" w:rsidRDefault="00322866" w:rsidP="00FD0E1B">
      <w:pPr>
        <w:pStyle w:val="a3"/>
        <w:numPr>
          <w:ilvl w:val="0"/>
          <w:numId w:val="18"/>
        </w:numPr>
        <w:ind w:right="-284"/>
        <w:jc w:val="both"/>
      </w:pPr>
      <w:r>
        <w:t>Отметка лотка: глубина заложения – не менее 2,</w:t>
      </w:r>
      <w:r w:rsidR="00FD0E1B">
        <w:t>3 м</w:t>
      </w:r>
    </w:p>
    <w:p w:rsidR="00FD0E1B" w:rsidRDefault="00FD0E1B" w:rsidP="00FD0E1B">
      <w:pPr>
        <w:pStyle w:val="a3"/>
        <w:numPr>
          <w:ilvl w:val="0"/>
          <w:numId w:val="18"/>
        </w:numPr>
        <w:ind w:left="0" w:right="-284" w:firstLine="426"/>
        <w:jc w:val="both"/>
      </w:pPr>
      <w:r>
        <w:t>Технические мероприятия для подключения объекта:</w:t>
      </w:r>
    </w:p>
    <w:p w:rsidR="00FD0E1B" w:rsidRDefault="00FD0E1B" w:rsidP="00FD0E1B">
      <w:pPr>
        <w:ind w:right="-284" w:firstLine="426"/>
        <w:jc w:val="both"/>
      </w:pPr>
      <w:r>
        <w:t>5.1. Подключение выполнить полиэтиленовой трубой расчетным диаметром с учетом перспективной нагрузки.</w:t>
      </w:r>
    </w:p>
    <w:p w:rsidR="00FD0E1B" w:rsidRDefault="00FD0E1B" w:rsidP="00FD0E1B">
      <w:pPr>
        <w:pStyle w:val="a3"/>
        <w:numPr>
          <w:ilvl w:val="1"/>
          <w:numId w:val="16"/>
        </w:numPr>
        <w:ind w:left="0" w:right="-284" w:firstLine="426"/>
        <w:jc w:val="both"/>
      </w:pPr>
      <w:r>
        <w:t>Прохождение канализационных сетей через дорожное полотно выполнить проколом в стальном футляре.</w:t>
      </w:r>
    </w:p>
    <w:p w:rsidR="00FD0E1B" w:rsidRDefault="00FD0E1B" w:rsidP="00FD0E1B">
      <w:pPr>
        <w:pStyle w:val="a3"/>
        <w:numPr>
          <w:ilvl w:val="1"/>
          <w:numId w:val="16"/>
        </w:numPr>
        <w:ind w:left="0" w:right="-284" w:firstLine="426"/>
        <w:jc w:val="both"/>
      </w:pPr>
      <w:r>
        <w:t>На вводе в здание и проходке стены канализационн</w:t>
      </w:r>
      <w:r w:rsidR="00322866">
        <w:t>ого</w:t>
      </w:r>
      <w:r>
        <w:t xml:space="preserve"> колодца установить герметичные перегородки.</w:t>
      </w:r>
    </w:p>
    <w:p w:rsidR="00FD0E1B" w:rsidRDefault="00FD0E1B" w:rsidP="00FD0E1B">
      <w:pPr>
        <w:pStyle w:val="a3"/>
        <w:numPr>
          <w:ilvl w:val="1"/>
          <w:numId w:val="16"/>
        </w:numPr>
        <w:ind w:left="0" w:right="-284" w:firstLine="426"/>
        <w:jc w:val="both"/>
      </w:pPr>
      <w:r>
        <w:t>Разработанный проект на прокладку канализационных сетей согласовать с ООО «КРАСЭКО-ЭЛЕКТРО».</w:t>
      </w:r>
    </w:p>
    <w:p w:rsidR="00FD0E1B" w:rsidRDefault="00FD0E1B" w:rsidP="00FD0E1B">
      <w:pPr>
        <w:pStyle w:val="a3"/>
        <w:numPr>
          <w:ilvl w:val="0"/>
          <w:numId w:val="16"/>
        </w:numPr>
        <w:ind w:left="0" w:right="-284" w:firstLine="426"/>
        <w:jc w:val="both"/>
      </w:pPr>
      <w:r>
        <w:t>Срок технологического присоединения и действия настоящих технических условий – 3 года.</w:t>
      </w:r>
    </w:p>
    <w:p w:rsidR="00C77EEE" w:rsidRDefault="00C77EEE" w:rsidP="00FD0E1B">
      <w:pPr>
        <w:ind w:right="-284" w:firstLine="426"/>
        <w:jc w:val="both"/>
      </w:pPr>
    </w:p>
    <w:p w:rsidR="00253500" w:rsidRPr="00C716E0" w:rsidRDefault="00253500" w:rsidP="00C716E0">
      <w:pPr>
        <w:ind w:right="-284" w:firstLine="426"/>
        <w:jc w:val="center"/>
        <w:rPr>
          <w:b/>
        </w:rPr>
      </w:pPr>
      <w:r w:rsidRPr="00C716E0">
        <w:rPr>
          <w:b/>
          <w:lang w:val="en-US"/>
        </w:rPr>
        <w:t>I</w:t>
      </w:r>
      <w:r w:rsidR="00317118">
        <w:rPr>
          <w:b/>
          <w:lang w:val="en-US"/>
        </w:rPr>
        <w:t>V</w:t>
      </w:r>
      <w:r w:rsidRPr="00C716E0">
        <w:rPr>
          <w:b/>
        </w:rPr>
        <w:t>. Электроснабжение</w:t>
      </w:r>
    </w:p>
    <w:p w:rsidR="00E44E1E" w:rsidRPr="00C716E0" w:rsidRDefault="00E44E1E" w:rsidP="00C716E0">
      <w:pPr>
        <w:ind w:right="-284"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 w:rsidR="001244A7" w:rsidRPr="00C716E0">
        <w:t>29.11.2017</w:t>
      </w:r>
      <w:r w:rsidRPr="00C716E0">
        <w:t xml:space="preserve"> г. № 23/</w:t>
      </w:r>
      <w:r w:rsidR="001244A7" w:rsidRPr="00C716E0">
        <w:t>747</w:t>
      </w:r>
    </w:p>
    <w:p w:rsidR="006829E0" w:rsidRPr="00C716E0" w:rsidRDefault="006829E0" w:rsidP="00C716E0">
      <w:pPr>
        <w:ind w:right="-284" w:firstLine="426"/>
        <w:jc w:val="both"/>
      </w:pPr>
    </w:p>
    <w:p w:rsidR="006829E0" w:rsidRPr="00C716E0" w:rsidRDefault="006829E0" w:rsidP="00C716E0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ab/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33C8D" w:rsidRPr="00C716E0" w:rsidRDefault="00B33C8D" w:rsidP="00C716E0">
      <w:pPr>
        <w:ind w:right="-284" w:firstLine="426"/>
        <w:jc w:val="both"/>
      </w:pPr>
    </w:p>
    <w:p w:rsidR="00E44E1E" w:rsidRPr="00C716E0" w:rsidRDefault="00B33C8D" w:rsidP="00C716E0">
      <w:pPr>
        <w:ind w:right="-284" w:firstLine="426"/>
        <w:jc w:val="both"/>
      </w:pPr>
      <w:r w:rsidRPr="00C716E0">
        <w:t>Технологическое присоединение земельного участка для строительства объекта со следующими параметрами:</w:t>
      </w:r>
    </w:p>
    <w:p w:rsidR="00B33C8D" w:rsidRPr="00C716E0" w:rsidRDefault="001244A7" w:rsidP="00C716E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>Максимальная мощность 360</w:t>
      </w:r>
      <w:r w:rsidR="00B33C8D" w:rsidRPr="00C716E0">
        <w:t xml:space="preserve"> кВт;</w:t>
      </w:r>
    </w:p>
    <w:p w:rsidR="00B33C8D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 xml:space="preserve">Срок присоединения – 1 год, </w:t>
      </w:r>
      <w:proofErr w:type="gramStart"/>
      <w:r w:rsidRPr="00C716E0">
        <w:t>с даты заключения</w:t>
      </w:r>
      <w:proofErr w:type="gramEnd"/>
      <w:r w:rsidRPr="00C716E0">
        <w:t xml:space="preserve"> договора об осуществлении технологического присоединения;</w:t>
      </w:r>
    </w:p>
    <w:p w:rsidR="001244A7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 xml:space="preserve">Срок действия технических условий – 5 лет, </w:t>
      </w:r>
      <w:proofErr w:type="gramStart"/>
      <w:r w:rsidRPr="00C716E0">
        <w:t>с даты выдачи</w:t>
      </w:r>
      <w:proofErr w:type="gramEnd"/>
      <w:r w:rsidRPr="00C716E0">
        <w:t>;</w:t>
      </w:r>
    </w:p>
    <w:p w:rsidR="001244A7" w:rsidRPr="00C716E0" w:rsidRDefault="001244A7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>Точка присоединения, по согласовани</w:t>
      </w:r>
      <w:r w:rsidR="0001090B" w:rsidRPr="00C716E0">
        <w:t>ю с владельцем сетей: РУ-6кВ ТП -392;</w:t>
      </w:r>
    </w:p>
    <w:p w:rsidR="0001090B" w:rsidRPr="00C716E0" w:rsidRDefault="0001090B" w:rsidP="00C716E0">
      <w:pPr>
        <w:pStyle w:val="a3"/>
        <w:numPr>
          <w:ilvl w:val="0"/>
          <w:numId w:val="7"/>
        </w:numPr>
        <w:ind w:left="0" w:right="-284" w:firstLine="426"/>
        <w:jc w:val="both"/>
      </w:pPr>
      <w:r w:rsidRPr="00C716E0">
        <w:t>Мероприятия:</w:t>
      </w:r>
    </w:p>
    <w:p w:rsidR="0001090B" w:rsidRPr="00C716E0" w:rsidRDefault="0001090B" w:rsidP="00C716E0">
      <w:pPr>
        <w:ind w:right="-284" w:firstLine="426"/>
        <w:jc w:val="both"/>
      </w:pPr>
      <w:r w:rsidRPr="00C716E0">
        <w:t xml:space="preserve">5.1. </w:t>
      </w:r>
      <w:r w:rsidR="003D6251" w:rsidRPr="00C716E0">
        <w:t xml:space="preserve">Сетевая организация выполняет фактические мероприятия по технологическому присоединению до точки </w:t>
      </w:r>
      <w:proofErr w:type="gramStart"/>
      <w:r w:rsidR="003D6251" w:rsidRPr="00C716E0">
        <w:t>присоединении</w:t>
      </w:r>
      <w:proofErr w:type="gramEnd"/>
      <w:r w:rsidR="003D6251" w:rsidRPr="00C716E0">
        <w:t xml:space="preserve"> к эле</w:t>
      </w:r>
      <w:r w:rsidR="00D90F14" w:rsidRPr="00C716E0">
        <w:t>к</w:t>
      </w:r>
      <w:r w:rsidR="003D6251" w:rsidRPr="00C716E0">
        <w:t>трической сети, указанн</w:t>
      </w:r>
      <w:r w:rsidR="00D90F14" w:rsidRPr="00C716E0">
        <w:t>о</w:t>
      </w:r>
      <w:r w:rsidR="003D6251" w:rsidRPr="00C716E0">
        <w:t>й в технических условиях.</w:t>
      </w:r>
    </w:p>
    <w:p w:rsidR="003D6251" w:rsidRPr="00C716E0" w:rsidRDefault="003D6251" w:rsidP="00C716E0">
      <w:pPr>
        <w:ind w:right="-284" w:firstLine="426"/>
        <w:jc w:val="both"/>
      </w:pPr>
      <w:r w:rsidRPr="00C716E0">
        <w:lastRenderedPageBreak/>
        <w:t>5.2. Заявитель надлежащим образом исполняет 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D6251" w:rsidRPr="00C716E0" w:rsidRDefault="003D6251" w:rsidP="00C716E0">
      <w:pPr>
        <w:ind w:right="-284" w:firstLine="426"/>
        <w:jc w:val="both"/>
      </w:pPr>
      <w:r w:rsidRPr="00C716E0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</w:t>
      </w:r>
    </w:p>
    <w:p w:rsidR="00B0202C" w:rsidRPr="00C716E0" w:rsidRDefault="00B0202C" w:rsidP="00C716E0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</w:p>
    <w:p w:rsidR="00B0202C" w:rsidRPr="00C716E0" w:rsidRDefault="006829E0" w:rsidP="00C716E0">
      <w:pPr>
        <w:ind w:right="-284" w:firstLine="426"/>
        <w:jc w:val="center"/>
        <w:rPr>
          <w:b/>
        </w:rPr>
      </w:pPr>
      <w:r w:rsidRPr="00C716E0">
        <w:tab/>
      </w:r>
      <w:r w:rsidR="00317118">
        <w:rPr>
          <w:b/>
          <w:lang w:val="en-US"/>
        </w:rPr>
        <w:t>V</w:t>
      </w:r>
      <w:r w:rsidR="00B0202C" w:rsidRPr="00C716E0">
        <w:rPr>
          <w:b/>
        </w:rPr>
        <w:t>. Подключения к сетям связи (телефонизация, интернет, телевидение)</w:t>
      </w:r>
    </w:p>
    <w:p w:rsidR="00B0202C" w:rsidRPr="00C716E0" w:rsidRDefault="00B0202C" w:rsidP="00C716E0">
      <w:pPr>
        <w:ind w:right="-284" w:firstLine="426"/>
        <w:jc w:val="both"/>
      </w:pPr>
      <w:r w:rsidRPr="00C716E0">
        <w:t>ТУ выданы МП «ГТС»</w:t>
      </w:r>
      <w:r w:rsidRPr="00C716E0">
        <w:rPr>
          <w:bCs/>
        </w:rPr>
        <w:t xml:space="preserve"> </w:t>
      </w:r>
      <w:r w:rsidR="00D90F14" w:rsidRPr="00C716E0">
        <w:rPr>
          <w:bCs/>
        </w:rPr>
        <w:t>13</w:t>
      </w:r>
      <w:r w:rsidR="00AC28C6" w:rsidRPr="00C716E0">
        <w:rPr>
          <w:bCs/>
        </w:rPr>
        <w:t>.0</w:t>
      </w:r>
      <w:r w:rsidR="00D90F14" w:rsidRPr="00C716E0">
        <w:rPr>
          <w:bCs/>
        </w:rPr>
        <w:t>9</w:t>
      </w:r>
      <w:r w:rsidRPr="00C716E0">
        <w:t>.2019 № 01-13/</w:t>
      </w:r>
      <w:r w:rsidR="00D90F14" w:rsidRPr="00C716E0">
        <w:t>22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</w:p>
    <w:p w:rsidR="00B0202C" w:rsidRPr="00C716E0" w:rsidRDefault="00B0202C" w:rsidP="00C716E0">
      <w:pPr>
        <w:ind w:right="-284" w:firstLine="426"/>
        <w:jc w:val="both"/>
      </w:pPr>
      <w:r w:rsidRPr="00C716E0">
        <w:t>Подключение объекта к услугам связи по технологии (телефонизация, интернет</w:t>
      </w:r>
      <w:r w:rsidR="00D90F14" w:rsidRPr="00C716E0">
        <w:t>, телевидение</w:t>
      </w:r>
      <w:r w:rsidRPr="00C716E0">
        <w:t>) выполнить от существующе</w:t>
      </w:r>
      <w:r w:rsidR="00D90F14" w:rsidRPr="00C716E0">
        <w:t xml:space="preserve">го узла связи по адресу: </w:t>
      </w:r>
      <w:proofErr w:type="spellStart"/>
      <w:r w:rsidR="00D90F14" w:rsidRPr="00C716E0">
        <w:t>пр-кт</w:t>
      </w:r>
      <w:proofErr w:type="spellEnd"/>
      <w:r w:rsidR="00D90F14" w:rsidRPr="00C716E0">
        <w:t xml:space="preserve"> Ленинградский, 57, 1 этаж, помещение кросса, </w:t>
      </w:r>
      <w:r w:rsidRPr="00C716E0">
        <w:t>с прокладкой оптическог</w:t>
      </w:r>
      <w:r w:rsidR="00D90F14" w:rsidRPr="00C716E0">
        <w:t>о кабеля связи к данному объекту, частично в существующей кабельной канализации МП «ГТС», частично вновь построенной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Свободная номерная ёмкость существующей телефонной сети составляет </w:t>
      </w:r>
      <w:r w:rsidR="00D90F14" w:rsidRPr="00C716E0">
        <w:t>4165</w:t>
      </w:r>
      <w:r w:rsidRPr="00C716E0">
        <w:t xml:space="preserve"> номер</w:t>
      </w:r>
      <w:r w:rsidR="00D90F14" w:rsidRPr="00C716E0">
        <w:t>а</w:t>
      </w:r>
      <w:r w:rsidRPr="00C716E0">
        <w:t>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Срок подключения к услугам связи в течение месяца после завершения строительства </w:t>
      </w:r>
      <w:r w:rsidR="002C311A" w:rsidRPr="00C716E0">
        <w:t>объекта</w:t>
      </w:r>
      <w:r w:rsidRPr="00C716E0">
        <w:t xml:space="preserve"> и готовности проложенного кабеля связи.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Организация предоставления доступа к услугам связи на день составления технических условий составляет </w:t>
      </w:r>
      <w:r w:rsidR="00AC28C6" w:rsidRPr="00C716E0">
        <w:t>35</w:t>
      </w:r>
      <w:r w:rsidRPr="00C716E0">
        <w:t>00,00 рублей.</w:t>
      </w:r>
    </w:p>
    <w:p w:rsidR="00B0202C" w:rsidRPr="00C716E0" w:rsidRDefault="00B0202C" w:rsidP="00C716E0">
      <w:pPr>
        <w:ind w:right="-284" w:firstLine="426"/>
        <w:jc w:val="both"/>
      </w:pPr>
      <w:r w:rsidRPr="00C716E0">
        <w:t xml:space="preserve">Срок действия данных </w:t>
      </w:r>
      <w:r w:rsidR="00684999" w:rsidRPr="00C716E0">
        <w:t>технических условий составляет 2</w:t>
      </w:r>
      <w:r w:rsidRPr="00C716E0">
        <w:t xml:space="preserve"> года.</w:t>
      </w:r>
    </w:p>
    <w:p w:rsidR="00C716E0" w:rsidRPr="00C716E0" w:rsidRDefault="00C716E0" w:rsidP="00C716E0">
      <w:pPr>
        <w:ind w:right="-284" w:firstLine="426"/>
        <w:jc w:val="both"/>
      </w:pPr>
      <w:r w:rsidRPr="00C716E0">
        <w:t>Ознакомиться со схемой прокладки оптического кабеля связи можно в МКУ «УИЗИЗ».</w:t>
      </w:r>
    </w:p>
    <w:p w:rsidR="00D90F14" w:rsidRPr="00C716E0" w:rsidRDefault="00D90F14" w:rsidP="00C716E0">
      <w:pPr>
        <w:ind w:right="-284" w:firstLine="426"/>
        <w:jc w:val="both"/>
      </w:pPr>
    </w:p>
    <w:p w:rsidR="00D107B1" w:rsidRPr="00C716E0" w:rsidRDefault="00D107B1" w:rsidP="00D81C61">
      <w:pPr>
        <w:ind w:right="-284" w:firstLine="426"/>
        <w:jc w:val="center"/>
      </w:pPr>
      <w:r w:rsidRPr="00C716E0">
        <w:rPr>
          <w:b/>
          <w:lang w:val="en-US"/>
        </w:rPr>
        <w:t>V</w:t>
      </w:r>
      <w:r w:rsidR="00D81C61" w:rsidRPr="00C716E0">
        <w:rPr>
          <w:b/>
          <w:lang w:val="en-US"/>
        </w:rPr>
        <w:t>I</w:t>
      </w:r>
      <w:r w:rsidRPr="00C716E0">
        <w:rPr>
          <w:b/>
        </w:rPr>
        <w:t>. Подключение к сети ливневой канализации</w:t>
      </w:r>
    </w:p>
    <w:p w:rsidR="00684999" w:rsidRPr="00C716E0" w:rsidRDefault="00684999" w:rsidP="00C716E0">
      <w:pPr>
        <w:ind w:right="-284" w:firstLine="426"/>
        <w:jc w:val="both"/>
      </w:pPr>
      <w:r w:rsidRPr="00C716E0">
        <w:t>В целях отвода вод от проектируемо объекта в районе многоквартирного</w:t>
      </w:r>
      <w:r w:rsidR="00D107B1" w:rsidRPr="00C716E0">
        <w:t xml:space="preserve"> жилого дома по адресу </w:t>
      </w:r>
      <w:proofErr w:type="spellStart"/>
      <w:r w:rsidR="00D107B1" w:rsidRPr="00C716E0">
        <w:t>пр-кт</w:t>
      </w:r>
      <w:proofErr w:type="spellEnd"/>
      <w:r w:rsidR="00D107B1" w:rsidRPr="00C716E0">
        <w:t xml:space="preserve"> </w:t>
      </w:r>
      <w:proofErr w:type="gramStart"/>
      <w:r w:rsidR="00D107B1" w:rsidRPr="00C716E0">
        <w:t>Ленинградский</w:t>
      </w:r>
      <w:proofErr w:type="gramEnd"/>
      <w:r w:rsidR="00D107B1" w:rsidRPr="00C716E0">
        <w:t xml:space="preserve">, д. 26, при разработке проектно-сметной документации необходимо: 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сброс всех ливневых вод осуществлять одной трубой в существующую сеть ливневой канализации, не допуская сток поверхностных вод по рельефу на автомобильную дорогу и территории общего пользования;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сброс должен осуществляться в один из двух существующих колодцев сети ливневой канализации. Параметры сети: диаметр коллектора по пр. Ленинградский 800мм, глубина колодцев 3,08-3,58 м, глубина присоединения существующей трубы прим. 2,5 м. Присоединяемая труба должна быть смонтирована выше существующей, но на глубине не менее 1-1,5 м для исключения ее промерзания;</w:t>
      </w:r>
    </w:p>
    <w:p w:rsidR="00D107B1" w:rsidRPr="00C716E0" w:rsidRDefault="00D107B1" w:rsidP="00C716E0">
      <w:pPr>
        <w:ind w:right="-284" w:firstLine="426"/>
        <w:jc w:val="both"/>
      </w:pPr>
      <w:r w:rsidRPr="00C716E0">
        <w:t>- разработать детальный чертеж подключения вновь устраиваемой сети ливневой канализации к существующей с</w:t>
      </w:r>
      <w:r w:rsidR="00B93981" w:rsidRPr="00C716E0">
        <w:t>ети с проведением обследования колодца, которому будет осуществляться подключение. По результатам совместного обследования с участием специалистов Управления городского хозяйства и эксплуатирующей организации предусмотреть в проектно-сметной документации (при необходимости) проведение работ по реконструкции или ремонту колодца, в который осуществляется</w:t>
      </w:r>
      <w:r w:rsidRPr="00C716E0">
        <w:t xml:space="preserve"> </w:t>
      </w:r>
      <w:r w:rsidR="00B93981" w:rsidRPr="00C716E0">
        <w:t>подключение, восстановление разрушенного после подключения благоустройства;</w:t>
      </w:r>
    </w:p>
    <w:p w:rsidR="00B93981" w:rsidRPr="00C716E0" w:rsidRDefault="00B93981" w:rsidP="00C716E0">
      <w:pPr>
        <w:ind w:right="-284" w:firstLine="426"/>
        <w:jc w:val="both"/>
      </w:pPr>
      <w:r w:rsidRPr="00C716E0">
        <w:t>- разработанный чертеж согласовать с Управлением городского хозяйства и эксплуатирующей организацией.</w:t>
      </w:r>
    </w:p>
    <w:p w:rsidR="00B93981" w:rsidRPr="00C716E0" w:rsidRDefault="00B93981" w:rsidP="00C716E0">
      <w:pPr>
        <w:ind w:right="-284" w:firstLine="426"/>
        <w:jc w:val="both"/>
      </w:pPr>
    </w:p>
    <w:p w:rsidR="001361FC" w:rsidRDefault="00B0202C" w:rsidP="00C716E0">
      <w:pPr>
        <w:ind w:right="-284" w:firstLine="426"/>
        <w:jc w:val="both"/>
      </w:pPr>
      <w:r w:rsidRPr="00C716E0">
        <w:t>Ознакомиться со схем</w:t>
      </w:r>
      <w:r w:rsidR="00D90F14" w:rsidRPr="00C716E0">
        <w:t>ами</w:t>
      </w:r>
      <w:r w:rsidRPr="00C716E0">
        <w:t xml:space="preserve"> подключения объекта к существующим сетям можно в МК</w:t>
      </w:r>
      <w:r>
        <w:t>У «УИЗИЗ».</w:t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7AB"/>
    <w:multiLevelType w:val="hybridMultilevel"/>
    <w:tmpl w:val="2ADA392A"/>
    <w:lvl w:ilvl="0" w:tplc="3E349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744A7C85"/>
    <w:multiLevelType w:val="multilevel"/>
    <w:tmpl w:val="AF1EB3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4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A16EF0"/>
    <w:multiLevelType w:val="multilevel"/>
    <w:tmpl w:val="53AEA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  <w:num w:numId="16">
    <w:abstractNumId w:val="13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7B80"/>
    <w:rsid w:val="0001090B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A626A"/>
    <w:rsid w:val="000B5D0D"/>
    <w:rsid w:val="000B600C"/>
    <w:rsid w:val="000D2ABD"/>
    <w:rsid w:val="000D3333"/>
    <w:rsid w:val="000D7F29"/>
    <w:rsid w:val="000E723E"/>
    <w:rsid w:val="001010C6"/>
    <w:rsid w:val="001046CC"/>
    <w:rsid w:val="001217D4"/>
    <w:rsid w:val="001232A8"/>
    <w:rsid w:val="001244A7"/>
    <w:rsid w:val="0012522C"/>
    <w:rsid w:val="0013485E"/>
    <w:rsid w:val="001361FC"/>
    <w:rsid w:val="001473B9"/>
    <w:rsid w:val="0017443D"/>
    <w:rsid w:val="00182A50"/>
    <w:rsid w:val="00182EB7"/>
    <w:rsid w:val="00192987"/>
    <w:rsid w:val="001A4341"/>
    <w:rsid w:val="001A4689"/>
    <w:rsid w:val="001A57D1"/>
    <w:rsid w:val="001A6372"/>
    <w:rsid w:val="001D10A0"/>
    <w:rsid w:val="001D1270"/>
    <w:rsid w:val="001F3018"/>
    <w:rsid w:val="00203BAB"/>
    <w:rsid w:val="002065EC"/>
    <w:rsid w:val="002142D0"/>
    <w:rsid w:val="00253500"/>
    <w:rsid w:val="0026308D"/>
    <w:rsid w:val="00265BC3"/>
    <w:rsid w:val="00292ECF"/>
    <w:rsid w:val="002A47E6"/>
    <w:rsid w:val="002B5D2C"/>
    <w:rsid w:val="002C311A"/>
    <w:rsid w:val="002C4646"/>
    <w:rsid w:val="002D4A07"/>
    <w:rsid w:val="002D5D9B"/>
    <w:rsid w:val="002D5DA3"/>
    <w:rsid w:val="002E2499"/>
    <w:rsid w:val="002E3BE9"/>
    <w:rsid w:val="002E6935"/>
    <w:rsid w:val="002F5C83"/>
    <w:rsid w:val="00302EEE"/>
    <w:rsid w:val="0031327D"/>
    <w:rsid w:val="00317118"/>
    <w:rsid w:val="00322842"/>
    <w:rsid w:val="00322866"/>
    <w:rsid w:val="00356A10"/>
    <w:rsid w:val="00387AA6"/>
    <w:rsid w:val="00394788"/>
    <w:rsid w:val="003A1DF9"/>
    <w:rsid w:val="003A27B4"/>
    <w:rsid w:val="003B06BA"/>
    <w:rsid w:val="003B5A70"/>
    <w:rsid w:val="003B6FCF"/>
    <w:rsid w:val="003C4C79"/>
    <w:rsid w:val="003D25C5"/>
    <w:rsid w:val="003D5A35"/>
    <w:rsid w:val="003D6251"/>
    <w:rsid w:val="003E29F2"/>
    <w:rsid w:val="003F70F9"/>
    <w:rsid w:val="00406F33"/>
    <w:rsid w:val="00417125"/>
    <w:rsid w:val="0042211C"/>
    <w:rsid w:val="00435A53"/>
    <w:rsid w:val="00460432"/>
    <w:rsid w:val="004606DB"/>
    <w:rsid w:val="0047208A"/>
    <w:rsid w:val="00474652"/>
    <w:rsid w:val="00495088"/>
    <w:rsid w:val="004A49E1"/>
    <w:rsid w:val="004C6D16"/>
    <w:rsid w:val="004D00CE"/>
    <w:rsid w:val="004D02BB"/>
    <w:rsid w:val="004E0752"/>
    <w:rsid w:val="004F4EE3"/>
    <w:rsid w:val="00503E23"/>
    <w:rsid w:val="005079DA"/>
    <w:rsid w:val="005135D6"/>
    <w:rsid w:val="00526F5F"/>
    <w:rsid w:val="00533ED3"/>
    <w:rsid w:val="00534E86"/>
    <w:rsid w:val="00537760"/>
    <w:rsid w:val="00545B81"/>
    <w:rsid w:val="00546D1F"/>
    <w:rsid w:val="00551035"/>
    <w:rsid w:val="005665F8"/>
    <w:rsid w:val="005A145F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41AEB"/>
    <w:rsid w:val="00643A72"/>
    <w:rsid w:val="00654A85"/>
    <w:rsid w:val="006829E0"/>
    <w:rsid w:val="00682EF8"/>
    <w:rsid w:val="00684999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171C"/>
    <w:rsid w:val="00774605"/>
    <w:rsid w:val="00781BE1"/>
    <w:rsid w:val="0079540E"/>
    <w:rsid w:val="007A0E1B"/>
    <w:rsid w:val="007A2F79"/>
    <w:rsid w:val="007B30E6"/>
    <w:rsid w:val="007B6E00"/>
    <w:rsid w:val="007D791B"/>
    <w:rsid w:val="007E4D92"/>
    <w:rsid w:val="007F5DA9"/>
    <w:rsid w:val="008046D6"/>
    <w:rsid w:val="00811AE7"/>
    <w:rsid w:val="00830DBF"/>
    <w:rsid w:val="008417A8"/>
    <w:rsid w:val="00844E4E"/>
    <w:rsid w:val="008578D4"/>
    <w:rsid w:val="00865132"/>
    <w:rsid w:val="00865F3F"/>
    <w:rsid w:val="00867F00"/>
    <w:rsid w:val="00886548"/>
    <w:rsid w:val="00887874"/>
    <w:rsid w:val="0089734F"/>
    <w:rsid w:val="008B6B73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175A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9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28C6"/>
    <w:rsid w:val="00AC34FB"/>
    <w:rsid w:val="00AC37A3"/>
    <w:rsid w:val="00AE3A92"/>
    <w:rsid w:val="00AE562C"/>
    <w:rsid w:val="00B0202C"/>
    <w:rsid w:val="00B04875"/>
    <w:rsid w:val="00B20625"/>
    <w:rsid w:val="00B21803"/>
    <w:rsid w:val="00B234F9"/>
    <w:rsid w:val="00B3226A"/>
    <w:rsid w:val="00B33C8D"/>
    <w:rsid w:val="00B36AD1"/>
    <w:rsid w:val="00B600E0"/>
    <w:rsid w:val="00B60B51"/>
    <w:rsid w:val="00B64FD6"/>
    <w:rsid w:val="00B67E06"/>
    <w:rsid w:val="00B8743B"/>
    <w:rsid w:val="00B90FA3"/>
    <w:rsid w:val="00B93981"/>
    <w:rsid w:val="00BA11E4"/>
    <w:rsid w:val="00BA4F31"/>
    <w:rsid w:val="00BB657D"/>
    <w:rsid w:val="00BC1035"/>
    <w:rsid w:val="00BD258F"/>
    <w:rsid w:val="00BF3141"/>
    <w:rsid w:val="00BF4BD4"/>
    <w:rsid w:val="00C01B6A"/>
    <w:rsid w:val="00C021EC"/>
    <w:rsid w:val="00C02D3E"/>
    <w:rsid w:val="00C11DAD"/>
    <w:rsid w:val="00C12317"/>
    <w:rsid w:val="00C17156"/>
    <w:rsid w:val="00C3464B"/>
    <w:rsid w:val="00C36692"/>
    <w:rsid w:val="00C57765"/>
    <w:rsid w:val="00C716E0"/>
    <w:rsid w:val="00C77EEE"/>
    <w:rsid w:val="00C818AF"/>
    <w:rsid w:val="00C823BF"/>
    <w:rsid w:val="00C86D77"/>
    <w:rsid w:val="00C871AE"/>
    <w:rsid w:val="00C94256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1938"/>
    <w:rsid w:val="00D03A09"/>
    <w:rsid w:val="00D107B1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1C61"/>
    <w:rsid w:val="00D83E84"/>
    <w:rsid w:val="00D85E8F"/>
    <w:rsid w:val="00D90F14"/>
    <w:rsid w:val="00D942E0"/>
    <w:rsid w:val="00DB73D2"/>
    <w:rsid w:val="00DD7F7D"/>
    <w:rsid w:val="00DE4226"/>
    <w:rsid w:val="00DE4A14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4948"/>
    <w:rsid w:val="00E87EFC"/>
    <w:rsid w:val="00E954A7"/>
    <w:rsid w:val="00EA2561"/>
    <w:rsid w:val="00EA59B7"/>
    <w:rsid w:val="00EB34A5"/>
    <w:rsid w:val="00EC3CD9"/>
    <w:rsid w:val="00ED7EB7"/>
    <w:rsid w:val="00EF1AE7"/>
    <w:rsid w:val="00F04CEF"/>
    <w:rsid w:val="00F11262"/>
    <w:rsid w:val="00F33245"/>
    <w:rsid w:val="00F33FC8"/>
    <w:rsid w:val="00F4093B"/>
    <w:rsid w:val="00F6283F"/>
    <w:rsid w:val="00F904CD"/>
    <w:rsid w:val="00F9668C"/>
    <w:rsid w:val="00FA5137"/>
    <w:rsid w:val="00FB0F55"/>
    <w:rsid w:val="00FB5795"/>
    <w:rsid w:val="00FC217A"/>
    <w:rsid w:val="00FD0060"/>
    <w:rsid w:val="00FD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2247-6CC9-4D82-B8E6-236303B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Бизюкова</cp:lastModifiedBy>
  <cp:revision>3</cp:revision>
  <cp:lastPrinted>2020-01-17T04:34:00Z</cp:lastPrinted>
  <dcterms:created xsi:type="dcterms:W3CDTF">2020-01-17T03:11:00Z</dcterms:created>
  <dcterms:modified xsi:type="dcterms:W3CDTF">2020-01-17T04:35:00Z</dcterms:modified>
</cp:coreProperties>
</file>