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Pr="00012979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1297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67B17" w:rsidRPr="00012979" w:rsidRDefault="005563E1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979">
        <w:rPr>
          <w:rFonts w:ascii="Times New Roman" w:hAnsi="Times New Roman" w:cs="Times New Roman"/>
          <w:sz w:val="24"/>
          <w:szCs w:val="24"/>
        </w:rPr>
        <w:t xml:space="preserve">о результатах аукциона право заключения договора аренды земельного участка </w:t>
      </w:r>
    </w:p>
    <w:p w:rsidR="005563E1" w:rsidRPr="00012979" w:rsidRDefault="00012979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979">
        <w:rPr>
          <w:rFonts w:ascii="Times New Roman" w:hAnsi="Times New Roman" w:cs="Times New Roman"/>
          <w:sz w:val="24"/>
          <w:szCs w:val="24"/>
        </w:rPr>
        <w:t>для размещения объектов благоустройства (временные сооружения)</w:t>
      </w:r>
    </w:p>
    <w:p w:rsidR="00167B17" w:rsidRPr="00012979" w:rsidRDefault="00167B17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63E1" w:rsidRPr="00012979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79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аукционе,</w:t>
      </w:r>
      <w:r w:rsidR="00167B17" w:rsidRPr="00012979">
        <w:rPr>
          <w:rFonts w:ascii="Times New Roman" w:hAnsi="Times New Roman" w:cs="Times New Roman"/>
          <w:sz w:val="24"/>
          <w:szCs w:val="24"/>
        </w:rPr>
        <w:t xml:space="preserve"> открытом по составу участников,</w:t>
      </w:r>
      <w:r w:rsidRPr="00012979">
        <w:rPr>
          <w:rFonts w:ascii="Times New Roman" w:hAnsi="Times New Roman" w:cs="Times New Roman"/>
          <w:sz w:val="24"/>
          <w:szCs w:val="24"/>
        </w:rPr>
        <w:t xml:space="preserve"> </w:t>
      </w:r>
      <w:r w:rsidRPr="00012979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012979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</w:t>
      </w:r>
      <w:r w:rsidR="00012979" w:rsidRPr="00012979">
        <w:rPr>
          <w:rFonts w:ascii="Times New Roman" w:hAnsi="Times New Roman" w:cs="Times New Roman"/>
          <w:sz w:val="24"/>
          <w:szCs w:val="24"/>
        </w:rPr>
        <w:t>для размещения объектов благоустройства (временные сооружения)</w:t>
      </w:r>
      <w:r w:rsidRPr="00012979">
        <w:rPr>
          <w:rFonts w:ascii="Times New Roman" w:hAnsi="Times New Roman" w:cs="Times New Roman"/>
          <w:sz w:val="24"/>
          <w:szCs w:val="24"/>
        </w:rPr>
        <w:t xml:space="preserve">, </w:t>
      </w:r>
      <w:r w:rsidRPr="00012979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012979" w:rsidRPr="00012979">
        <w:rPr>
          <w:rFonts w:ascii="Times New Roman" w:hAnsi="Times New Roman" w:cs="Times New Roman"/>
          <w:b/>
          <w:sz w:val="24"/>
          <w:szCs w:val="24"/>
        </w:rPr>
        <w:t>19 августа</w:t>
      </w:r>
      <w:r w:rsidRPr="0001297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012979">
        <w:rPr>
          <w:rFonts w:ascii="Times New Roman" w:hAnsi="Times New Roman" w:cs="Times New Roman"/>
          <w:sz w:val="24"/>
          <w:szCs w:val="24"/>
        </w:rPr>
        <w:t xml:space="preserve">, </w:t>
      </w:r>
      <w:r w:rsidRPr="00012979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Pr="00012979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012979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12979">
        <w:rPr>
          <w:rFonts w:ascii="Times New Roman" w:hAnsi="Times New Roman"/>
          <w:b/>
          <w:sz w:val="24"/>
          <w:szCs w:val="24"/>
        </w:rPr>
        <w:t>Предмет аукциона:</w:t>
      </w:r>
      <w:r w:rsidRPr="00012979">
        <w:rPr>
          <w:rFonts w:ascii="Times New Roman" w:hAnsi="Times New Roman"/>
          <w:sz w:val="24"/>
          <w:szCs w:val="24"/>
        </w:rPr>
        <w:t xml:space="preserve"> </w:t>
      </w:r>
      <w:r w:rsidR="00012979" w:rsidRPr="0001297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24:58:0304001:439, общая площадь 12702 кв. м, категория земель – земли населенных пунктов, местоположение установлено относительно ориентира, расположенного за пределами участка. Ориентир нежилое здание. Участок находится примерно в 30 м метрах, по направлению на запад от ориентира. Почтовый адрес ориентира: Красноярский край, ЗАТО Железногорск, </w:t>
      </w:r>
      <w:proofErr w:type="gramStart"/>
      <w:r w:rsidR="00012979" w:rsidRPr="00012979">
        <w:rPr>
          <w:rFonts w:ascii="Times New Roman" w:hAnsi="Times New Roman"/>
          <w:sz w:val="24"/>
          <w:szCs w:val="24"/>
        </w:rPr>
        <w:t>г</w:t>
      </w:r>
      <w:proofErr w:type="gramEnd"/>
      <w:r w:rsidR="00012979" w:rsidRPr="00012979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="00012979" w:rsidRPr="00012979">
        <w:rPr>
          <w:rFonts w:ascii="Times New Roman" w:hAnsi="Times New Roman"/>
          <w:sz w:val="24"/>
          <w:szCs w:val="24"/>
        </w:rPr>
        <w:t>пр-кт</w:t>
      </w:r>
      <w:proofErr w:type="spellEnd"/>
      <w:r w:rsidR="00012979" w:rsidRPr="00012979">
        <w:rPr>
          <w:rFonts w:ascii="Times New Roman" w:hAnsi="Times New Roman"/>
          <w:sz w:val="24"/>
          <w:szCs w:val="24"/>
        </w:rPr>
        <w:t xml:space="preserve"> Ленинградский, 1Б, для размещения объектов благоустройства (временные сооружения). Срок аренды - 5 (пять) лет.</w:t>
      </w:r>
    </w:p>
    <w:p w:rsidR="00012979" w:rsidRDefault="005563E1" w:rsidP="0001297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2979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Pr="00012979" w:rsidRDefault="005563E1" w:rsidP="0001297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979">
        <w:rPr>
          <w:rFonts w:ascii="Times New Roman" w:hAnsi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012979"/>
    <w:rsid w:val="00167B17"/>
    <w:rsid w:val="00205275"/>
    <w:rsid w:val="003D433C"/>
    <w:rsid w:val="005563E1"/>
    <w:rsid w:val="00775F0C"/>
    <w:rsid w:val="00AE2132"/>
    <w:rsid w:val="00C1463A"/>
    <w:rsid w:val="00D6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Троицкая</cp:lastModifiedBy>
  <cp:revision>2</cp:revision>
  <dcterms:created xsi:type="dcterms:W3CDTF">2019-08-14T03:17:00Z</dcterms:created>
  <dcterms:modified xsi:type="dcterms:W3CDTF">2019-08-14T03:17:00Z</dcterms:modified>
</cp:coreProperties>
</file>