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472C37" w:rsidRDefault="00472C37" w:rsidP="00472C37">
      <w:pPr>
        <w:jc w:val="center"/>
        <w:rPr>
          <w:rFonts w:ascii="Times New Roman" w:hAnsi="Times New Roman"/>
          <w:sz w:val="24"/>
          <w:szCs w:val="24"/>
        </w:rPr>
      </w:pPr>
      <w:r w:rsidRPr="00472C37">
        <w:rPr>
          <w:rFonts w:ascii="Times New Roman" w:hAnsi="Times New Roman"/>
          <w:sz w:val="24"/>
          <w:szCs w:val="24"/>
        </w:rPr>
        <w:t xml:space="preserve">для </w:t>
      </w:r>
      <w:r w:rsidR="00674F27">
        <w:rPr>
          <w:rFonts w:ascii="Times New Roman" w:hAnsi="Times New Roman"/>
          <w:sz w:val="24"/>
          <w:szCs w:val="24"/>
        </w:rPr>
        <w:t>ведения садоводства</w:t>
      </w: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</w:t>
      </w:r>
      <w:r w:rsidR="00472C37" w:rsidRPr="00472C37">
        <w:rPr>
          <w:rFonts w:ascii="Times New Roman" w:hAnsi="Times New Roman" w:cs="Times New Roman"/>
          <w:sz w:val="24"/>
          <w:szCs w:val="24"/>
        </w:rPr>
        <w:t xml:space="preserve">для </w:t>
      </w:r>
      <w:r w:rsidR="00674F27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74F27">
        <w:rPr>
          <w:rFonts w:ascii="Times New Roman" w:hAnsi="Times New Roman" w:cs="Times New Roman"/>
          <w:b/>
          <w:sz w:val="24"/>
          <w:szCs w:val="24"/>
        </w:rPr>
        <w:t>06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F27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74F27">
        <w:rPr>
          <w:rFonts w:ascii="Times New Roman" w:hAnsi="Times New Roman" w:cs="Times New Roman"/>
          <w:b/>
          <w:sz w:val="24"/>
          <w:szCs w:val="24"/>
        </w:rPr>
        <w:t>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674F27" w:rsidRDefault="002B4769" w:rsidP="00C37F1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674F27" w:rsidRPr="00674F2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24:58:0311001:1014, общая площадь 600 кв. м, категория земель – земли населенных пунктов, вид разрешенного использования – ведение садоводства (13.2), местоположение: Российская Федерация, Красноярский край, ЗАТО Железногорск, </w:t>
      </w:r>
      <w:proofErr w:type="gramStart"/>
      <w:r w:rsidR="00674F27" w:rsidRPr="00674F27">
        <w:rPr>
          <w:rFonts w:ascii="Times New Roman" w:hAnsi="Times New Roman"/>
          <w:sz w:val="24"/>
          <w:szCs w:val="24"/>
        </w:rPr>
        <w:t>г</w:t>
      </w:r>
      <w:proofErr w:type="gramEnd"/>
      <w:r w:rsidR="00674F27" w:rsidRPr="00674F27">
        <w:rPr>
          <w:rFonts w:ascii="Times New Roman" w:hAnsi="Times New Roman"/>
          <w:sz w:val="24"/>
          <w:szCs w:val="24"/>
        </w:rPr>
        <w:t>. Железногорск, тер. СНТ № 48, переулок Веселый, участок № 13, для ведения садоводства. Срок аренды - 5 (пять)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10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113520"/>
    <w:rsid w:val="001646B9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72C37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74F27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67159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37F10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styleId="a8">
    <w:name w:val="FollowedHyperlink"/>
    <w:basedOn w:val="a0"/>
    <w:rsid w:val="00472C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3EB6-8880-4B45-8299-7228EA43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13</cp:revision>
  <cp:lastPrinted>2018-10-11T02:02:00Z</cp:lastPrinted>
  <dcterms:created xsi:type="dcterms:W3CDTF">2017-08-25T08:04:00Z</dcterms:created>
  <dcterms:modified xsi:type="dcterms:W3CDTF">2019-02-04T01:08:00Z</dcterms:modified>
</cp:coreProperties>
</file>