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BF59D1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BF59D1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по</w:t>
      </w:r>
      <w:r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BF59D1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аукционе, аукцион</w:t>
      </w:r>
      <w:r w:rsidR="005F1673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BF59D1"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 для индивидуального жилищного строительства</w:t>
      </w:r>
      <w:r w:rsidR="00BF59D1">
        <w:rPr>
          <w:rFonts w:ascii="Times New Roman" w:hAnsi="Times New Roman" w:cs="Times New Roman"/>
          <w:sz w:val="24"/>
          <w:szCs w:val="24"/>
        </w:rPr>
        <w:t>,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назначенный на </w:t>
      </w:r>
      <w:r w:rsidR="009345AA">
        <w:rPr>
          <w:rFonts w:ascii="Times New Roman" w:hAnsi="Times New Roman" w:cs="Times New Roman"/>
          <w:sz w:val="24"/>
          <w:szCs w:val="24"/>
        </w:rPr>
        <w:t>10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9345AA">
        <w:rPr>
          <w:rFonts w:ascii="Times New Roman" w:hAnsi="Times New Roman" w:cs="Times New Roman"/>
          <w:sz w:val="24"/>
          <w:szCs w:val="24"/>
        </w:rPr>
        <w:t>апреля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BF59D1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5AA" w:rsidRPr="009345AA" w:rsidRDefault="005D7A9C" w:rsidP="00934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5AA">
        <w:rPr>
          <w:rFonts w:ascii="Times New Roman" w:hAnsi="Times New Roman"/>
          <w:b/>
          <w:sz w:val="24"/>
          <w:szCs w:val="24"/>
        </w:rPr>
        <w:t>1.</w:t>
      </w:r>
      <w:r w:rsidRPr="009345AA">
        <w:rPr>
          <w:rFonts w:ascii="Times New Roman" w:hAnsi="Times New Roman"/>
          <w:sz w:val="24"/>
          <w:szCs w:val="24"/>
        </w:rPr>
        <w:t xml:space="preserve"> </w:t>
      </w:r>
      <w:r w:rsidRPr="009345AA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9345AA">
        <w:rPr>
          <w:rFonts w:ascii="Times New Roman" w:hAnsi="Times New Roman"/>
          <w:sz w:val="24"/>
          <w:szCs w:val="24"/>
        </w:rPr>
        <w:t xml:space="preserve"> </w:t>
      </w:r>
      <w:r w:rsidR="009345AA" w:rsidRPr="009345AA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24:58:0501002:609, общая площадь 1516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</w:t>
      </w:r>
      <w:proofErr w:type="spellStart"/>
      <w:r w:rsidR="009345AA" w:rsidRPr="009345AA">
        <w:rPr>
          <w:rFonts w:ascii="Times New Roman" w:hAnsi="Times New Roman"/>
          <w:sz w:val="24"/>
          <w:szCs w:val="24"/>
        </w:rPr>
        <w:t>пос</w:t>
      </w:r>
      <w:proofErr w:type="gramStart"/>
      <w:r w:rsidR="009345AA" w:rsidRPr="009345AA">
        <w:rPr>
          <w:rFonts w:ascii="Times New Roman" w:hAnsi="Times New Roman"/>
          <w:sz w:val="24"/>
          <w:szCs w:val="24"/>
        </w:rPr>
        <w:t>.Д</w:t>
      </w:r>
      <w:proofErr w:type="gramEnd"/>
      <w:r w:rsidR="009345AA" w:rsidRPr="009345AA">
        <w:rPr>
          <w:rFonts w:ascii="Times New Roman" w:hAnsi="Times New Roman"/>
          <w:sz w:val="24"/>
          <w:szCs w:val="24"/>
        </w:rPr>
        <w:t>одоново</w:t>
      </w:r>
      <w:proofErr w:type="spellEnd"/>
      <w:r w:rsidR="009345AA" w:rsidRPr="009345AA">
        <w:rPr>
          <w:rFonts w:ascii="Times New Roman" w:hAnsi="Times New Roman"/>
          <w:sz w:val="24"/>
          <w:szCs w:val="24"/>
        </w:rPr>
        <w:t>, примерно в 52м по направлению на запад от жилого дома по ул.Речная, 40, для индивидуального жилищного строительства.</w:t>
      </w:r>
      <w:r w:rsidR="009345AA" w:rsidRPr="009345AA">
        <w:rPr>
          <w:rFonts w:ascii="Times New Roman" w:hAnsi="Times New Roman"/>
          <w:b/>
          <w:sz w:val="24"/>
          <w:szCs w:val="24"/>
        </w:rPr>
        <w:t xml:space="preserve"> </w:t>
      </w:r>
      <w:r w:rsidR="009345AA" w:rsidRPr="009345AA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BF59D1" w:rsidRDefault="005D7A9C" w:rsidP="009345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BF59D1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BF59D1">
        <w:rPr>
          <w:rFonts w:ascii="Times New Roman" w:hAnsi="Times New Roman" w:cs="Times New Roman"/>
          <w:sz w:val="24"/>
          <w:szCs w:val="24"/>
        </w:rPr>
        <w:t>Л</w:t>
      </w:r>
      <w:r w:rsidRPr="00BF59D1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BF59D1" w:rsidRPr="00BF59D1">
        <w:rPr>
          <w:rFonts w:ascii="Times New Roman" w:hAnsi="Times New Roman" w:cs="Times New Roman"/>
          <w:sz w:val="24"/>
          <w:szCs w:val="24"/>
        </w:rPr>
        <w:t>в связи с тем, что на участие в аукционе подана только одна заявка.</w:t>
      </w:r>
    </w:p>
    <w:p w:rsidR="005D7A9C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9D1" w:rsidRPr="009345AA" w:rsidRDefault="005D7A9C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BF59D1">
        <w:rPr>
          <w:rFonts w:ascii="Times New Roman" w:hAnsi="Times New Roman"/>
          <w:sz w:val="24"/>
          <w:szCs w:val="24"/>
        </w:rPr>
        <w:t xml:space="preserve"> </w:t>
      </w:r>
      <w:r w:rsidR="009345AA" w:rsidRPr="009345AA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24:58:0501001:284, общая площадь 1200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</w:t>
      </w:r>
      <w:proofErr w:type="spellStart"/>
      <w:r w:rsidR="009345AA" w:rsidRPr="009345AA">
        <w:rPr>
          <w:rFonts w:ascii="Times New Roman" w:hAnsi="Times New Roman"/>
          <w:sz w:val="24"/>
          <w:szCs w:val="24"/>
        </w:rPr>
        <w:t>пос</w:t>
      </w:r>
      <w:proofErr w:type="gramStart"/>
      <w:r w:rsidR="009345AA" w:rsidRPr="009345AA">
        <w:rPr>
          <w:rFonts w:ascii="Times New Roman" w:hAnsi="Times New Roman"/>
          <w:sz w:val="24"/>
          <w:szCs w:val="24"/>
        </w:rPr>
        <w:t>.Д</w:t>
      </w:r>
      <w:proofErr w:type="gramEnd"/>
      <w:r w:rsidR="009345AA" w:rsidRPr="009345AA">
        <w:rPr>
          <w:rFonts w:ascii="Times New Roman" w:hAnsi="Times New Roman"/>
          <w:sz w:val="24"/>
          <w:szCs w:val="24"/>
        </w:rPr>
        <w:t>одоново</w:t>
      </w:r>
      <w:proofErr w:type="spellEnd"/>
      <w:r w:rsidR="009345AA" w:rsidRPr="009345AA">
        <w:rPr>
          <w:rFonts w:ascii="Times New Roman" w:hAnsi="Times New Roman"/>
          <w:sz w:val="24"/>
          <w:szCs w:val="24"/>
        </w:rPr>
        <w:t>, ул.Луговая, 68А, для индивидуального жилищного строительства.</w:t>
      </w:r>
      <w:r w:rsidR="009345AA" w:rsidRPr="009345AA">
        <w:rPr>
          <w:rFonts w:ascii="Times New Roman" w:hAnsi="Times New Roman"/>
          <w:b/>
          <w:sz w:val="24"/>
          <w:szCs w:val="24"/>
        </w:rPr>
        <w:t xml:space="preserve"> </w:t>
      </w:r>
      <w:r w:rsidR="009345AA" w:rsidRPr="009345AA">
        <w:rPr>
          <w:rFonts w:ascii="Times New Roman" w:hAnsi="Times New Roman"/>
          <w:sz w:val="24"/>
          <w:szCs w:val="24"/>
        </w:rPr>
        <w:t>Срок аренды - 20 лет</w:t>
      </w:r>
      <w:r w:rsidR="00BF59D1" w:rsidRPr="009345AA">
        <w:rPr>
          <w:rFonts w:ascii="Times New Roman" w:hAnsi="Times New Roman"/>
          <w:sz w:val="24"/>
          <w:szCs w:val="24"/>
        </w:rPr>
        <w:t>.</w:t>
      </w:r>
    </w:p>
    <w:p w:rsidR="005D7A9C" w:rsidRPr="00BF59D1" w:rsidRDefault="005D7A9C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>Результаты аукциона по Лоту № 2:</w:t>
      </w:r>
    </w:p>
    <w:p w:rsidR="005F1673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 xml:space="preserve">Аукцион по Лоту № 2 </w:t>
      </w:r>
      <w:r w:rsidR="008D61C1" w:rsidRPr="00BF59D1">
        <w:rPr>
          <w:rFonts w:ascii="Times New Roman" w:hAnsi="Times New Roman" w:cs="Times New Roman"/>
          <w:sz w:val="24"/>
          <w:szCs w:val="24"/>
        </w:rPr>
        <w:t xml:space="preserve">признан несостоявшимся, в связи с тем, что </w:t>
      </w:r>
      <w:r w:rsidR="005F1673" w:rsidRPr="00BF59D1">
        <w:rPr>
          <w:rFonts w:ascii="Times New Roman" w:hAnsi="Times New Roman" w:cs="Times New Roman"/>
          <w:sz w:val="24"/>
          <w:szCs w:val="24"/>
        </w:rPr>
        <w:t>на участие в аукционе подана только одна заявка.</w:t>
      </w: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62EA4"/>
    <w:rsid w:val="0098542E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F5E4-68E9-40F3-9B3F-F17933C7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2017-04-05T14:14:00Z</dcterms:created>
  <dcterms:modified xsi:type="dcterms:W3CDTF">2017-04-05T14:14:00Z</dcterms:modified>
</cp:coreProperties>
</file>