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C1" w:rsidRPr="00AB0CC1" w:rsidRDefault="00AB0CC1" w:rsidP="00AB0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Красноярская природоохранная прокуратура организовала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исполнения требований законодательства 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и природопользовании организациями, осуществляющими геологическое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изучение, разведку и добычу полезных ископаемых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AB0CC1" w:rsidRPr="00AB0CC1" w:rsidRDefault="00AB0CC1" w:rsidP="00AB0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Проверки проводятся с привлечением специалистов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экологии и рационального природопользования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Енисейского межрегионального управления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, Енисейского</w:t>
      </w:r>
    </w:p>
    <w:p w:rsidR="00AB0CC1" w:rsidRPr="00AB0CC1" w:rsidRDefault="00AB0CC1" w:rsidP="00AB0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CC1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, министерства лесного хозяйства Красноярского края, Енисейского филиала ФГБУ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ФГБУ «Среднесибирское УГМС», аккредитованных лабораторий (ЦЛАТИ</w:t>
      </w:r>
      <w:proofErr w:type="gramEnd"/>
    </w:p>
    <w:p w:rsidR="00AB0CC1" w:rsidRPr="00AB0CC1" w:rsidRDefault="00AB0CC1" w:rsidP="00AB0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по Енисейскому региону, КГБУ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ЦРМПиООС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»).</w:t>
      </w:r>
    </w:p>
    <w:p w:rsidR="00AB0CC1" w:rsidRPr="00AB0CC1" w:rsidRDefault="00AB0CC1" w:rsidP="00AB0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Проверкой установлено, что в результате несоблюдения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обустройства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руслоотводного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 xml:space="preserve">а и отстойников на лицензионном </w:t>
      </w:r>
      <w:r w:rsidRPr="00AB0CC1">
        <w:rPr>
          <w:rFonts w:ascii="Times New Roman" w:hAnsi="Times New Roman" w:cs="Times New Roman"/>
          <w:sz w:val="28"/>
          <w:szCs w:val="28"/>
        </w:rPr>
        <w:t>участке ООО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Среднеманское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 происходит вымывание породы (глинистых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веществ) с их последующим попаданием в реку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.</w:t>
      </w:r>
    </w:p>
    <w:p w:rsidR="00AB0CC1" w:rsidRPr="00AB0CC1" w:rsidRDefault="00AB0CC1" w:rsidP="00AB0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0C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B0CC1">
        <w:rPr>
          <w:rFonts w:ascii="Times New Roman" w:hAnsi="Times New Roman" w:cs="Times New Roman"/>
          <w:sz w:val="28"/>
          <w:szCs w:val="28"/>
        </w:rPr>
        <w:t xml:space="preserve"> определения факта негативного воздействия на водный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специалистами аккредитованной лаборатории – КГБУ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ЦРМПиООС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осуществлен отбор природных вод в местах выше и ниже места ведения работ по добыче золота ООО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Среднеманское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По результатам ранее проведенной прокурорской проверки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CC1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AB0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природопользователь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устранил ранее выявленные нарушения </w:t>
      </w:r>
      <w:r w:rsidR="006633B9">
        <w:rPr>
          <w:rFonts w:ascii="Times New Roman" w:hAnsi="Times New Roman" w:cs="Times New Roman"/>
          <w:sz w:val="28"/>
          <w:szCs w:val="28"/>
        </w:rPr>
        <w:t xml:space="preserve">и </w:t>
      </w:r>
      <w:r w:rsidRPr="00AB0CC1">
        <w:rPr>
          <w:rFonts w:ascii="Times New Roman" w:hAnsi="Times New Roman" w:cs="Times New Roman"/>
          <w:sz w:val="28"/>
          <w:szCs w:val="28"/>
        </w:rPr>
        <w:t>согласовал деятельность по добыче золота с Енисейским территориальным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управлением Федерального агентства по рыболовству.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В настоящее время, вопреки требованиям закона, при проведении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добычных работ ООО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Среднеманское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 не в полном объеме соблюдаются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проектные решения и требования, установленные природоохранным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законодательством и иными разрешительными документами. Специалистами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министерства лесного хозяйства Красноярского края в рамках проведения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проверки будет подготовлено заключение об эффективности проведения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рекультивации нарушенных земель лесного фонда в границах лицензионного</w:t>
      </w:r>
    </w:p>
    <w:p w:rsidR="00AB0CC1" w:rsidRPr="00AB0CC1" w:rsidRDefault="00AB0CC1" w:rsidP="00AB0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участк</w:t>
      </w:r>
      <w:proofErr w:type="gramStart"/>
      <w:r w:rsidRPr="00AB0CC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B0C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Среднеманское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>».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По результатам поступления итоговых справок специалистов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контролирующих органов об участии в проверке, природоохранной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прокуратурой будет принят исчерпывающий комплекс мер реагирования в целях устранения допущенных нарушений.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Федеральным законом от 14.04.2023 № 122-ФЗ внесены изменения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в статьи 4.5 и 4.8 Кодекса Российской Федерации об административных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правонарушениях (далее –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</w:t>
      </w:r>
      <w:r w:rsidR="006633B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633B9">
        <w:rPr>
          <w:rFonts w:ascii="Times New Roman" w:hAnsi="Times New Roman" w:cs="Times New Roman"/>
          <w:sz w:val="28"/>
          <w:szCs w:val="28"/>
        </w:rPr>
        <w:t xml:space="preserve"> РФ), которые уточняют правила </w:t>
      </w:r>
      <w:r w:rsidRPr="00AB0CC1">
        <w:rPr>
          <w:rFonts w:ascii="Times New Roman" w:hAnsi="Times New Roman" w:cs="Times New Roman"/>
          <w:sz w:val="28"/>
          <w:szCs w:val="28"/>
        </w:rPr>
        <w:t>определения срока давности привлечения к административной ответственности.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 xml:space="preserve">До настоящего времени ст. 4.5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РФ определяла сроки давности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со дня обнаружения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правонарушения. При этом ст. 4.8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РФ было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установлено, что течение срока, определенного периодом, начинается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на </w:t>
      </w:r>
      <w:r w:rsidRPr="00AB0CC1">
        <w:rPr>
          <w:rFonts w:ascii="Times New Roman" w:hAnsi="Times New Roman" w:cs="Times New Roman"/>
          <w:sz w:val="28"/>
          <w:szCs w:val="28"/>
        </w:rPr>
        <w:lastRenderedPageBreak/>
        <w:t>следующий день после календарной даты или наступления события,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которыми определено начало срока. В то же время согласно примечанию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 xml:space="preserve">к ст. 4.8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РФ положения данной ст</w:t>
      </w:r>
      <w:r w:rsidR="006633B9">
        <w:rPr>
          <w:rFonts w:ascii="Times New Roman" w:hAnsi="Times New Roman" w:cs="Times New Roman"/>
          <w:sz w:val="28"/>
          <w:szCs w:val="28"/>
        </w:rPr>
        <w:t xml:space="preserve">атьи (в том числе момент начала </w:t>
      </w:r>
      <w:r w:rsidRPr="00AB0CC1">
        <w:rPr>
          <w:rFonts w:ascii="Times New Roman" w:hAnsi="Times New Roman" w:cs="Times New Roman"/>
          <w:sz w:val="28"/>
          <w:szCs w:val="28"/>
        </w:rPr>
        <w:t>течения срока, определенного периодо</w:t>
      </w:r>
      <w:r w:rsidR="006633B9">
        <w:rPr>
          <w:rFonts w:ascii="Times New Roman" w:hAnsi="Times New Roman" w:cs="Times New Roman"/>
          <w:sz w:val="28"/>
          <w:szCs w:val="28"/>
        </w:rPr>
        <w:t xml:space="preserve">м) не применяются, если другими </w:t>
      </w:r>
      <w:r w:rsidRPr="00AB0CC1">
        <w:rPr>
          <w:rFonts w:ascii="Times New Roman" w:hAnsi="Times New Roman" w:cs="Times New Roman"/>
          <w:sz w:val="28"/>
          <w:szCs w:val="28"/>
        </w:rPr>
        <w:t xml:space="preserve">статьями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РФ установлен иной порядок</w:t>
      </w:r>
      <w:r w:rsidR="006633B9">
        <w:rPr>
          <w:rFonts w:ascii="Times New Roman" w:hAnsi="Times New Roman" w:cs="Times New Roman"/>
          <w:sz w:val="28"/>
          <w:szCs w:val="28"/>
        </w:rPr>
        <w:t xml:space="preserve"> исчисления сроков, а также при </w:t>
      </w:r>
      <w:r w:rsidRPr="00AB0CC1">
        <w:rPr>
          <w:rFonts w:ascii="Times New Roman" w:hAnsi="Times New Roman" w:cs="Times New Roman"/>
          <w:sz w:val="28"/>
          <w:szCs w:val="28"/>
        </w:rPr>
        <w:t>исчислении сроков административных наказаний.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Такой подход привел к правов</w:t>
      </w:r>
      <w:r w:rsidR="006633B9">
        <w:rPr>
          <w:rFonts w:ascii="Times New Roman" w:hAnsi="Times New Roman" w:cs="Times New Roman"/>
          <w:sz w:val="28"/>
          <w:szCs w:val="28"/>
        </w:rPr>
        <w:t xml:space="preserve">ой неопределенности при решении </w:t>
      </w:r>
      <w:r w:rsidRPr="00AB0CC1">
        <w:rPr>
          <w:rFonts w:ascii="Times New Roman" w:hAnsi="Times New Roman" w:cs="Times New Roman"/>
          <w:sz w:val="28"/>
          <w:szCs w:val="28"/>
        </w:rPr>
        <w:t>вопроса о дне, начиная с которого определяется срок давности привлечения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к административной ответственности: со дня совершения административного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правонарушения или со дня, следующего</w:t>
      </w:r>
      <w:r w:rsidR="006633B9">
        <w:rPr>
          <w:rFonts w:ascii="Times New Roman" w:hAnsi="Times New Roman" w:cs="Times New Roman"/>
          <w:sz w:val="28"/>
          <w:szCs w:val="28"/>
        </w:rPr>
        <w:t xml:space="preserve"> за днем правонарушения. На это </w:t>
      </w:r>
      <w:r w:rsidRPr="00AB0CC1">
        <w:rPr>
          <w:rFonts w:ascii="Times New Roman" w:hAnsi="Times New Roman" w:cs="Times New Roman"/>
          <w:sz w:val="28"/>
          <w:szCs w:val="28"/>
        </w:rPr>
        <w:t>указал Конституционный суд в постановлении от 17.05.2022 № 19-П.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В связи с этим Минюст России подготовил поправки в статью 4.8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РФ, которые исключат </w:t>
      </w:r>
      <w:proofErr w:type="gramStart"/>
      <w:r w:rsidRPr="00AB0CC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0C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CC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633B9">
        <w:rPr>
          <w:rFonts w:ascii="Times New Roman" w:hAnsi="Times New Roman" w:cs="Times New Roman"/>
          <w:sz w:val="28"/>
          <w:szCs w:val="28"/>
        </w:rPr>
        <w:t xml:space="preserve"> ее действия определение начала </w:t>
      </w:r>
      <w:r w:rsidRPr="00AB0CC1">
        <w:rPr>
          <w:rFonts w:ascii="Times New Roman" w:hAnsi="Times New Roman" w:cs="Times New Roman"/>
          <w:sz w:val="28"/>
          <w:szCs w:val="28"/>
        </w:rPr>
        <w:t>течения сроков давности привлечения к административной ответственности.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 xml:space="preserve">Одновременно в статью 4.5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внесено положение, согласно которому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срок давности привлечения к а</w:t>
      </w:r>
      <w:r w:rsidR="006633B9"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 </w:t>
      </w:r>
      <w:r w:rsidRPr="00AB0CC1">
        <w:rPr>
          <w:rFonts w:ascii="Times New Roman" w:hAnsi="Times New Roman" w:cs="Times New Roman"/>
          <w:sz w:val="28"/>
          <w:szCs w:val="28"/>
        </w:rPr>
        <w:t>исчисляется со дня совершения административного правонарушения.</w:t>
      </w:r>
    </w:p>
    <w:p w:rsidR="00AB0CC1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>Соответственно, с учетом новых поправок, срок давности должен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исчисляться непосредственно со дня совершения административного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0C11A9" w:rsidRPr="00AB0CC1" w:rsidRDefault="00AB0CC1" w:rsidP="00663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C1">
        <w:rPr>
          <w:rFonts w:ascii="Times New Roman" w:hAnsi="Times New Roman" w:cs="Times New Roman"/>
          <w:sz w:val="28"/>
          <w:szCs w:val="28"/>
        </w:rPr>
        <w:t xml:space="preserve">Кроме того, в статье 4.5 </w:t>
      </w:r>
      <w:proofErr w:type="spellStart"/>
      <w:r w:rsidRPr="00AB0C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B0CC1">
        <w:rPr>
          <w:rFonts w:ascii="Times New Roman" w:hAnsi="Times New Roman" w:cs="Times New Roman"/>
          <w:sz w:val="28"/>
          <w:szCs w:val="28"/>
        </w:rPr>
        <w:t xml:space="preserve"> РФ сроки, в течение которых не могут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выноситься постановления по делам об административном правонарушении,</w:t>
      </w:r>
      <w:r w:rsidR="006633B9">
        <w:rPr>
          <w:rFonts w:ascii="Times New Roman" w:hAnsi="Times New Roman" w:cs="Times New Roman"/>
          <w:sz w:val="28"/>
          <w:szCs w:val="28"/>
        </w:rPr>
        <w:t xml:space="preserve"> </w:t>
      </w:r>
      <w:r w:rsidRPr="00AB0CC1">
        <w:rPr>
          <w:rFonts w:ascii="Times New Roman" w:hAnsi="Times New Roman" w:cs="Times New Roman"/>
          <w:sz w:val="28"/>
          <w:szCs w:val="28"/>
        </w:rPr>
        <w:t>теперь установлены в календарных днях, а не месяцах.</w:t>
      </w:r>
    </w:p>
    <w:sectPr w:rsidR="000C11A9" w:rsidRPr="00AB0CC1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C1"/>
    <w:rsid w:val="000C11A9"/>
    <w:rsid w:val="0032276D"/>
    <w:rsid w:val="004E0B17"/>
    <w:rsid w:val="005A2290"/>
    <w:rsid w:val="006633B9"/>
    <w:rsid w:val="007153E7"/>
    <w:rsid w:val="0086336A"/>
    <w:rsid w:val="008D7B48"/>
    <w:rsid w:val="009006C6"/>
    <w:rsid w:val="00AB0CC1"/>
    <w:rsid w:val="00D2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2023-06-28T08:33:00Z</dcterms:created>
  <dcterms:modified xsi:type="dcterms:W3CDTF">2023-06-28T08:47:00Z</dcterms:modified>
</cp:coreProperties>
</file>