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9A" w:rsidRPr="00AB1CDF" w:rsidRDefault="0059739A" w:rsidP="0059739A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13C05">
        <w:rPr>
          <w:rFonts w:ascii="Times New Roman" w:hAnsi="Times New Roman" w:cs="Times New Roman"/>
          <w:sz w:val="28"/>
          <w:szCs w:val="28"/>
        </w:rPr>
        <w:t>3</w:t>
      </w:r>
      <w:r w:rsidRPr="00AB1CDF">
        <w:rPr>
          <w:rFonts w:ascii="Times New Roman" w:hAnsi="Times New Roman" w:cs="Times New Roman"/>
          <w:sz w:val="28"/>
          <w:szCs w:val="28"/>
        </w:rPr>
        <w:t>.1</w:t>
      </w:r>
    </w:p>
    <w:p w:rsidR="0059739A" w:rsidRDefault="0059739A" w:rsidP="0059739A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B1CDF">
        <w:rPr>
          <w:rFonts w:ascii="Times New Roman" w:hAnsi="Times New Roman" w:cs="Times New Roman"/>
          <w:sz w:val="28"/>
          <w:szCs w:val="28"/>
        </w:rPr>
        <w:t>к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 xml:space="preserve">Охрана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окружающей среды, воспроизводство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природных ресурсов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B738E">
        <w:rPr>
          <w:rFonts w:ascii="Times New Roman" w:hAnsi="Times New Roman" w:cs="Times New Roman"/>
          <w:sz w:val="28"/>
          <w:szCs w:val="28"/>
        </w:rPr>
        <w:tab/>
      </w:r>
      <w:r w:rsidR="006B738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ЗАТО Железногорск»</w:t>
      </w:r>
    </w:p>
    <w:p w:rsidR="00AE37C0" w:rsidRDefault="0057590B" w:rsidP="0057590B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D58DC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58DC">
        <w:rPr>
          <w:rFonts w:ascii="Times New Roman" w:hAnsi="Times New Roman" w:cs="Times New Roman"/>
          <w:b/>
          <w:sz w:val="28"/>
          <w:szCs w:val="28"/>
        </w:rPr>
        <w:t xml:space="preserve">. Паспорт Подпрограммы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Наименование подпрограммы</w:t>
            </w:r>
          </w:p>
        </w:tc>
        <w:tc>
          <w:tcPr>
            <w:tcW w:w="6946" w:type="dxa"/>
          </w:tcPr>
          <w:p w:rsidR="00AE37C0" w:rsidRPr="0004633A" w:rsidRDefault="00C84EB0" w:rsidP="006201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Обращение с отходами на </w:t>
            </w:r>
            <w:proofErr w:type="gramStart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ЗАТО Железногорск»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F56BE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37C0" w:rsidRPr="0004633A">
              <w:rPr>
                <w:rFonts w:ascii="Times New Roman" w:hAnsi="Times New Roman" w:cs="Times New Roman"/>
                <w:sz w:val="28"/>
                <w:szCs w:val="28"/>
              </w:rPr>
              <w:t>одпрограмма)</w:t>
            </w:r>
          </w:p>
        </w:tc>
      </w:tr>
      <w:tr w:rsidR="00E802CB" w:rsidRPr="00C24C87" w:rsidTr="00E802CB">
        <w:trPr>
          <w:trHeight w:val="1569"/>
        </w:trPr>
        <w:tc>
          <w:tcPr>
            <w:tcW w:w="2977" w:type="dxa"/>
          </w:tcPr>
          <w:p w:rsidR="00E802CB" w:rsidRPr="008C4AC4" w:rsidRDefault="00E802CB" w:rsidP="00AE37C0">
            <w:pPr>
              <w:pStyle w:val="ConsPlusCell"/>
            </w:pPr>
            <w:r>
              <w:t>Наименование муниципальной  программы, в рамках которой реализуется подпрограмма</w:t>
            </w:r>
          </w:p>
        </w:tc>
        <w:tc>
          <w:tcPr>
            <w:tcW w:w="6946" w:type="dxa"/>
          </w:tcPr>
          <w:p w:rsidR="00E802CB" w:rsidRPr="0068172A" w:rsidRDefault="00E802CB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«Охрана окружающей среды,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0A6E">
              <w:rPr>
                <w:rFonts w:ascii="Times New Roman" w:hAnsi="Times New Roman" w:cs="Times New Roman"/>
                <w:sz w:val="28"/>
                <w:szCs w:val="28"/>
              </w:rPr>
              <w:t>воспроизводство природных ресурсов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2951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802CB" w:rsidRPr="008C4AC4" w:rsidRDefault="00E802CB" w:rsidP="009B5F6E">
            <w:pPr>
              <w:pStyle w:val="ConsPlusCell"/>
            </w:pPr>
          </w:p>
        </w:tc>
      </w:tr>
      <w:tr w:rsidR="00AE37C0" w:rsidRPr="00C24C87" w:rsidTr="005236DD">
        <w:trPr>
          <w:trHeight w:val="1060"/>
        </w:trPr>
        <w:tc>
          <w:tcPr>
            <w:tcW w:w="2977" w:type="dxa"/>
          </w:tcPr>
          <w:p w:rsidR="00AE37C0" w:rsidRPr="00BD63C7" w:rsidRDefault="00AE37C0" w:rsidP="005368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Исполнител</w:t>
            </w:r>
            <w:r w:rsidR="00E802CB">
              <w:rPr>
                <w:rFonts w:ascii="Times New Roman" w:hAnsi="Times New Roman" w:cs="Times New Roman"/>
                <w:sz w:val="28"/>
                <w:szCs w:val="28"/>
              </w:rPr>
              <w:t xml:space="preserve">ь </w:t>
            </w: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946" w:type="dxa"/>
          </w:tcPr>
          <w:p w:rsidR="00AE37C0" w:rsidRPr="00BD63C7" w:rsidRDefault="009B5F6E" w:rsidP="005236DD">
            <w:pPr>
              <w:pStyle w:val="ConsPlusCell"/>
            </w:pPr>
            <w:proofErr w:type="gramStart"/>
            <w:r>
              <w:t>Администрация</w:t>
            </w:r>
            <w:proofErr w:type="gramEnd"/>
            <w:r>
              <w:t xml:space="preserve"> ЗАТО г.</w:t>
            </w:r>
            <w:r w:rsidR="00847C4C">
              <w:t xml:space="preserve"> </w:t>
            </w:r>
            <w:r>
              <w:t xml:space="preserve">Железногорск, </w:t>
            </w:r>
            <w:r w:rsidR="00C84EB0">
              <w:t>Управление городского хозяйства Администрации ЗАТО г.</w:t>
            </w:r>
            <w:r w:rsidR="00847C4C">
              <w:t xml:space="preserve"> </w:t>
            </w:r>
            <w:r w:rsidR="00C84EB0">
              <w:t>Железногорск</w:t>
            </w:r>
            <w:r w:rsidR="00C84EB0" w:rsidRPr="00BD63C7">
              <w:t xml:space="preserve"> </w:t>
            </w:r>
            <w:r w:rsidR="00C84EB0">
              <w:t>(далее –</w:t>
            </w:r>
            <w:r w:rsidR="00B746D4">
              <w:t xml:space="preserve"> </w:t>
            </w:r>
            <w:r w:rsidR="00C84EB0">
              <w:t>УГХ);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BD63C7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6946" w:type="dxa"/>
          </w:tcPr>
          <w:p w:rsidR="005368D9" w:rsidRDefault="00AE37C0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AE37C0" w:rsidRPr="00BD63C7" w:rsidRDefault="005368D9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 xml:space="preserve">нижение негативного воздействия </w:t>
            </w:r>
            <w:r w:rsidR="009C5FC0">
              <w:rPr>
                <w:rFonts w:ascii="Times New Roman" w:hAnsi="Times New Roman" w:cs="Times New Roman"/>
                <w:sz w:val="28"/>
                <w:szCs w:val="28"/>
              </w:rPr>
              <w:t xml:space="preserve">твердых коммунальных </w:t>
            </w:r>
            <w:r w:rsidR="00AE37C0" w:rsidRPr="00BD63C7">
              <w:rPr>
                <w:rFonts w:ascii="Times New Roman" w:hAnsi="Times New Roman" w:cs="Times New Roman"/>
                <w:sz w:val="28"/>
                <w:szCs w:val="28"/>
              </w:rPr>
              <w:t>отходов на окружающую среду и здоровье населения</w:t>
            </w:r>
            <w:r w:rsidR="00EC300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B1CDF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63C7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AB1CD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9F1B2C" w:rsidRDefault="009D143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организации сбора, транспортирования, обработки, утилизации, обезвреживании и размещения твердых коммунальных отходов</w:t>
            </w:r>
          </w:p>
          <w:p w:rsidR="00AE37C0" w:rsidRPr="00C9531C" w:rsidRDefault="00AE37C0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B1CDF" w:rsidP="00AB1CDF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AE3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6" w:type="dxa"/>
          </w:tcPr>
          <w:p w:rsidR="00AE37C0" w:rsidRPr="00AE37C0" w:rsidRDefault="00C9531C" w:rsidP="006137EB">
            <w:pPr>
              <w:pStyle w:val="a3"/>
              <w:numPr>
                <w:ilvl w:val="0"/>
                <w:numId w:val="4"/>
              </w:numPr>
              <w:tabs>
                <w:tab w:val="left" w:pos="113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9531C">
              <w:rPr>
                <w:rFonts w:ascii="Times New Roman" w:hAnsi="Times New Roman"/>
                <w:sz w:val="28"/>
                <w:szCs w:val="28"/>
              </w:rPr>
              <w:t>Количество общегородских мероприятий по ликвидации несанкционированных свалок</w:t>
            </w:r>
            <w:proofErr w:type="gramStart"/>
            <w:r w:rsidR="006137E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9D143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EC3003"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="00EC3003">
              <w:rPr>
                <w:rFonts w:ascii="Times New Roman" w:hAnsi="Times New Roman"/>
                <w:sz w:val="28"/>
                <w:szCs w:val="28"/>
              </w:rPr>
              <w:t>тходами.</w:t>
            </w:r>
          </w:p>
        </w:tc>
      </w:tr>
      <w:tr w:rsidR="00AE37C0" w:rsidRPr="00C24C87" w:rsidTr="009B5F6E">
        <w:trPr>
          <w:trHeight w:val="598"/>
        </w:trPr>
        <w:tc>
          <w:tcPr>
            <w:tcW w:w="2977" w:type="dxa"/>
          </w:tcPr>
          <w:p w:rsidR="00AE37C0" w:rsidRPr="008C4AC4" w:rsidRDefault="00AE37C0" w:rsidP="009B5F6E">
            <w:pPr>
              <w:pStyle w:val="ConsPlusCell"/>
            </w:pPr>
            <w:r>
              <w:t>Сроки реализации подпрограммы</w:t>
            </w:r>
          </w:p>
        </w:tc>
        <w:tc>
          <w:tcPr>
            <w:tcW w:w="6946" w:type="dxa"/>
          </w:tcPr>
          <w:p w:rsidR="00AE37C0" w:rsidRPr="0004633A" w:rsidRDefault="00AE37C0" w:rsidP="009B5F6E">
            <w:pPr>
              <w:pStyle w:val="ConsPlusCell"/>
            </w:pPr>
            <w:r w:rsidRPr="0004633A">
              <w:t>20</w:t>
            </w:r>
            <w:r w:rsidR="00AB1CDF">
              <w:t>2</w:t>
            </w:r>
            <w:r w:rsidR="002A7944">
              <w:t>1</w:t>
            </w:r>
            <w:r w:rsidR="005C3455">
              <w:t xml:space="preserve"> - 20</w:t>
            </w:r>
            <w:r w:rsidR="00847C4C">
              <w:t>2</w:t>
            </w:r>
            <w:r w:rsidR="002A7944">
              <w:t>3</w:t>
            </w:r>
            <w:r w:rsidR="005C3455">
              <w:t xml:space="preserve"> </w:t>
            </w:r>
            <w:r>
              <w:t>год</w:t>
            </w:r>
            <w:r w:rsidR="004373F2">
              <w:t>ы</w:t>
            </w:r>
          </w:p>
          <w:p w:rsidR="00AE37C0" w:rsidRPr="0004633A" w:rsidRDefault="00AE37C0" w:rsidP="009B5F6E">
            <w:pPr>
              <w:pStyle w:val="ConsPlusCell"/>
            </w:pPr>
          </w:p>
        </w:tc>
      </w:tr>
      <w:tr w:rsidR="00E802CB" w:rsidRPr="00C24C87" w:rsidTr="00ED459B">
        <w:trPr>
          <w:trHeight w:val="3661"/>
        </w:trPr>
        <w:tc>
          <w:tcPr>
            <w:tcW w:w="2977" w:type="dxa"/>
          </w:tcPr>
          <w:p w:rsidR="00E802CB" w:rsidRPr="00AB1CDF" w:rsidRDefault="00AB1CDF" w:rsidP="009B5F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1CDF">
              <w:rPr>
                <w:rFonts w:ascii="Times New Roman" w:hAnsi="Times New Roman" w:cs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946" w:type="dxa"/>
          </w:tcPr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B746D4" w:rsidRDefault="002A794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5 240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02CB" w:rsidRPr="00D1228C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  <w:r w:rsidR="00B746D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746D4" w:rsidRDefault="00B746D4" w:rsidP="005C34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</w:t>
            </w:r>
            <w:r w:rsidRPr="00D1228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79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2A7944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41E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756981" w:rsidRDefault="00756981" w:rsidP="0075698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2A7944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C7326">
              <w:rPr>
                <w:rFonts w:ascii="Times New Roman" w:hAnsi="Times New Roman"/>
                <w:sz w:val="28"/>
                <w:szCs w:val="28"/>
              </w:rPr>
              <w:t>2</w:t>
            </w:r>
            <w:r w:rsidR="002A7944">
              <w:rPr>
                <w:rFonts w:ascii="Times New Roman" w:hAnsi="Times New Roman"/>
                <w:sz w:val="28"/>
                <w:szCs w:val="28"/>
              </w:rPr>
              <w:t>40</w:t>
            </w:r>
            <w:r w:rsidR="002C7326" w:rsidRPr="002C7326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="002C73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Default="00756981" w:rsidP="00756981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B1CDF">
              <w:rPr>
                <w:rFonts w:ascii="Times New Roman" w:hAnsi="Times New Roman"/>
                <w:sz w:val="28"/>
                <w:szCs w:val="28"/>
              </w:rPr>
              <w:t>2</w:t>
            </w:r>
            <w:r w:rsidR="002A7944">
              <w:rPr>
                <w:rFonts w:ascii="Times New Roman" w:hAnsi="Times New Roman"/>
                <w:sz w:val="28"/>
                <w:szCs w:val="28"/>
              </w:rPr>
              <w:t>1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2A7944">
              <w:rPr>
                <w:rFonts w:ascii="Times New Roman" w:hAnsi="Times New Roman"/>
                <w:sz w:val="28"/>
                <w:szCs w:val="28"/>
              </w:rPr>
              <w:t>3</w:t>
            </w:r>
            <w:r w:rsidR="002C73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A7944">
              <w:rPr>
                <w:rFonts w:ascii="Times New Roman" w:hAnsi="Times New Roman"/>
                <w:sz w:val="28"/>
                <w:szCs w:val="28"/>
              </w:rPr>
              <w:t>080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 000,00</w:t>
            </w:r>
            <w:r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 w:rsidR="00A75918">
              <w:rPr>
                <w:rFonts w:ascii="Times New Roman" w:hAnsi="Times New Roman"/>
                <w:sz w:val="28"/>
                <w:szCs w:val="28"/>
              </w:rPr>
              <w:t>2</w:t>
            </w:r>
            <w:r w:rsidR="002A7944">
              <w:rPr>
                <w:rFonts w:ascii="Times New Roman" w:hAnsi="Times New Roman"/>
                <w:sz w:val="28"/>
                <w:szCs w:val="28"/>
              </w:rPr>
              <w:t>2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2C7326">
              <w:rPr>
                <w:rFonts w:ascii="Times New Roman" w:hAnsi="Times New Roman"/>
                <w:sz w:val="28"/>
                <w:szCs w:val="28"/>
              </w:rPr>
              <w:t>1 080 000,00</w:t>
            </w:r>
            <w:r w:rsidR="002C7326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A7944">
              <w:rPr>
                <w:rFonts w:ascii="Times New Roman" w:hAnsi="Times New Roman"/>
                <w:sz w:val="28"/>
                <w:szCs w:val="28"/>
              </w:rPr>
              <w:t>3</w:t>
            </w:r>
            <w:r w:rsidRPr="00CC4A85">
              <w:rPr>
                <w:rFonts w:ascii="Times New Roman" w:hAnsi="Times New Roman"/>
                <w:sz w:val="28"/>
                <w:szCs w:val="28"/>
              </w:rPr>
              <w:t xml:space="preserve">г – </w:t>
            </w:r>
            <w:r w:rsidR="002C7326">
              <w:rPr>
                <w:rFonts w:ascii="Times New Roman" w:hAnsi="Times New Roman"/>
                <w:sz w:val="28"/>
                <w:szCs w:val="28"/>
              </w:rPr>
              <w:t>1 080 000,00</w:t>
            </w:r>
            <w:r w:rsidR="002C7326" w:rsidRPr="00D1228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ED459B" w:rsidRPr="00CC4A85" w:rsidRDefault="00756981" w:rsidP="00ED459B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756981" w:rsidRPr="00CC4A85" w:rsidRDefault="00756981" w:rsidP="00756981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C4A85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  <w:r w:rsidR="00ED459B"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="00ED459B" w:rsidRPr="00CC4A85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ED459B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802CB" w:rsidRPr="0004633A" w:rsidRDefault="00E802CB" w:rsidP="005962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E37C0" w:rsidRPr="00C24C87" w:rsidRDefault="00AE37C0" w:rsidP="00AE37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4C8E" w:rsidRPr="005368D9" w:rsidRDefault="00684C8E" w:rsidP="00684C8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 Основные разделы Подпрограммы №1</w:t>
      </w:r>
    </w:p>
    <w:p w:rsidR="00684C8E" w:rsidRPr="005368D9" w:rsidRDefault="00684C8E" w:rsidP="00684C8E">
      <w:pPr>
        <w:widowControl w:val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2.1. Постановка муниципальной  проблемы и обоснование необходимости разработки Подпрограммы № 1</w:t>
      </w:r>
    </w:p>
    <w:p w:rsidR="006B738E" w:rsidRDefault="009F1B2C" w:rsidP="006B73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B2C">
        <w:rPr>
          <w:rFonts w:ascii="Times New Roman" w:hAnsi="Times New Roman" w:cs="Times New Roman"/>
          <w:sz w:val="28"/>
          <w:szCs w:val="28"/>
        </w:rPr>
        <w:lastRenderedPageBreak/>
        <w:t>В соответствии со ст.</w:t>
      </w:r>
      <w:r w:rsidRPr="009F1B2C">
        <w:rPr>
          <w:rFonts w:ascii="Times New Roman" w:hAnsi="Times New Roman" w:cs="Times New Roman"/>
          <w:bCs/>
          <w:sz w:val="28"/>
          <w:szCs w:val="28"/>
        </w:rPr>
        <w:t xml:space="preserve"> 16  Федерального закона  от 06.10.2003 № 131-ФЗ «Об общих принципах организации местного самоуправления в Российской Федерации»</w:t>
      </w:r>
      <w:r w:rsidRPr="009F1B2C">
        <w:rPr>
          <w:rFonts w:ascii="Times New Roman" w:hAnsi="Times New Roman" w:cs="Times New Roman"/>
          <w:sz w:val="28"/>
          <w:szCs w:val="28"/>
        </w:rPr>
        <w:t xml:space="preserve"> к полномочиям органов местного самоуправления относится в границах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094C" w:rsidRPr="00AF094C">
        <w:rPr>
          <w:rFonts w:ascii="Times New Roman" w:hAnsi="Times New Roman" w:cs="Times New Roman"/>
          <w:sz w:val="28"/>
          <w:szCs w:val="28"/>
        </w:rPr>
        <w:t xml:space="preserve"> участие в организации деятельности </w:t>
      </w:r>
      <w:r w:rsidR="006B738E">
        <w:rPr>
          <w:rFonts w:ascii="Times New Roman" w:hAnsi="Times New Roman" w:cs="Times New Roman"/>
          <w:sz w:val="28"/>
          <w:szCs w:val="28"/>
        </w:rPr>
        <w:t>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отходов.</w:t>
      </w:r>
    </w:p>
    <w:p w:rsidR="00CF3FA5" w:rsidRDefault="009F1B2C" w:rsidP="005F2C30">
      <w:pPr>
        <w:spacing w:after="0"/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72A0">
        <w:rPr>
          <w:rFonts w:ascii="Times New Roman" w:hAnsi="Times New Roman" w:cs="Times New Roman"/>
          <w:sz w:val="28"/>
          <w:szCs w:val="28"/>
        </w:rPr>
        <w:t xml:space="preserve">Одной из экологических </w:t>
      </w:r>
      <w:proofErr w:type="gramStart"/>
      <w:r w:rsidRPr="000872A0">
        <w:rPr>
          <w:rFonts w:ascii="Times New Roman" w:hAnsi="Times New Roman" w:cs="Times New Roman"/>
          <w:sz w:val="28"/>
          <w:szCs w:val="28"/>
        </w:rPr>
        <w:t>проблем</w:t>
      </w:r>
      <w:proofErr w:type="gramEnd"/>
      <w:r w:rsidRPr="000872A0">
        <w:rPr>
          <w:rFonts w:ascii="Times New Roman" w:hAnsi="Times New Roman" w:cs="Times New Roman"/>
          <w:sz w:val="28"/>
          <w:szCs w:val="28"/>
        </w:rPr>
        <w:t xml:space="preserve">  ЗАТО Железногорск является проблема по</w:t>
      </w:r>
      <w:r w:rsidR="005F2C30">
        <w:rPr>
          <w:rFonts w:ascii="Times New Roman" w:hAnsi="Times New Roman" w:cs="Times New Roman"/>
          <w:sz w:val="28"/>
          <w:szCs w:val="28"/>
        </w:rPr>
        <w:t xml:space="preserve"> </w:t>
      </w:r>
      <w:r w:rsidRPr="000872A0">
        <w:rPr>
          <w:rFonts w:ascii="Times New Roman" w:hAnsi="Times New Roman" w:cs="Times New Roman"/>
          <w:sz w:val="28"/>
          <w:szCs w:val="28"/>
        </w:rPr>
        <w:t xml:space="preserve">обеспечению приема, складирования и изоляции твердых                                     </w:t>
      </w:r>
      <w:r w:rsidR="00AF094C">
        <w:rPr>
          <w:rFonts w:ascii="Times New Roman" w:hAnsi="Times New Roman" w:cs="Times New Roman"/>
          <w:sz w:val="28"/>
          <w:szCs w:val="28"/>
        </w:rPr>
        <w:t>коммунальных</w:t>
      </w:r>
      <w:r w:rsidRPr="000872A0">
        <w:rPr>
          <w:rFonts w:ascii="Times New Roman" w:hAnsi="Times New Roman" w:cs="Times New Roman"/>
          <w:sz w:val="28"/>
          <w:szCs w:val="28"/>
        </w:rPr>
        <w:t xml:space="preserve"> отходов в соответствии с действующим законодательством                  и отраслевой нормативно-технической документацией</w:t>
      </w:r>
      <w:r w:rsidR="00AF094C">
        <w:rPr>
          <w:rFonts w:ascii="Times New Roman" w:hAnsi="Times New Roman" w:cs="Times New Roman"/>
          <w:sz w:val="28"/>
          <w:szCs w:val="28"/>
        </w:rPr>
        <w:t>.</w:t>
      </w:r>
      <w:r w:rsidRPr="00087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98D" w:rsidRDefault="00CF3FA5" w:rsidP="0000198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Существующая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Железного</w:t>
      </w:r>
      <w:r w:rsidR="005E312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ск</w:t>
      </w:r>
      <w:r w:rsidRPr="00690C8C">
        <w:rPr>
          <w:rFonts w:ascii="Times New Roman" w:hAnsi="Times New Roman" w:cs="Times New Roman"/>
          <w:sz w:val="28"/>
          <w:szCs w:val="28"/>
        </w:rPr>
        <w:t xml:space="preserve"> система обращения с Т</w:t>
      </w:r>
      <w:r w:rsidR="00847C4C">
        <w:rPr>
          <w:rFonts w:ascii="Times New Roman" w:hAnsi="Times New Roman" w:cs="Times New Roman"/>
          <w:sz w:val="28"/>
          <w:szCs w:val="28"/>
        </w:rPr>
        <w:t>К</w:t>
      </w:r>
      <w:r w:rsidRPr="00690C8C">
        <w:rPr>
          <w:rFonts w:ascii="Times New Roman" w:hAnsi="Times New Roman" w:cs="Times New Roman"/>
          <w:sz w:val="28"/>
          <w:szCs w:val="28"/>
        </w:rPr>
        <w:t xml:space="preserve">О не направлена на использование ТБО в качестве вторичных материальных ресурсов и их дальнейшую переработку и основана преимущественно на непосредственном размещении </w:t>
      </w:r>
      <w:r w:rsidR="00AF094C">
        <w:rPr>
          <w:rFonts w:ascii="Times New Roman" w:hAnsi="Times New Roman" w:cs="Times New Roman"/>
          <w:sz w:val="28"/>
          <w:szCs w:val="28"/>
        </w:rPr>
        <w:t>твердых коммуна</w:t>
      </w:r>
      <w:r w:rsidR="0000198D">
        <w:rPr>
          <w:rFonts w:ascii="Times New Roman" w:hAnsi="Times New Roman" w:cs="Times New Roman"/>
          <w:sz w:val="28"/>
          <w:szCs w:val="28"/>
        </w:rPr>
        <w:t>л</w:t>
      </w:r>
      <w:r w:rsidR="00AF094C">
        <w:rPr>
          <w:rFonts w:ascii="Times New Roman" w:hAnsi="Times New Roman" w:cs="Times New Roman"/>
          <w:sz w:val="28"/>
          <w:szCs w:val="28"/>
        </w:rPr>
        <w:t xml:space="preserve">ьных </w:t>
      </w:r>
      <w:r w:rsidR="0000198D">
        <w:rPr>
          <w:rFonts w:ascii="Times New Roman" w:hAnsi="Times New Roman" w:cs="Times New Roman"/>
          <w:sz w:val="28"/>
          <w:szCs w:val="28"/>
        </w:rPr>
        <w:t>отходов, образующихся на территории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Подгорный,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Новый Путь на </w:t>
      </w:r>
      <w:r w:rsidRPr="00690C8C">
        <w:rPr>
          <w:rFonts w:ascii="Times New Roman" w:hAnsi="Times New Roman" w:cs="Times New Roman"/>
          <w:sz w:val="28"/>
          <w:szCs w:val="28"/>
        </w:rPr>
        <w:t>полигон</w:t>
      </w:r>
      <w:r w:rsidR="0000198D">
        <w:rPr>
          <w:rFonts w:ascii="Times New Roman" w:hAnsi="Times New Roman" w:cs="Times New Roman"/>
          <w:sz w:val="28"/>
          <w:szCs w:val="28"/>
        </w:rPr>
        <w:t>е ТБО, на территориях г.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>Железногорска,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Тартат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>, пос.</w:t>
      </w:r>
      <w:r w:rsidR="00847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198D">
        <w:rPr>
          <w:rFonts w:ascii="Times New Roman" w:hAnsi="Times New Roman" w:cs="Times New Roman"/>
          <w:sz w:val="28"/>
          <w:szCs w:val="28"/>
        </w:rPr>
        <w:t>Додоново</w:t>
      </w:r>
      <w:proofErr w:type="spellEnd"/>
      <w:r w:rsidR="0000198D">
        <w:rPr>
          <w:rFonts w:ascii="Times New Roman" w:hAnsi="Times New Roman" w:cs="Times New Roman"/>
          <w:sz w:val="28"/>
          <w:szCs w:val="28"/>
        </w:rPr>
        <w:t xml:space="preserve"> на площадку временного накопления твердых коммунальных отходов. </w:t>
      </w:r>
    </w:p>
    <w:p w:rsidR="00911D36" w:rsidRPr="00690C8C" w:rsidRDefault="00911D36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Применяемые в настоящее время технологии размещения</w:t>
      </w:r>
      <w:r w:rsidR="0000198D">
        <w:rPr>
          <w:rFonts w:ascii="Times New Roman" w:hAnsi="Times New Roman" w:cs="Times New Roman"/>
          <w:sz w:val="28"/>
          <w:szCs w:val="28"/>
        </w:rPr>
        <w:t xml:space="preserve"> и накопления </w:t>
      </w:r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 w:rsidR="0000198D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proofErr w:type="gramStart"/>
      <w:r w:rsidR="0000198D">
        <w:rPr>
          <w:rFonts w:ascii="Times New Roman" w:hAnsi="Times New Roman" w:cs="Times New Roman"/>
          <w:sz w:val="28"/>
          <w:szCs w:val="28"/>
        </w:rPr>
        <w:t>отходов</w:t>
      </w:r>
      <w:proofErr w:type="gramEnd"/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>имеют существенные недостатки: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долговременное изъятие из оборота значительных площадей земель;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11D36" w:rsidRPr="00690C8C">
        <w:rPr>
          <w:rFonts w:ascii="Times New Roman" w:hAnsi="Times New Roman" w:cs="Times New Roman"/>
          <w:sz w:val="28"/>
          <w:szCs w:val="28"/>
        </w:rPr>
        <w:t>безвозвратные потери ценных компонентов ТБО;</w:t>
      </w:r>
    </w:p>
    <w:p w:rsidR="00911D36" w:rsidRPr="00690C8C" w:rsidRDefault="00CF3FA5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C2A7B">
        <w:rPr>
          <w:rFonts w:ascii="Times New Roman" w:hAnsi="Times New Roman" w:cs="Times New Roman"/>
          <w:sz w:val="28"/>
          <w:szCs w:val="28"/>
        </w:rPr>
        <w:t xml:space="preserve">возможное </w:t>
      </w:r>
      <w:r w:rsidR="00911D36" w:rsidRPr="00690C8C">
        <w:rPr>
          <w:rFonts w:ascii="Times New Roman" w:hAnsi="Times New Roman" w:cs="Times New Roman"/>
          <w:sz w:val="28"/>
          <w:szCs w:val="28"/>
        </w:rPr>
        <w:t>негативное воздействие на окружающую среду (загрязнение и захламление земель, загрязнение поверхностных и подземных вод, атмосферного воздуха).</w:t>
      </w:r>
    </w:p>
    <w:p w:rsidR="009F1B2C" w:rsidRDefault="009F1B2C" w:rsidP="009F1B2C">
      <w:pPr>
        <w:pStyle w:val="a4"/>
        <w:ind w:firstLine="708"/>
        <w:rPr>
          <w:bCs/>
          <w:iCs/>
          <w:sz w:val="28"/>
        </w:rPr>
      </w:pPr>
      <w:r>
        <w:rPr>
          <w:bCs/>
          <w:iCs/>
          <w:sz w:val="28"/>
        </w:rPr>
        <w:t xml:space="preserve">Размещение на территории </w:t>
      </w:r>
      <w:r w:rsidR="0000198D">
        <w:rPr>
          <w:bCs/>
          <w:iCs/>
          <w:sz w:val="28"/>
        </w:rPr>
        <w:t xml:space="preserve">площадки временного накопления твердых коммунальных </w:t>
      </w:r>
      <w:proofErr w:type="gramStart"/>
      <w:r w:rsidR="0000198D">
        <w:rPr>
          <w:bCs/>
          <w:iCs/>
          <w:sz w:val="28"/>
        </w:rPr>
        <w:t>отходов</w:t>
      </w:r>
      <w:proofErr w:type="gramEnd"/>
      <w:r w:rsidR="0000198D">
        <w:rPr>
          <w:bCs/>
          <w:iCs/>
          <w:sz w:val="28"/>
        </w:rPr>
        <w:t xml:space="preserve"> ЗАТО Железногорск комплекса </w:t>
      </w:r>
      <w:r>
        <w:rPr>
          <w:bCs/>
          <w:iCs/>
          <w:sz w:val="28"/>
        </w:rPr>
        <w:t xml:space="preserve">по переработке отходов и сортировки мусора, отвечающих всем существующим требованиям природоохранного законодательства, является единственно возможным выходом из сложившейся ситуации. </w:t>
      </w:r>
    </w:p>
    <w:p w:rsidR="00911D36" w:rsidRPr="00690C8C" w:rsidRDefault="00AC2A7B" w:rsidP="00911D36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7102CF">
        <w:rPr>
          <w:rFonts w:ascii="Times New Roman" w:hAnsi="Times New Roman" w:cs="Times New Roman"/>
          <w:sz w:val="28"/>
          <w:szCs w:val="28"/>
        </w:rPr>
        <w:t>в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общие контейнеры, в мусоропроводы жилых домов </w:t>
      </w:r>
      <w:r>
        <w:rPr>
          <w:rFonts w:ascii="Times New Roman" w:hAnsi="Times New Roman" w:cs="Times New Roman"/>
          <w:sz w:val="28"/>
          <w:szCs w:val="28"/>
        </w:rPr>
        <w:t xml:space="preserve">попадают </w:t>
      </w:r>
      <w:r w:rsidR="00911D36" w:rsidRPr="00690C8C">
        <w:rPr>
          <w:rFonts w:ascii="Times New Roman" w:hAnsi="Times New Roman" w:cs="Times New Roman"/>
          <w:sz w:val="28"/>
          <w:szCs w:val="28"/>
        </w:rPr>
        <w:t>вместе с бумагой, полимерной, стеклянной и металлической тарой, пищевыми отходами</w:t>
      </w:r>
      <w:r w:rsidR="007102CF">
        <w:rPr>
          <w:rFonts w:ascii="Times New Roman" w:hAnsi="Times New Roman" w:cs="Times New Roman"/>
          <w:sz w:val="28"/>
          <w:szCs w:val="28"/>
        </w:rPr>
        <w:t>,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 лекарства с истекшим сроком годности, разбитые ртутьсодержащие термометры и люминесцентные лампы, тара с остатками ядохимикатов, лаков, красок и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A8367F">
        <w:rPr>
          <w:rFonts w:ascii="Times New Roman" w:hAnsi="Times New Roman" w:cs="Times New Roman"/>
          <w:sz w:val="28"/>
          <w:szCs w:val="28"/>
        </w:rPr>
        <w:t xml:space="preserve">оч.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ходы.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11D36" w:rsidRPr="00690C8C">
        <w:rPr>
          <w:rFonts w:ascii="Times New Roman" w:hAnsi="Times New Roman" w:cs="Times New Roman"/>
          <w:sz w:val="28"/>
          <w:szCs w:val="28"/>
        </w:rPr>
        <w:t>од видом малоопасных отходов транспортиру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тся на полигон ТБО либо на </w:t>
      </w:r>
      <w:r w:rsidR="0000198D">
        <w:rPr>
          <w:rFonts w:ascii="Times New Roman" w:hAnsi="Times New Roman" w:cs="Times New Roman"/>
          <w:sz w:val="28"/>
          <w:szCs w:val="28"/>
        </w:rPr>
        <w:t>площадку временного накопления</w:t>
      </w:r>
      <w:r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отходов. Строительные отходы и коммунальные отходы вывозятся в </w:t>
      </w:r>
      <w:r w:rsidR="0000198D">
        <w:rPr>
          <w:rFonts w:ascii="Times New Roman" w:hAnsi="Times New Roman" w:cs="Times New Roman"/>
          <w:sz w:val="28"/>
          <w:szCs w:val="28"/>
        </w:rPr>
        <w:t xml:space="preserve"> </w:t>
      </w:r>
      <w:r w:rsidR="00911D36" w:rsidRPr="00690C8C">
        <w:rPr>
          <w:rFonts w:ascii="Times New Roman" w:hAnsi="Times New Roman" w:cs="Times New Roman"/>
          <w:sz w:val="28"/>
          <w:szCs w:val="28"/>
        </w:rPr>
        <w:t xml:space="preserve">несанкционированные места размещения отходов, которые чаще всего устраивают в </w:t>
      </w:r>
      <w:r w:rsidR="007102CF">
        <w:rPr>
          <w:rFonts w:ascii="Times New Roman" w:hAnsi="Times New Roman" w:cs="Times New Roman"/>
          <w:sz w:val="28"/>
          <w:szCs w:val="28"/>
        </w:rPr>
        <w:t>пригородных лесах вблизи города и поселков</w:t>
      </w:r>
      <w:r w:rsidR="00911D36" w:rsidRPr="00690C8C">
        <w:rPr>
          <w:rFonts w:ascii="Times New Roman" w:hAnsi="Times New Roman" w:cs="Times New Roman"/>
          <w:sz w:val="28"/>
          <w:szCs w:val="28"/>
        </w:rPr>
        <w:t>, что недопустимо в соответствии с санитарно-эпидемиологическими требованиями.</w:t>
      </w:r>
    </w:p>
    <w:p w:rsidR="009F1B2C" w:rsidRDefault="007102CF" w:rsidP="009F1B2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bCs/>
          <w:sz w:val="28"/>
          <w:szCs w:val="24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0872A0">
        <w:rPr>
          <w:rFonts w:ascii="Times New Roman" w:hAnsi="Times New Roman"/>
          <w:b w:val="0"/>
          <w:bCs/>
          <w:sz w:val="28"/>
          <w:szCs w:val="24"/>
        </w:rPr>
        <w:t xml:space="preserve">Наличие несанкционированных свалок </w:t>
      </w:r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в </w:t>
      </w:r>
      <w:proofErr w:type="spellStart"/>
      <w:r w:rsidR="00470DA2">
        <w:rPr>
          <w:rFonts w:ascii="Times New Roman" w:hAnsi="Times New Roman"/>
          <w:b w:val="0"/>
          <w:bCs/>
          <w:sz w:val="28"/>
          <w:szCs w:val="24"/>
        </w:rPr>
        <w:t>водоохранных</w:t>
      </w:r>
      <w:proofErr w:type="spellEnd"/>
      <w:r w:rsidR="00470DA2">
        <w:rPr>
          <w:rFonts w:ascii="Times New Roman" w:hAnsi="Times New Roman"/>
          <w:b w:val="0"/>
          <w:bCs/>
          <w:sz w:val="28"/>
          <w:szCs w:val="24"/>
        </w:rPr>
        <w:t xml:space="preserve"> зонах водных объектах, на территориях зон санитарной охраны городских водозаборных сооружениях и прочих муниципальных территориях способствуют загрязнению почв, поверхностных и подземных вод.  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5F2C30" w:rsidRPr="005F2C30">
        <w:rPr>
          <w:rFonts w:ascii="Times New Roman" w:hAnsi="Times New Roman" w:cs="Times New Roman"/>
          <w:sz w:val="28"/>
          <w:szCs w:val="28"/>
        </w:rPr>
        <w:t>С</w:t>
      </w:r>
      <w:r w:rsidRPr="00690C8C">
        <w:rPr>
          <w:rFonts w:ascii="Times New Roman" w:hAnsi="Times New Roman" w:cs="Times New Roman"/>
          <w:sz w:val="28"/>
          <w:szCs w:val="28"/>
        </w:rPr>
        <w:t xml:space="preserve">бор и </w:t>
      </w:r>
      <w:r w:rsidR="006721A2">
        <w:rPr>
          <w:rFonts w:ascii="Times New Roman" w:hAnsi="Times New Roman" w:cs="Times New Roman"/>
          <w:sz w:val="28"/>
          <w:szCs w:val="28"/>
        </w:rPr>
        <w:t>транспортировка  не</w:t>
      </w:r>
      <w:r w:rsidR="00AC2A7B">
        <w:rPr>
          <w:rFonts w:ascii="Times New Roman" w:hAnsi="Times New Roman" w:cs="Times New Roman"/>
          <w:sz w:val="28"/>
          <w:szCs w:val="28"/>
        </w:rPr>
        <w:t xml:space="preserve"> </w:t>
      </w:r>
      <w:r w:rsidR="006721A2">
        <w:rPr>
          <w:rFonts w:ascii="Times New Roman" w:hAnsi="Times New Roman" w:cs="Times New Roman"/>
          <w:sz w:val="28"/>
          <w:szCs w:val="28"/>
        </w:rPr>
        <w:t>о</w:t>
      </w:r>
      <w:r w:rsidRPr="00690C8C">
        <w:rPr>
          <w:rFonts w:ascii="Times New Roman" w:hAnsi="Times New Roman" w:cs="Times New Roman"/>
          <w:sz w:val="28"/>
          <w:szCs w:val="28"/>
        </w:rPr>
        <w:t xml:space="preserve">тсортированных отходов без их переработки к местам размещения и захоронения ведут к безвозвратной ежегодной потере </w:t>
      </w:r>
      <w:r w:rsidRPr="00690C8C">
        <w:rPr>
          <w:rFonts w:ascii="Times New Roman" w:hAnsi="Times New Roman" w:cs="Times New Roman"/>
          <w:sz w:val="28"/>
          <w:szCs w:val="28"/>
        </w:rPr>
        <w:lastRenderedPageBreak/>
        <w:t>макулатуры, черных и цветных металлов, полимерных материалов, стекла, имеющих реальный спрос на рынке вторичного сырья.</w:t>
      </w:r>
    </w:p>
    <w:p w:rsidR="005F2C30" w:rsidRDefault="006721A2" w:rsidP="005F2C30">
      <w:pPr>
        <w:spacing w:after="0"/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</w:t>
      </w:r>
      <w:r w:rsidR="005F2C30" w:rsidRPr="000872A0">
        <w:rPr>
          <w:rFonts w:ascii="Times New Roman" w:hAnsi="Times New Roman" w:cs="Times New Roman"/>
          <w:sz w:val="28"/>
        </w:rPr>
        <w:t xml:space="preserve">удовлетворительная очистка </w:t>
      </w:r>
      <w:proofErr w:type="gramStart"/>
      <w:r w:rsidR="005F2C30" w:rsidRPr="000872A0">
        <w:rPr>
          <w:rFonts w:ascii="Times New Roman" w:hAnsi="Times New Roman" w:cs="Times New Roman"/>
          <w:sz w:val="28"/>
        </w:rPr>
        <w:t>территорий</w:t>
      </w:r>
      <w:proofErr w:type="gramEnd"/>
      <w:r w:rsidR="005F2C30" w:rsidRPr="000872A0">
        <w:rPr>
          <w:rFonts w:ascii="Times New Roman" w:hAnsi="Times New Roman" w:cs="Times New Roman"/>
          <w:sz w:val="28"/>
        </w:rPr>
        <w:t xml:space="preserve"> ЗАТО Железногорск от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 xml:space="preserve">отходов обусловлена рядом объективных и субъективных причин, главной из которых является неуклонный рост объемов образования </w:t>
      </w:r>
      <w:r>
        <w:rPr>
          <w:rFonts w:ascii="Times New Roman" w:hAnsi="Times New Roman" w:cs="Times New Roman"/>
          <w:sz w:val="28"/>
        </w:rPr>
        <w:t xml:space="preserve">твердых коммунальных </w:t>
      </w:r>
      <w:r w:rsidR="005F2C30" w:rsidRPr="000872A0">
        <w:rPr>
          <w:rFonts w:ascii="Times New Roman" w:hAnsi="Times New Roman" w:cs="Times New Roman"/>
          <w:sz w:val="28"/>
        </w:rPr>
        <w:t>отходов в ЗАТО Железногорск</w:t>
      </w:r>
      <w:r w:rsidR="005F2C30">
        <w:rPr>
          <w:sz w:val="28"/>
        </w:rPr>
        <w:t>.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 xml:space="preserve">Столь высокие темпы роста количества и объемов </w:t>
      </w:r>
      <w:r w:rsidR="006721A2">
        <w:rPr>
          <w:rFonts w:ascii="Times New Roman" w:hAnsi="Times New Roman"/>
          <w:b w:val="0"/>
          <w:sz w:val="28"/>
          <w:szCs w:val="24"/>
        </w:rPr>
        <w:t xml:space="preserve">твердых коммунальных </w:t>
      </w:r>
      <w:r>
        <w:rPr>
          <w:rFonts w:ascii="Times New Roman" w:hAnsi="Times New Roman"/>
          <w:b w:val="0"/>
          <w:sz w:val="28"/>
          <w:szCs w:val="24"/>
        </w:rPr>
        <w:t xml:space="preserve"> отходов имеют объективные причины, связанные и с ростом экономики, и с изменением их составляющих и т.п.</w:t>
      </w:r>
    </w:p>
    <w:p w:rsidR="005F2C30" w:rsidRDefault="0013344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</w:r>
      <w:r w:rsidR="005F2C30">
        <w:rPr>
          <w:rFonts w:ascii="Times New Roman" w:hAnsi="Times New Roman"/>
          <w:b w:val="0"/>
          <w:sz w:val="28"/>
          <w:szCs w:val="24"/>
        </w:rPr>
        <w:t>Количество имеющихся в городе урн не соответствует нормативам, установленным «Санитарными правилами содержания территорий населенных мест» (</w:t>
      </w:r>
      <w:proofErr w:type="spellStart"/>
      <w:r w:rsidR="00D06E7E">
        <w:fldChar w:fldCharType="begin"/>
      </w:r>
      <w:r w:rsidR="00486923">
        <w:instrText>HYPERLINK "file:///D:\\Program%20Files\\StroyConsultant\\Temp\\4033.htm" \o "Санитарные правила содержания территорий населенных мест"</w:instrText>
      </w:r>
      <w:r w:rsidR="00D06E7E">
        <w:fldChar w:fldCharType="separate"/>
      </w:r>
      <w:r w:rsidR="005F2C30">
        <w:rPr>
          <w:rFonts w:ascii="Times New Roman" w:hAnsi="Times New Roman"/>
          <w:b w:val="0"/>
          <w:sz w:val="28"/>
          <w:szCs w:val="24"/>
        </w:rPr>
        <w:t>СанПиН</w:t>
      </w:r>
      <w:proofErr w:type="spellEnd"/>
      <w:r w:rsidR="005F2C30">
        <w:rPr>
          <w:rFonts w:ascii="Times New Roman" w:hAnsi="Times New Roman"/>
          <w:b w:val="0"/>
          <w:sz w:val="28"/>
          <w:szCs w:val="24"/>
        </w:rPr>
        <w:t xml:space="preserve"> 42-128-4690-88</w:t>
      </w:r>
      <w:r w:rsidR="00D06E7E">
        <w:fldChar w:fldCharType="end"/>
      </w:r>
      <w:r w:rsidR="005F2C30">
        <w:rPr>
          <w:rFonts w:ascii="Times New Roman" w:hAnsi="Times New Roman"/>
          <w:b w:val="0"/>
          <w:sz w:val="28"/>
          <w:szCs w:val="24"/>
        </w:rPr>
        <w:t xml:space="preserve">). </w:t>
      </w:r>
    </w:p>
    <w:p w:rsidR="005F2C30" w:rsidRDefault="005F2C30" w:rsidP="005F2C30">
      <w:pPr>
        <w:pStyle w:val="ConsTitle"/>
        <w:widowControl/>
        <w:tabs>
          <w:tab w:val="left" w:pos="709"/>
        </w:tabs>
        <w:ind w:firstLine="432"/>
        <w:jc w:val="both"/>
        <w:rPr>
          <w:rFonts w:ascii="Times New Roman" w:hAnsi="Times New Roman"/>
          <w:b w:val="0"/>
          <w:sz w:val="28"/>
          <w:szCs w:val="24"/>
        </w:rPr>
      </w:pPr>
      <w:r>
        <w:rPr>
          <w:rFonts w:ascii="Times New Roman" w:hAnsi="Times New Roman"/>
          <w:b w:val="0"/>
          <w:sz w:val="28"/>
          <w:szCs w:val="24"/>
        </w:rPr>
        <w:tab/>
        <w:t>Кроме того, в связи с использованием при зимней подсыпке автодорог щебня (от 5 до 7 тыс</w:t>
      </w:r>
      <w:proofErr w:type="gramStart"/>
      <w:r>
        <w:rPr>
          <w:rFonts w:ascii="Times New Roman" w:hAnsi="Times New Roman"/>
          <w:b w:val="0"/>
          <w:sz w:val="28"/>
          <w:szCs w:val="24"/>
        </w:rPr>
        <w:t>.м</w:t>
      </w:r>
      <w:proofErr w:type="gramEnd"/>
      <w:r w:rsidRPr="006A2F18">
        <w:rPr>
          <w:rFonts w:ascii="Times New Roman" w:hAnsi="Times New Roman"/>
          <w:b w:val="0"/>
          <w:sz w:val="28"/>
          <w:szCs w:val="24"/>
          <w:vertAlign w:val="superscript"/>
        </w:rPr>
        <w:t>3</w:t>
      </w:r>
      <w:r>
        <w:rPr>
          <w:rFonts w:ascii="Times New Roman" w:hAnsi="Times New Roman"/>
          <w:b w:val="0"/>
          <w:sz w:val="28"/>
          <w:szCs w:val="24"/>
        </w:rPr>
        <w:t>/год), после</w:t>
      </w:r>
      <w:r>
        <w:rPr>
          <w:sz w:val="28"/>
        </w:rPr>
        <w:t xml:space="preserve"> </w:t>
      </w:r>
      <w:r>
        <w:rPr>
          <w:rFonts w:ascii="Times New Roman" w:hAnsi="Times New Roman"/>
          <w:b w:val="0"/>
          <w:sz w:val="28"/>
          <w:szCs w:val="24"/>
        </w:rPr>
        <w:t xml:space="preserve">таяния снега значительная его часть оказывается  на обочинах дорог и газонах вдоль них. Его уборка достаточно трудоемка   и небезопасна с точки зрения охраны труда. </w:t>
      </w:r>
    </w:p>
    <w:p w:rsidR="007102CF" w:rsidRPr="00847C4C" w:rsidRDefault="005F2C30" w:rsidP="00847C4C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4"/>
        </w:rPr>
        <w:tab/>
      </w:r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Таким образом, на сегодняшний день </w:t>
      </w:r>
      <w:proofErr w:type="gramStart"/>
      <w:r w:rsidR="007102CF" w:rsidRPr="00847C4C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="007102CF" w:rsidRPr="00847C4C">
        <w:rPr>
          <w:rFonts w:ascii="Times New Roman" w:hAnsi="Times New Roman"/>
          <w:b w:val="0"/>
          <w:sz w:val="28"/>
          <w:szCs w:val="28"/>
        </w:rPr>
        <w:t xml:space="preserve"> ЗАТО Железногорск  сфера обращения с отходами не достаточно развита. Сложившаяся ситуация в области обращения с ТБО приводит к загрязнению окружающей среды, нерациональному использованию природных ресурсов, захламлению земель и может в дальнейшем  представлять реальную угрозу здоровью населения, проживающему на территории ЗАТО Железногорск.</w:t>
      </w:r>
    </w:p>
    <w:p w:rsidR="007102CF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 xml:space="preserve">Анализ сложившейся ситуации в сфере обращения с отходами на </w:t>
      </w:r>
      <w:proofErr w:type="gramStart"/>
      <w:r w:rsidRPr="00690C8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690C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Pr="00690C8C">
        <w:rPr>
          <w:rFonts w:ascii="Times New Roman" w:hAnsi="Times New Roman" w:cs="Times New Roman"/>
          <w:sz w:val="28"/>
          <w:szCs w:val="28"/>
        </w:rPr>
        <w:t xml:space="preserve">и тенденций ее изменения показывает, что бессистемные локальные мероприятия не создают условий для использования </w:t>
      </w:r>
      <w:r w:rsidR="00AC2A7B">
        <w:rPr>
          <w:rFonts w:ascii="Times New Roman" w:hAnsi="Times New Roman" w:cs="Times New Roman"/>
          <w:sz w:val="28"/>
          <w:szCs w:val="28"/>
        </w:rPr>
        <w:t xml:space="preserve">твердых коммунальных </w:t>
      </w:r>
      <w:r w:rsidRPr="00690C8C">
        <w:rPr>
          <w:rFonts w:ascii="Times New Roman" w:hAnsi="Times New Roman" w:cs="Times New Roman"/>
          <w:sz w:val="28"/>
          <w:szCs w:val="28"/>
        </w:rPr>
        <w:t xml:space="preserve">отходов, развития производств по использованию вторичных материальных ресурсов и решения соответствующих экологических проблем. </w:t>
      </w:r>
    </w:p>
    <w:p w:rsidR="007102CF" w:rsidRPr="00690C8C" w:rsidRDefault="007102CF" w:rsidP="007102CF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 w:rsidRPr="00690C8C">
        <w:rPr>
          <w:rFonts w:ascii="Times New Roman" w:hAnsi="Times New Roman" w:cs="Times New Roman"/>
          <w:sz w:val="28"/>
          <w:szCs w:val="28"/>
        </w:rPr>
        <w:t>Масштабность и сложность рассматриваемой проблемы, наличие в ней значительного межотраслевого и межмуниципального аспектов обусловливают необходимость реализации комплексного подхода к ее решению, прежде всего на региональном уровне; организации взаимодействия органов государственной власти всех уровней, органов местного самоуправления, хозяйствующих субъектов и населения и поэтапного решения этой проблемы программно-целевыми методами. Такой подход позволяет также сконцентрировать для решения этой проблемы необходимые финансовые, организационные, технические и научные ресурсы, привлечь значительные объемы внебюджетных инвестиций.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2.2. Основная цель, задачи и сроки выполнения </w:t>
      </w:r>
    </w:p>
    <w:p w:rsidR="00684C8E" w:rsidRPr="005368D9" w:rsidRDefault="00684C8E" w:rsidP="005368D9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Подпрограммы № 1, показатели результативности</w:t>
      </w:r>
    </w:p>
    <w:p w:rsidR="00821371" w:rsidRPr="00684C8E" w:rsidRDefault="005368D9" w:rsidP="005368D9">
      <w:pPr>
        <w:pStyle w:val="ConsPlusTitle"/>
        <w:ind w:left="-113" w:right="227"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821371">
        <w:rPr>
          <w:rFonts w:ascii="Times New Roman" w:hAnsi="Times New Roman"/>
          <w:b w:val="0"/>
          <w:sz w:val="28"/>
          <w:szCs w:val="28"/>
        </w:rPr>
        <w:t>Цель</w:t>
      </w:r>
      <w:r>
        <w:rPr>
          <w:rFonts w:ascii="Times New Roman" w:hAnsi="Times New Roman"/>
          <w:b w:val="0"/>
          <w:sz w:val="28"/>
          <w:szCs w:val="28"/>
        </w:rPr>
        <w:t>:</w:t>
      </w:r>
      <w:r w:rsidR="0082137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</w:t>
      </w:r>
      <w:r w:rsidR="00821371" w:rsidRPr="00684C8E">
        <w:rPr>
          <w:rFonts w:ascii="Times New Roman" w:hAnsi="Times New Roman"/>
          <w:b w:val="0"/>
          <w:sz w:val="28"/>
          <w:szCs w:val="28"/>
        </w:rPr>
        <w:t xml:space="preserve">нижение негативного воздействия твердых коммунальных отходов на </w:t>
      </w:r>
      <w:r>
        <w:rPr>
          <w:rFonts w:ascii="Times New Roman" w:hAnsi="Times New Roman"/>
          <w:b w:val="0"/>
          <w:sz w:val="28"/>
          <w:szCs w:val="28"/>
        </w:rPr>
        <w:t>о</w:t>
      </w:r>
      <w:r w:rsidR="00821371" w:rsidRPr="00684C8E">
        <w:rPr>
          <w:rFonts w:ascii="Times New Roman" w:hAnsi="Times New Roman"/>
          <w:b w:val="0"/>
          <w:sz w:val="28"/>
          <w:szCs w:val="28"/>
        </w:rPr>
        <w:t>кружающую среду и здоровье населения.</w:t>
      </w:r>
    </w:p>
    <w:p w:rsidR="00ED459B" w:rsidRDefault="00821371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Задача</w:t>
      </w:r>
      <w:r w:rsidRPr="008F204A">
        <w:rPr>
          <w:rFonts w:ascii="Times New Roman" w:hAnsi="Times New Roman"/>
          <w:sz w:val="28"/>
          <w:szCs w:val="28"/>
        </w:rPr>
        <w:t xml:space="preserve">. </w:t>
      </w:r>
      <w:r w:rsidR="00ED459B">
        <w:rPr>
          <w:rFonts w:ascii="Times New Roman" w:hAnsi="Times New Roman"/>
          <w:sz w:val="28"/>
          <w:szCs w:val="28"/>
        </w:rPr>
        <w:t>Участие в организации сбора, транспортирования, обработки, утилизации, обезвреживани</w:t>
      </w:r>
      <w:r w:rsidR="00FF141E">
        <w:rPr>
          <w:rFonts w:ascii="Times New Roman" w:hAnsi="Times New Roman"/>
          <w:sz w:val="28"/>
          <w:szCs w:val="28"/>
        </w:rPr>
        <w:t>я</w:t>
      </w:r>
      <w:r w:rsidR="00ED459B">
        <w:rPr>
          <w:rFonts w:ascii="Times New Roman" w:hAnsi="Times New Roman"/>
          <w:sz w:val="28"/>
          <w:szCs w:val="28"/>
        </w:rPr>
        <w:t xml:space="preserve"> и размещения твердых коммунальных отходов.</w:t>
      </w:r>
    </w:p>
    <w:p w:rsidR="00821371" w:rsidRPr="002338D8" w:rsidRDefault="00ED459B" w:rsidP="00ED45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371" w:rsidRPr="002338D8">
        <w:rPr>
          <w:rFonts w:ascii="Times New Roman" w:hAnsi="Times New Roman" w:cs="Times New Roman"/>
          <w:sz w:val="28"/>
          <w:szCs w:val="28"/>
        </w:rPr>
        <w:t xml:space="preserve">Мероприятия, направленные на решение данной задачи, предусматривают ликвидацию несанкционированных свалок на </w:t>
      </w:r>
      <w:proofErr w:type="gramStart"/>
      <w:r w:rsidR="00821371" w:rsidRPr="002338D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821371" w:rsidRPr="002338D8">
        <w:rPr>
          <w:rFonts w:ascii="Times New Roman" w:hAnsi="Times New Roman" w:cs="Times New Roman"/>
          <w:sz w:val="28"/>
          <w:szCs w:val="28"/>
        </w:rPr>
        <w:t xml:space="preserve"> ЗАТО Железногорск. В </w:t>
      </w:r>
      <w:r w:rsidR="00821371" w:rsidRPr="002338D8">
        <w:rPr>
          <w:rFonts w:ascii="Times New Roman" w:hAnsi="Times New Roman" w:cs="Times New Roman"/>
          <w:sz w:val="28"/>
          <w:szCs w:val="28"/>
        </w:rPr>
        <w:lastRenderedPageBreak/>
        <w:t xml:space="preserve">рамках данной задачи предусматривается в будущем выполнение работ по материально-техническому обеспечению системы </w:t>
      </w:r>
      <w:proofErr w:type="gramStart"/>
      <w:r w:rsidR="00821371" w:rsidRPr="002338D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21371" w:rsidRPr="002338D8">
        <w:rPr>
          <w:rFonts w:ascii="Times New Roman" w:hAnsi="Times New Roman" w:cs="Times New Roman"/>
          <w:sz w:val="28"/>
          <w:szCs w:val="28"/>
        </w:rPr>
        <w:t xml:space="preserve"> несанкционированным размещением отходов.</w:t>
      </w:r>
    </w:p>
    <w:p w:rsidR="00821371" w:rsidRPr="00FC4C1E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Срок выполнения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одпрограммы: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A7944">
        <w:rPr>
          <w:rFonts w:ascii="Times New Roman" w:hAnsi="Times New Roman" w:cs="Times New Roman"/>
          <w:sz w:val="28"/>
          <w:szCs w:val="28"/>
        </w:rPr>
        <w:t>1</w:t>
      </w:r>
      <w:r w:rsidRPr="00FC4C1E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A7944">
        <w:rPr>
          <w:rFonts w:ascii="Times New Roman" w:hAnsi="Times New Roman" w:cs="Times New Roman"/>
          <w:sz w:val="28"/>
          <w:szCs w:val="28"/>
        </w:rPr>
        <w:t>3</w:t>
      </w:r>
      <w:r w:rsidRPr="00FC4C1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D459B" w:rsidRDefault="00821371" w:rsidP="0082137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 значение показателей результативности </w:t>
      </w:r>
      <w:r w:rsidRPr="00FC4C1E">
        <w:rPr>
          <w:rFonts w:ascii="Times New Roman" w:hAnsi="Times New Roman" w:cs="Times New Roman"/>
          <w:sz w:val="28"/>
          <w:szCs w:val="28"/>
        </w:rPr>
        <w:t xml:space="preserve">указаны в приложении </w:t>
      </w:r>
    </w:p>
    <w:p w:rsidR="00821371" w:rsidRPr="00FC4C1E" w:rsidRDefault="00821371" w:rsidP="00ED459B">
      <w:pPr>
        <w:widowControl w:val="0"/>
        <w:spacing w:after="0" w:line="240" w:lineRule="auto"/>
        <w:ind w:left="-51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4C1E">
        <w:rPr>
          <w:rFonts w:ascii="Times New Roman" w:hAnsi="Times New Roman" w:cs="Times New Roman"/>
          <w:sz w:val="28"/>
          <w:szCs w:val="28"/>
        </w:rPr>
        <w:t xml:space="preserve">№ 1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C4C1E">
        <w:rPr>
          <w:rFonts w:ascii="Times New Roman" w:hAnsi="Times New Roman" w:cs="Times New Roman"/>
          <w:sz w:val="28"/>
          <w:szCs w:val="28"/>
        </w:rPr>
        <w:t>одпрограмме.</w:t>
      </w:r>
    </w:p>
    <w:p w:rsidR="00821371" w:rsidRDefault="00821371" w:rsidP="00821371">
      <w:pPr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338D8">
        <w:rPr>
          <w:rFonts w:ascii="Times New Roman" w:hAnsi="Times New Roman" w:cs="Times New Roman"/>
          <w:sz w:val="28"/>
          <w:szCs w:val="28"/>
        </w:rPr>
        <w:t>Система мероприятий подпрограммы предусматривает выполнение работ по обеспечению санитарно-эпидемиологического благополучия населения посредством ликвидации несанкционированных свалок.</w:t>
      </w:r>
    </w:p>
    <w:p w:rsidR="00821371" w:rsidRPr="005368D9" w:rsidRDefault="00821371" w:rsidP="00821371">
      <w:pPr>
        <w:widowControl w:val="0"/>
        <w:tabs>
          <w:tab w:val="left" w:pos="40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2.3. Механизм реализации Подпрограммы № 1</w:t>
      </w:r>
    </w:p>
    <w:p w:rsidR="00821371" w:rsidRPr="007C5ED3" w:rsidRDefault="00821371" w:rsidP="008213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5ED3">
        <w:rPr>
          <w:rFonts w:ascii="Times New Roman" w:hAnsi="Times New Roman" w:cs="Times New Roman"/>
          <w:sz w:val="28"/>
          <w:szCs w:val="28"/>
        </w:rPr>
        <w:t>Финансирование подпрограммных мероприятий осуществляется в следующих формах:</w:t>
      </w:r>
    </w:p>
    <w:p w:rsidR="00821371" w:rsidRPr="00821371" w:rsidRDefault="006B738E" w:rsidP="0082137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371" w:rsidRPr="00821371">
        <w:rPr>
          <w:rFonts w:ascii="Times New Roman" w:hAnsi="Times New Roman" w:cs="Times New Roman"/>
          <w:sz w:val="28"/>
          <w:szCs w:val="28"/>
        </w:rPr>
        <w:t>- бюджетные ассигнования на закупку товаров, работ, услуг для обеспечения муниципальных нужд в соответствии с действующим законодательством.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Главными распорядителем бюджетных средств, выделенных из местного бюджета на реализацию мероприятий подпрограммы, является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</w:t>
      </w:r>
      <w:r w:rsidR="004B6777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821371" w:rsidRPr="00821371" w:rsidRDefault="00821371" w:rsidP="0082137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финансируемых из местного бюджета, осуществляют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Администрация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</w:t>
      </w:r>
      <w:r w:rsidR="002A7944">
        <w:rPr>
          <w:rFonts w:ascii="Times New Roman" w:hAnsi="Times New Roman" w:cs="Times New Roman"/>
          <w:sz w:val="28"/>
          <w:szCs w:val="28"/>
        </w:rPr>
        <w:t>ая</w:t>
      </w:r>
      <w:r w:rsidRPr="00821371">
        <w:rPr>
          <w:rFonts w:ascii="Times New Roman" w:hAnsi="Times New Roman" w:cs="Times New Roman"/>
          <w:sz w:val="28"/>
          <w:szCs w:val="28"/>
        </w:rPr>
        <w:t xml:space="preserve"> явля</w:t>
      </w:r>
      <w:r w:rsidR="002A7944">
        <w:rPr>
          <w:rFonts w:ascii="Times New Roman" w:hAnsi="Times New Roman" w:cs="Times New Roman"/>
          <w:sz w:val="28"/>
          <w:szCs w:val="28"/>
        </w:rPr>
        <w:t>е</w:t>
      </w:r>
      <w:r w:rsidRPr="00821371">
        <w:rPr>
          <w:rFonts w:ascii="Times New Roman" w:hAnsi="Times New Roman" w:cs="Times New Roman"/>
          <w:sz w:val="28"/>
          <w:szCs w:val="28"/>
        </w:rPr>
        <w:t>тся получател</w:t>
      </w:r>
      <w:r w:rsidR="002A7944">
        <w:rPr>
          <w:rFonts w:ascii="Times New Roman" w:hAnsi="Times New Roman" w:cs="Times New Roman"/>
          <w:sz w:val="28"/>
          <w:szCs w:val="28"/>
        </w:rPr>
        <w:t>ем</w:t>
      </w:r>
      <w:r w:rsidRPr="00821371">
        <w:rPr>
          <w:rFonts w:ascii="Times New Roman" w:hAnsi="Times New Roman" w:cs="Times New Roman"/>
          <w:sz w:val="28"/>
          <w:szCs w:val="28"/>
        </w:rPr>
        <w:t xml:space="preserve"> бюджетных средств и нес</w:t>
      </w:r>
      <w:r w:rsidR="002A7944">
        <w:rPr>
          <w:rFonts w:ascii="Times New Roman" w:hAnsi="Times New Roman" w:cs="Times New Roman"/>
          <w:sz w:val="28"/>
          <w:szCs w:val="28"/>
        </w:rPr>
        <w:t>е</w:t>
      </w:r>
      <w:r w:rsidRPr="00821371">
        <w:rPr>
          <w:rFonts w:ascii="Times New Roman" w:hAnsi="Times New Roman" w:cs="Times New Roman"/>
          <w:sz w:val="28"/>
          <w:szCs w:val="28"/>
        </w:rPr>
        <w:t xml:space="preserve">т ответственность за их целевое использование. </w:t>
      </w:r>
    </w:p>
    <w:p w:rsidR="00821371" w:rsidRPr="00821371" w:rsidRDefault="00821371" w:rsidP="00821371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Органам, ответственным  за проведение мероприятий, в рамках которых предполагается размещение муниципального заказа,  необходимо осуществлять привлечение к выполнению работ юридических и физических лиц, по результатам размещения муниципального заказа, проведенного в  соответствии с действующим законодательством.</w:t>
      </w:r>
    </w:p>
    <w:p w:rsidR="0057590B" w:rsidRDefault="0057590B" w:rsidP="0082137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1371" w:rsidRPr="005368D9" w:rsidRDefault="00821371" w:rsidP="00821371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№ 1 и контроль </w:t>
      </w:r>
    </w:p>
    <w:p w:rsidR="00821371" w:rsidRPr="005368D9" w:rsidRDefault="00821371" w:rsidP="00821371">
      <w:pPr>
        <w:widowControl w:val="0"/>
        <w:spacing w:after="0"/>
        <w:jc w:val="center"/>
        <w:rPr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за исполнением подпрограммы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Управлением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Железногорск, которое от имени Администрации ЗАТО г. Железногорск осуществляет организационные, методические и контрольные функции в ходе реализации подпрограммы, в том числе: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формирует структуру муниципальной программы, а так же перечень исполнителей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организует реализацию муниципальной программы, инициирует внесением изменений в муниципальную программу;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муниципальной программы в ходе реализации мероприятий Подпрограммы;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предоставляет по запросам сведения, необходимые для проведения мониторинга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lastRenderedPageBreak/>
        <w:t>- запрашивает у исполнителей муниципальной программы информацию, необходимую для подготовки отчета о ходе реализации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подготавливает годовой отчет и предоставляет его в Управление экономики и планирования и Финансовое управление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несет ответственность за достижение целевых показателей и  показателей результативности муниципальной программы, а так же конечных результатов ее реализации;</w:t>
      </w:r>
    </w:p>
    <w:p w:rsidR="00821371" w:rsidRPr="00821371" w:rsidRDefault="00821371" w:rsidP="007221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по результатам годового отчета о ходе реализации муниципальной программы вносит изменения в муниципальную программу, заменяя плановые значения целевых показателей и показателей результативности по графе "Текущий финансовый год" на фактические значения.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C66CB9">
        <w:rPr>
          <w:rFonts w:ascii="Times New Roman" w:hAnsi="Times New Roman" w:cs="Times New Roman"/>
          <w:sz w:val="28"/>
          <w:szCs w:val="28"/>
        </w:rPr>
        <w:t>Управлени</w:t>
      </w:r>
      <w:r w:rsidR="002F731A">
        <w:rPr>
          <w:rFonts w:ascii="Times New Roman" w:hAnsi="Times New Roman" w:cs="Times New Roman"/>
          <w:sz w:val="28"/>
          <w:szCs w:val="28"/>
        </w:rPr>
        <w:t>я</w:t>
      </w:r>
      <w:r w:rsidR="00C66CB9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 Железногорск.</w:t>
      </w:r>
    </w:p>
    <w:p w:rsidR="00417A34" w:rsidRDefault="00417A34" w:rsidP="0072216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муниципальный финансовый контроль в сфере бюджетных правоотношений осуществляет </w:t>
      </w:r>
      <w:r w:rsidR="00C66CB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</w:t>
      </w:r>
      <w:r w:rsidR="00C66C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6CB9">
        <w:rPr>
          <w:rFonts w:ascii="Times New Roman" w:hAnsi="Times New Roman" w:cs="Times New Roman"/>
          <w:sz w:val="28"/>
          <w:szCs w:val="28"/>
        </w:rPr>
        <w:t>служба</w:t>
      </w:r>
      <w:proofErr w:type="gramEnd"/>
      <w:r w:rsidR="002F731A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, полномочия, состав и порядок деятельности которой определяются Советом депутатов ЗАТО г. 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Исполнители мероприятий настоящей Подпрограммы: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содействуют разработке Подпрограммы и отдельных мероприятий муниципальной программы;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- осуществляют реализацию мероприятий Подпрограммы, в отношении которых они являются исполнителями;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в установленный срок по запросу Управления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всю необходимую информацию для подготовки ответов на запросы, а также отчет о ходе реализации муниципальной программы;</w:t>
      </w:r>
    </w:p>
    <w:p w:rsid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- представляют Управлению городского хозяйства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2A7944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Железногорск копии актов, подтверждающих сдачу и прием  эксплуатацию объектов, строительство которых завершено, актов выполненных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6B738E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 осуществляется посредством закупки товаров, работ, услуг для обеспечения муниципальных </w:t>
      </w:r>
      <w:proofErr w:type="gramStart"/>
      <w:r>
        <w:rPr>
          <w:rFonts w:ascii="Times New Roman" w:hAnsi="Times New Roman"/>
          <w:sz w:val="28"/>
          <w:szCs w:val="28"/>
        </w:rPr>
        <w:t>нужд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B73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17A34" w:rsidRP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городского хозяйства для обеспечения мониторинга и анализа хода реализации муниципальной программы организует ведение и </w:t>
      </w:r>
      <w:r w:rsidRPr="00417A34">
        <w:rPr>
          <w:rFonts w:ascii="Times New Roman" w:hAnsi="Times New Roman"/>
          <w:sz w:val="28"/>
          <w:szCs w:val="28"/>
        </w:rPr>
        <w:t xml:space="preserve">представление полугодовой отчетности. 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Исполнители муниципальной программы по запросу Управления городского хозяйства представляют информацию о реализации подпрограмм и отдельных мероприятий</w:t>
      </w:r>
      <w:r>
        <w:rPr>
          <w:rFonts w:ascii="Times New Roman" w:hAnsi="Times New Roman"/>
          <w:color w:val="FF0000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 xml:space="preserve">муниципальной программы, реализуемых исполнителем в сроки и по форме, установленной </w:t>
      </w:r>
      <w:r w:rsidR="0072216E">
        <w:rPr>
          <w:rFonts w:ascii="Times New Roman" w:hAnsi="Times New Roman"/>
          <w:sz w:val="28"/>
          <w:szCs w:val="28"/>
        </w:rPr>
        <w:t xml:space="preserve">Управлением городского хозяйства </w:t>
      </w:r>
      <w:proofErr w:type="gramStart"/>
      <w:r w:rsidR="0072216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2216E"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417A34" w:rsidRDefault="00417A34" w:rsidP="0072216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о реализации муниципальной программы за первое полугодие текущего года представляется </w:t>
      </w:r>
      <w:r w:rsidR="0072216E">
        <w:rPr>
          <w:rFonts w:ascii="Times New Roman" w:hAnsi="Times New Roman"/>
          <w:sz w:val="28"/>
          <w:szCs w:val="28"/>
        </w:rPr>
        <w:t>Управлением городского хозяйства</w:t>
      </w:r>
      <w:r>
        <w:rPr>
          <w:rFonts w:ascii="Times New Roman" w:hAnsi="Times New Roman"/>
          <w:sz w:val="28"/>
          <w:szCs w:val="28"/>
        </w:rPr>
        <w:t xml:space="preserve"> одновременно в Управление экономики и планирования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 и Финансовое управление Администрации ЗАТО г.</w:t>
      </w:r>
      <w:r w:rsidR="00722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  <w:r w:rsidRPr="00417A34">
        <w:rPr>
          <w:rFonts w:ascii="Times New Roman" w:hAnsi="Times New Roman"/>
          <w:sz w:val="28"/>
          <w:szCs w:val="28"/>
        </w:rPr>
        <w:t>в срок не позднее 10 августа</w:t>
      </w:r>
      <w:r>
        <w:rPr>
          <w:rFonts w:ascii="Times New Roman" w:hAnsi="Times New Roman"/>
          <w:sz w:val="28"/>
          <w:szCs w:val="28"/>
        </w:rPr>
        <w:t xml:space="preserve"> текущего года, согласно приложениям 6 - 9 к Порядку принятия решений о разработке, формированию и реализации муниципальных программ ЗАТО Железногорск, утвержденному постановлением Администрации ЗАТО г. Железногорск от 21.08.2013 № 1301.</w:t>
      </w:r>
    </w:p>
    <w:p w:rsidR="00821371" w:rsidRPr="00821371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Годовой отчет о ходе реализации муниципальной программы формируется Управлением городского хозяйства Администрации ЗАТО г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елезногорск с учетом информации, полученной от исполнителей муниципальной программы. Согласованный с исполнителями муниципальной программы годовой отчет предоставляется для анализа в Управление экономики и планирования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 ЗАТО г. Железногорск и Финансовое управление Администрации ЗАТО г. Железногорск до 01 марта года, следующего за отчетным.</w:t>
      </w:r>
    </w:p>
    <w:p w:rsidR="0072216E" w:rsidRDefault="00821371" w:rsidP="00722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размещает годовой отчет в срок до 01 мая, следующего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за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213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21371">
        <w:rPr>
          <w:rFonts w:ascii="Times New Roman" w:hAnsi="Times New Roman" w:cs="Times New Roman"/>
          <w:sz w:val="28"/>
          <w:szCs w:val="28"/>
        </w:rPr>
        <w:t xml:space="preserve">, на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 w:rsidR="0072216E">
        <w:rPr>
          <w:rFonts w:ascii="Times New Roman" w:hAnsi="Times New Roman" w:cs="Times New Roman"/>
          <w:sz w:val="28"/>
          <w:szCs w:val="28"/>
        </w:rPr>
        <w:t xml:space="preserve"> </w:t>
      </w:r>
      <w:r w:rsidRPr="00821371">
        <w:rPr>
          <w:rFonts w:ascii="Times New Roman" w:hAnsi="Times New Roman" w:cs="Times New Roman"/>
          <w:sz w:val="28"/>
          <w:szCs w:val="28"/>
        </w:rPr>
        <w:t>Администрации ЗАТО</w:t>
      </w:r>
    </w:p>
    <w:p w:rsidR="00821371" w:rsidRPr="00821371" w:rsidRDefault="0072216E" w:rsidP="0072216E">
      <w:pPr>
        <w:widowControl w:val="0"/>
        <w:autoSpaceDE w:val="0"/>
        <w:autoSpaceDN w:val="0"/>
        <w:adjustRightInd w:val="0"/>
        <w:spacing w:after="0" w:line="240" w:lineRule="auto"/>
        <w:ind w:left="-624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1371" w:rsidRPr="00821371">
        <w:rPr>
          <w:rFonts w:ascii="Times New Roman" w:hAnsi="Times New Roman" w:cs="Times New Roman"/>
          <w:sz w:val="28"/>
          <w:szCs w:val="28"/>
        </w:rPr>
        <w:t xml:space="preserve">г. Железногорск в сети Интернет. </w:t>
      </w:r>
    </w:p>
    <w:p w:rsidR="0072216E" w:rsidRDefault="0072216E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21371" w:rsidRPr="005368D9" w:rsidRDefault="00821371" w:rsidP="0072216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368D9">
        <w:rPr>
          <w:rFonts w:ascii="Times New Roman" w:hAnsi="Times New Roman" w:cs="Times New Roman"/>
          <w:sz w:val="28"/>
          <w:szCs w:val="28"/>
        </w:rPr>
        <w:t>2.5. Мероприятия Подпрограммы №1</w:t>
      </w:r>
    </w:p>
    <w:p w:rsidR="00821371" w:rsidRPr="00821371" w:rsidRDefault="00821371" w:rsidP="0072216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16E" w:rsidRDefault="00821371" w:rsidP="0072216E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Подпрограммные мероприятия с указанием главных распорядителей, форм расходования бюджетных средств, сроков выполнения, ответственных за выполнение, объемов и источников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 финансирования изложены </w:t>
      </w:r>
      <w:r w:rsidR="0072216E">
        <w:rPr>
          <w:rFonts w:ascii="Times New Roman" w:hAnsi="Times New Roman" w:cs="Times New Roman"/>
          <w:sz w:val="28"/>
          <w:szCs w:val="28"/>
        </w:rPr>
        <w:t xml:space="preserve">  </w:t>
      </w:r>
      <w:r w:rsidRPr="00821371">
        <w:rPr>
          <w:rFonts w:ascii="Times New Roman" w:hAnsi="Times New Roman" w:cs="Times New Roman"/>
          <w:sz w:val="28"/>
          <w:szCs w:val="28"/>
        </w:rPr>
        <w:t xml:space="preserve">в Приложении </w:t>
      </w:r>
    </w:p>
    <w:p w:rsidR="00821371" w:rsidRPr="00821371" w:rsidRDefault="00821371" w:rsidP="0072216E">
      <w:pPr>
        <w:widowControl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>№ 2 к Подпрограмме № 1.</w:t>
      </w:r>
    </w:p>
    <w:p w:rsidR="00821371" w:rsidRDefault="00821371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57590B" w:rsidRPr="00821371" w:rsidRDefault="0057590B" w:rsidP="0072216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21371" w:rsidRPr="00821371" w:rsidRDefault="00821371" w:rsidP="00014D01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21371"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</w:t>
      </w:r>
      <w:r w:rsidR="002A7944">
        <w:rPr>
          <w:rFonts w:ascii="Times New Roman" w:hAnsi="Times New Roman" w:cs="Times New Roman"/>
          <w:sz w:val="28"/>
          <w:szCs w:val="28"/>
        </w:rPr>
        <w:t>А</w:t>
      </w:r>
      <w:r w:rsidRPr="00821371">
        <w:rPr>
          <w:rFonts w:ascii="Times New Roman" w:hAnsi="Times New Roman" w:cs="Times New Roman"/>
          <w:sz w:val="28"/>
          <w:szCs w:val="28"/>
        </w:rPr>
        <w:t>.</w:t>
      </w:r>
      <w:r w:rsidR="002A7944">
        <w:rPr>
          <w:rFonts w:ascii="Times New Roman" w:hAnsi="Times New Roman" w:cs="Times New Roman"/>
          <w:sz w:val="28"/>
          <w:szCs w:val="28"/>
        </w:rPr>
        <w:t>Ф</w:t>
      </w:r>
      <w:r w:rsidRPr="00821371">
        <w:rPr>
          <w:rFonts w:ascii="Times New Roman" w:hAnsi="Times New Roman" w:cs="Times New Roman"/>
          <w:sz w:val="28"/>
          <w:szCs w:val="28"/>
        </w:rPr>
        <w:t xml:space="preserve">. </w:t>
      </w:r>
      <w:r w:rsidR="002A7944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821371" w:rsidRPr="00821371" w:rsidSect="002338D8">
      <w:headerReference w:type="default" r:id="rId8"/>
      <w:pgSz w:w="11905" w:h="16838"/>
      <w:pgMar w:top="542" w:right="851" w:bottom="426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23DE" w:rsidRDefault="00CF23DE" w:rsidP="009644EE">
      <w:pPr>
        <w:spacing w:after="0" w:line="240" w:lineRule="auto"/>
      </w:pPr>
      <w:r>
        <w:separator/>
      </w:r>
    </w:p>
  </w:endnote>
  <w:endnote w:type="continuationSeparator" w:id="0">
    <w:p w:rsidR="00CF23DE" w:rsidRDefault="00CF23DE" w:rsidP="0096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23DE" w:rsidRDefault="00CF23DE" w:rsidP="009644EE">
      <w:pPr>
        <w:spacing w:after="0" w:line="240" w:lineRule="auto"/>
      </w:pPr>
      <w:r>
        <w:separator/>
      </w:r>
    </w:p>
  </w:footnote>
  <w:footnote w:type="continuationSeparator" w:id="0">
    <w:p w:rsidR="00CF23DE" w:rsidRDefault="00CF23DE" w:rsidP="00964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81645"/>
      <w:docPartObj>
        <w:docPartGallery w:val="Page Numbers (Top of Page)"/>
        <w:docPartUnique/>
      </w:docPartObj>
    </w:sdtPr>
    <w:sdtContent>
      <w:p w:rsidR="009644EE" w:rsidRDefault="00D06E7E">
        <w:pPr>
          <w:pStyle w:val="a6"/>
          <w:jc w:val="center"/>
        </w:pPr>
        <w:fldSimple w:instr=" PAGE   \* MERGEFORMAT ">
          <w:r w:rsidR="006B738E">
            <w:rPr>
              <w:noProof/>
            </w:rPr>
            <w:t>6</w:t>
          </w:r>
        </w:fldSimple>
      </w:p>
    </w:sdtContent>
  </w:sdt>
  <w:p w:rsidR="009644EE" w:rsidRDefault="009644E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20396"/>
    <w:multiLevelType w:val="hybridMultilevel"/>
    <w:tmpl w:val="ADC01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9034E"/>
    <w:multiLevelType w:val="hybridMultilevel"/>
    <w:tmpl w:val="55B4544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FF9729E"/>
    <w:multiLevelType w:val="multilevel"/>
    <w:tmpl w:val="C8CCF15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37C0"/>
    <w:rsid w:val="0000198D"/>
    <w:rsid w:val="0000240A"/>
    <w:rsid w:val="00004DD6"/>
    <w:rsid w:val="00014D01"/>
    <w:rsid w:val="00017E01"/>
    <w:rsid w:val="00046F82"/>
    <w:rsid w:val="00052F37"/>
    <w:rsid w:val="0006093E"/>
    <w:rsid w:val="000872A0"/>
    <w:rsid w:val="000A18FC"/>
    <w:rsid w:val="000C10BC"/>
    <w:rsid w:val="000F65A2"/>
    <w:rsid w:val="00104796"/>
    <w:rsid w:val="00133440"/>
    <w:rsid w:val="00160699"/>
    <w:rsid w:val="00162F83"/>
    <w:rsid w:val="0019458A"/>
    <w:rsid w:val="001E0D0E"/>
    <w:rsid w:val="001E2A76"/>
    <w:rsid w:val="002078D5"/>
    <w:rsid w:val="002338D8"/>
    <w:rsid w:val="00273B0C"/>
    <w:rsid w:val="002905D6"/>
    <w:rsid w:val="0029516B"/>
    <w:rsid w:val="00295196"/>
    <w:rsid w:val="002A742B"/>
    <w:rsid w:val="002A7944"/>
    <w:rsid w:val="002C7326"/>
    <w:rsid w:val="002F731A"/>
    <w:rsid w:val="00313CE7"/>
    <w:rsid w:val="0035361D"/>
    <w:rsid w:val="0038474F"/>
    <w:rsid w:val="003A3CC4"/>
    <w:rsid w:val="003C4FC2"/>
    <w:rsid w:val="0040245D"/>
    <w:rsid w:val="004054CD"/>
    <w:rsid w:val="00417A34"/>
    <w:rsid w:val="004373F2"/>
    <w:rsid w:val="00467FBC"/>
    <w:rsid w:val="00470DA2"/>
    <w:rsid w:val="00484627"/>
    <w:rsid w:val="00486923"/>
    <w:rsid w:val="004A3C30"/>
    <w:rsid w:val="004B6777"/>
    <w:rsid w:val="005070DE"/>
    <w:rsid w:val="00513DFB"/>
    <w:rsid w:val="005236DD"/>
    <w:rsid w:val="005368D9"/>
    <w:rsid w:val="00542DAA"/>
    <w:rsid w:val="0055236A"/>
    <w:rsid w:val="0057590B"/>
    <w:rsid w:val="00582327"/>
    <w:rsid w:val="0059620C"/>
    <w:rsid w:val="0059739A"/>
    <w:rsid w:val="005B7651"/>
    <w:rsid w:val="005C3455"/>
    <w:rsid w:val="005E3127"/>
    <w:rsid w:val="005E3E82"/>
    <w:rsid w:val="005F2C30"/>
    <w:rsid w:val="006122A0"/>
    <w:rsid w:val="006137EB"/>
    <w:rsid w:val="006201B9"/>
    <w:rsid w:val="00621D79"/>
    <w:rsid w:val="006264F5"/>
    <w:rsid w:val="00664668"/>
    <w:rsid w:val="006721A2"/>
    <w:rsid w:val="006765E6"/>
    <w:rsid w:val="00684C8E"/>
    <w:rsid w:val="006A763A"/>
    <w:rsid w:val="006B3EEF"/>
    <w:rsid w:val="006B738E"/>
    <w:rsid w:val="00707147"/>
    <w:rsid w:val="007102CF"/>
    <w:rsid w:val="0072216E"/>
    <w:rsid w:val="0072426D"/>
    <w:rsid w:val="00756981"/>
    <w:rsid w:val="00757B3F"/>
    <w:rsid w:val="007652DC"/>
    <w:rsid w:val="007B3543"/>
    <w:rsid w:val="007E2BC2"/>
    <w:rsid w:val="007E5B58"/>
    <w:rsid w:val="00821371"/>
    <w:rsid w:val="00823081"/>
    <w:rsid w:val="00834D09"/>
    <w:rsid w:val="00847C4C"/>
    <w:rsid w:val="00857792"/>
    <w:rsid w:val="008779B0"/>
    <w:rsid w:val="008869D2"/>
    <w:rsid w:val="008B71A3"/>
    <w:rsid w:val="008D24E9"/>
    <w:rsid w:val="008E4E33"/>
    <w:rsid w:val="008F5BD7"/>
    <w:rsid w:val="00903265"/>
    <w:rsid w:val="00904AF2"/>
    <w:rsid w:val="009053F9"/>
    <w:rsid w:val="00911D36"/>
    <w:rsid w:val="00915CBD"/>
    <w:rsid w:val="009269C0"/>
    <w:rsid w:val="00934977"/>
    <w:rsid w:val="00961DBA"/>
    <w:rsid w:val="009644EE"/>
    <w:rsid w:val="0096785A"/>
    <w:rsid w:val="00975F7C"/>
    <w:rsid w:val="009959E2"/>
    <w:rsid w:val="009A0E97"/>
    <w:rsid w:val="009B5F6E"/>
    <w:rsid w:val="009C5FC0"/>
    <w:rsid w:val="009D1430"/>
    <w:rsid w:val="009F1B2C"/>
    <w:rsid w:val="009F56B2"/>
    <w:rsid w:val="00A13C05"/>
    <w:rsid w:val="00A510FA"/>
    <w:rsid w:val="00A75918"/>
    <w:rsid w:val="00A8367F"/>
    <w:rsid w:val="00A95891"/>
    <w:rsid w:val="00AB1CDF"/>
    <w:rsid w:val="00AC2A7B"/>
    <w:rsid w:val="00AD73D5"/>
    <w:rsid w:val="00AE37C0"/>
    <w:rsid w:val="00AF094C"/>
    <w:rsid w:val="00B02782"/>
    <w:rsid w:val="00B031E4"/>
    <w:rsid w:val="00B15F23"/>
    <w:rsid w:val="00B34BDA"/>
    <w:rsid w:val="00B42B6F"/>
    <w:rsid w:val="00B746D4"/>
    <w:rsid w:val="00BB3907"/>
    <w:rsid w:val="00BE49DD"/>
    <w:rsid w:val="00C20678"/>
    <w:rsid w:val="00C5484D"/>
    <w:rsid w:val="00C63EE8"/>
    <w:rsid w:val="00C66CB9"/>
    <w:rsid w:val="00C84EB0"/>
    <w:rsid w:val="00C9531C"/>
    <w:rsid w:val="00CB7366"/>
    <w:rsid w:val="00CF23DE"/>
    <w:rsid w:val="00CF3FA5"/>
    <w:rsid w:val="00CF4A4E"/>
    <w:rsid w:val="00D06E7E"/>
    <w:rsid w:val="00D11305"/>
    <w:rsid w:val="00D17986"/>
    <w:rsid w:val="00D40B92"/>
    <w:rsid w:val="00D44585"/>
    <w:rsid w:val="00D44890"/>
    <w:rsid w:val="00D8091C"/>
    <w:rsid w:val="00DD6F27"/>
    <w:rsid w:val="00DF3F64"/>
    <w:rsid w:val="00E1326B"/>
    <w:rsid w:val="00E56878"/>
    <w:rsid w:val="00E57DAF"/>
    <w:rsid w:val="00E802CB"/>
    <w:rsid w:val="00E93B00"/>
    <w:rsid w:val="00E95236"/>
    <w:rsid w:val="00EB2C69"/>
    <w:rsid w:val="00EC3003"/>
    <w:rsid w:val="00ED1CE0"/>
    <w:rsid w:val="00ED3280"/>
    <w:rsid w:val="00ED3D86"/>
    <w:rsid w:val="00ED459B"/>
    <w:rsid w:val="00EE486F"/>
    <w:rsid w:val="00EE4B9D"/>
    <w:rsid w:val="00EF1CF1"/>
    <w:rsid w:val="00F13FE1"/>
    <w:rsid w:val="00F162B1"/>
    <w:rsid w:val="00F21D9E"/>
    <w:rsid w:val="00F56BED"/>
    <w:rsid w:val="00F917FF"/>
    <w:rsid w:val="00FA2BEF"/>
    <w:rsid w:val="00FA3DDE"/>
    <w:rsid w:val="00FB452A"/>
    <w:rsid w:val="00FC4C1E"/>
    <w:rsid w:val="00FF141E"/>
    <w:rsid w:val="00FF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7C0"/>
  </w:style>
  <w:style w:type="paragraph" w:styleId="1">
    <w:name w:val="heading 1"/>
    <w:basedOn w:val="a"/>
    <w:next w:val="a"/>
    <w:link w:val="10"/>
    <w:qFormat/>
    <w:rsid w:val="00AB1CD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7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AE37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rmal">
    <w:name w:val="ConsPlusNormal"/>
    <w:rsid w:val="00AE3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AE37C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"/>
    <w:link w:val="a5"/>
    <w:rsid w:val="009F1B2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F1B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Title">
    <w:name w:val="ConsTitle"/>
    <w:rsid w:val="009F1B2C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21D9E"/>
    <w:pPr>
      <w:widowControl w:val="0"/>
      <w:suppressAutoHyphens/>
      <w:spacing w:after="0" w:line="100" w:lineRule="atLeast"/>
    </w:pPr>
    <w:rPr>
      <w:rFonts w:ascii="Calibri" w:eastAsia="SimSun" w:hAnsi="Calibri" w:cs="font428"/>
      <w:b/>
      <w:bCs/>
      <w:kern w:val="1"/>
      <w:lang w:eastAsia="ar-SA"/>
    </w:rPr>
  </w:style>
  <w:style w:type="paragraph" w:styleId="a6">
    <w:name w:val="header"/>
    <w:basedOn w:val="a"/>
    <w:link w:val="a7"/>
    <w:uiPriority w:val="99"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4EE"/>
  </w:style>
  <w:style w:type="paragraph" w:styleId="a8">
    <w:name w:val="footer"/>
    <w:basedOn w:val="a"/>
    <w:link w:val="a9"/>
    <w:uiPriority w:val="99"/>
    <w:semiHidden/>
    <w:unhideWhenUsed/>
    <w:rsid w:val="00964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44EE"/>
  </w:style>
  <w:style w:type="character" w:customStyle="1" w:styleId="10">
    <w:name w:val="Заголовок 1 Знак"/>
    <w:basedOn w:val="a0"/>
    <w:link w:val="1"/>
    <w:rsid w:val="00AB1C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Plain Text"/>
    <w:basedOn w:val="a"/>
    <w:link w:val="ab"/>
    <w:uiPriority w:val="99"/>
    <w:semiHidden/>
    <w:unhideWhenUsed/>
    <w:rsid w:val="00417A34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b">
    <w:name w:val="Текст Знак"/>
    <w:basedOn w:val="a0"/>
    <w:link w:val="aa"/>
    <w:uiPriority w:val="99"/>
    <w:semiHidden/>
    <w:rsid w:val="00417A34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62263-68D3-435D-B384-5303CA7A4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1909</TotalTime>
  <Pages>6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59</cp:revision>
  <cp:lastPrinted>2020-11-13T09:44:00Z</cp:lastPrinted>
  <dcterms:created xsi:type="dcterms:W3CDTF">2013-08-30T01:22:00Z</dcterms:created>
  <dcterms:modified xsi:type="dcterms:W3CDTF">2020-11-13T09:45:00Z</dcterms:modified>
</cp:coreProperties>
</file>