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0D30C0" w:rsidRDefault="00AC54E0" w:rsidP="00AC54E0">
      <w:pPr>
        <w:widowControl w:val="0"/>
        <w:jc w:val="center"/>
        <w:rPr>
          <w:b/>
        </w:rPr>
      </w:pPr>
      <w:r w:rsidRPr="000D30C0">
        <w:rPr>
          <w:b/>
        </w:rPr>
        <w:t xml:space="preserve">Комитет по управлению муниципальным имуществом  </w:t>
      </w:r>
      <w:proofErr w:type="gramStart"/>
      <w:r w:rsidR="00351EE7" w:rsidRPr="000D30C0">
        <w:rPr>
          <w:b/>
        </w:rPr>
        <w:t>А</w:t>
      </w:r>
      <w:r w:rsidRPr="000D30C0">
        <w:rPr>
          <w:b/>
        </w:rPr>
        <w:t>дминистрации</w:t>
      </w:r>
      <w:proofErr w:type="gramEnd"/>
      <w:r w:rsidRPr="000D30C0">
        <w:rPr>
          <w:b/>
        </w:rPr>
        <w:t xml:space="preserve"> </w:t>
      </w:r>
      <w:r w:rsidR="00D37700" w:rsidRPr="000D30C0">
        <w:rPr>
          <w:b/>
        </w:rPr>
        <w:t xml:space="preserve">ЗАТО  </w:t>
      </w:r>
      <w:r w:rsidR="00351EE7" w:rsidRPr="000D30C0">
        <w:rPr>
          <w:b/>
        </w:rPr>
        <w:t xml:space="preserve">                             </w:t>
      </w:r>
      <w:r w:rsidR="00D37700" w:rsidRPr="000D30C0">
        <w:rPr>
          <w:b/>
        </w:rPr>
        <w:t xml:space="preserve">   г.</w:t>
      </w:r>
      <w:r w:rsidRPr="000D30C0">
        <w:rPr>
          <w:b/>
        </w:rPr>
        <w:t xml:space="preserve"> </w:t>
      </w:r>
      <w:r w:rsidR="00D37700" w:rsidRPr="000D30C0">
        <w:rPr>
          <w:b/>
        </w:rPr>
        <w:t xml:space="preserve">Железногорск  </w:t>
      </w:r>
      <w:r w:rsidRPr="000D30C0">
        <w:rPr>
          <w:b/>
        </w:rPr>
        <w:t xml:space="preserve">сообщает о проведении продажи муниципального имущества </w:t>
      </w:r>
    </w:p>
    <w:p w:rsidR="00AC54E0" w:rsidRPr="000D30C0" w:rsidRDefault="00793C6F" w:rsidP="00293D3F">
      <w:pPr>
        <w:widowControl w:val="0"/>
        <w:jc w:val="center"/>
        <w:rPr>
          <w:b/>
        </w:rPr>
      </w:pPr>
      <w:r w:rsidRPr="000458E0">
        <w:rPr>
          <w:b/>
        </w:rPr>
        <w:t xml:space="preserve">без объявления цены </w:t>
      </w:r>
      <w:r w:rsidR="00AC54E0" w:rsidRPr="000458E0">
        <w:rPr>
          <w:b/>
        </w:rPr>
        <w:t xml:space="preserve"> в электронной форме </w:t>
      </w:r>
      <w:r w:rsidR="000458E0">
        <w:rPr>
          <w:b/>
        </w:rPr>
        <w:t xml:space="preserve"> </w:t>
      </w:r>
      <w:r w:rsidR="000D30C0" w:rsidRPr="000458E0">
        <w:rPr>
          <w:b/>
        </w:rPr>
        <w:t xml:space="preserve">                                                                         </w:t>
      </w:r>
      <w:r w:rsidR="00AC54E0" w:rsidRPr="000458E0">
        <w:rPr>
          <w:b/>
        </w:rPr>
        <w:t xml:space="preserve">(извещение на сайте </w:t>
      </w:r>
      <w:hyperlink r:id="rId6" w:history="1">
        <w:r w:rsidR="00AC54E0" w:rsidRPr="000458E0">
          <w:rPr>
            <w:b/>
          </w:rPr>
          <w:t>www.torgi.gov.ru</w:t>
        </w:r>
      </w:hyperlink>
      <w:r w:rsidR="00AC54E0" w:rsidRPr="000458E0">
        <w:rPr>
          <w:b/>
        </w:rPr>
        <w:t xml:space="preserve"> №</w:t>
      </w:r>
      <w:r w:rsidR="000A53B9" w:rsidRPr="000458E0">
        <w:rPr>
          <w:b/>
        </w:rPr>
        <w:t xml:space="preserve"> </w:t>
      </w:r>
      <w:r w:rsidR="00293D3F" w:rsidRPr="00293D3F">
        <w:rPr>
          <w:b/>
        </w:rPr>
        <w:t>21000011480000000</w:t>
      </w:r>
      <w:r w:rsidR="002A45A7">
        <w:rPr>
          <w:b/>
        </w:rPr>
        <w:t>166</w:t>
      </w:r>
      <w:r w:rsidR="00BA0443" w:rsidRPr="000D30C0">
        <w:rPr>
          <w:b/>
        </w:rPr>
        <w:t>)</w:t>
      </w:r>
    </w:p>
    <w:p w:rsidR="00AC54E0" w:rsidRPr="0087350D" w:rsidRDefault="00AC54E0" w:rsidP="000458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D939D3" w:rsidRPr="0087350D" w:rsidTr="00657BD0">
        <w:trPr>
          <w:trHeight w:val="303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>
              <w:rPr>
                <w:rFonts w:eastAsia="Calibri"/>
                <w:color w:val="000000"/>
              </w:rPr>
              <w:t xml:space="preserve"> - доступный после регистрации в торговой секции 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D939D3" w:rsidRPr="0087350D" w:rsidTr="00657BD0">
        <w:trPr>
          <w:trHeight w:val="270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D939D3" w:rsidRPr="0087350D" w:rsidTr="00657BD0">
        <w:trPr>
          <w:trHeight w:val="429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>
              <w:rPr>
                <w:rFonts w:eastAsia="Calibri"/>
                <w:color w:val="000000"/>
              </w:rPr>
              <w:t xml:space="preserve"> - 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>
              <w:rPr>
                <w:rFonts w:eastAsia="Calibri"/>
                <w:color w:val="000000"/>
              </w:rPr>
              <w:t>/Инициатор/Организатор торгов</w:t>
            </w:r>
          </w:p>
        </w:tc>
        <w:tc>
          <w:tcPr>
            <w:tcW w:w="6336" w:type="dxa"/>
          </w:tcPr>
          <w:p w:rsidR="00D939D3" w:rsidRPr="0087350D" w:rsidRDefault="00D939D3" w:rsidP="00117BF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>
              <w:rPr>
                <w:rFonts w:eastAsia="Calibri"/>
                <w:color w:val="000000"/>
              </w:rPr>
              <w:t xml:space="preserve"> - собственник имущества, обладающий соответствующими полномочиями по инициированию и  организации торгов – </w:t>
            </w:r>
            <w:proofErr w:type="gramStart"/>
            <w:r>
              <w:rPr>
                <w:rFonts w:eastAsia="Calibri"/>
                <w:color w:val="000000"/>
              </w:rPr>
              <w:t>Администрация</w:t>
            </w:r>
            <w:proofErr w:type="gramEnd"/>
            <w:r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793C6F">
        <w:rPr>
          <w:b/>
          <w:iCs/>
        </w:rPr>
        <w:t>без объявления цены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</w:t>
      </w:r>
      <w:r w:rsidR="00806D4F">
        <w:rPr>
          <w:b/>
          <w:iCs/>
        </w:rPr>
        <w:t>«</w:t>
      </w:r>
      <w:r w:rsidR="00AC54E0" w:rsidRPr="0087350D">
        <w:rPr>
          <w:b/>
          <w:iCs/>
        </w:rPr>
        <w:t>Интернет</w:t>
      </w:r>
      <w:r w:rsidR="00806D4F">
        <w:rPr>
          <w:b/>
          <w:iCs/>
        </w:rPr>
        <w:t>»</w:t>
      </w:r>
      <w:r w:rsidR="00AC54E0" w:rsidRPr="0087350D">
        <w:rPr>
          <w:b/>
          <w:iCs/>
        </w:rPr>
        <w:t>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Продажа </w:t>
      </w:r>
      <w:r w:rsidR="00793C6F">
        <w:rPr>
          <w:color w:val="000000"/>
        </w:rPr>
        <w:t>имущества без объявления цены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</w:t>
      </w:r>
      <w:r w:rsidR="00AC54E0" w:rsidRPr="00D37700">
        <w:rPr>
          <w:color w:val="000000"/>
        </w:rPr>
        <w:lastRenderedPageBreak/>
        <w:t xml:space="preserve">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A24CAA">
        <w:t>15.11.2022</w:t>
      </w:r>
      <w:r w:rsidR="00D5091A" w:rsidRPr="00D5091A">
        <w:t xml:space="preserve"> № </w:t>
      </w:r>
      <w:r w:rsidR="00A24CAA">
        <w:t>22-262</w:t>
      </w:r>
      <w:r w:rsidR="00D5091A" w:rsidRPr="00D5091A">
        <w:t xml:space="preserve">Р </w:t>
      </w:r>
      <w:r w:rsidR="00D939D3">
        <w:t xml:space="preserve">                 </w:t>
      </w:r>
      <w:r w:rsidR="00D5091A" w:rsidRPr="00D5091A">
        <w:t xml:space="preserve">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A24CAA">
        <w:t>3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</w:t>
      </w:r>
      <w:r w:rsidR="0018333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17BFC">
        <w:rPr>
          <w:rFonts w:ascii="Times New Roman" w:hAnsi="Times New Roman"/>
          <w:b w:val="0"/>
          <w:i w:val="0"/>
          <w:sz w:val="24"/>
          <w:szCs w:val="24"/>
        </w:rPr>
        <w:t>26.05</w:t>
      </w:r>
      <w:r w:rsidR="00A24CAA">
        <w:rPr>
          <w:rFonts w:ascii="Times New Roman" w:hAnsi="Times New Roman"/>
          <w:b w:val="0"/>
          <w:i w:val="0"/>
          <w:sz w:val="24"/>
          <w:szCs w:val="24"/>
        </w:rPr>
        <w:t>.2023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A24CAA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117BFC">
        <w:rPr>
          <w:rFonts w:ascii="Times New Roman" w:hAnsi="Times New Roman"/>
          <w:b w:val="0"/>
          <w:i w:val="0"/>
          <w:sz w:val="24"/>
          <w:szCs w:val="24"/>
        </w:rPr>
        <w:t>9</w:t>
      </w:r>
      <w:r w:rsidR="00A24CAA">
        <w:rPr>
          <w:rFonts w:ascii="Times New Roman" w:hAnsi="Times New Roman"/>
          <w:b w:val="0"/>
          <w:i w:val="0"/>
          <w:sz w:val="24"/>
          <w:szCs w:val="24"/>
        </w:rPr>
        <w:t>4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953D46">
        <w:rPr>
          <w:rFonts w:ascii="Times New Roman" w:hAnsi="Times New Roman"/>
          <w:b w:val="0"/>
          <w:i w:val="0"/>
          <w:sz w:val="24"/>
          <w:szCs w:val="24"/>
        </w:rPr>
        <w:t xml:space="preserve">нежилого помещения № </w:t>
      </w:r>
      <w:r w:rsidR="00183338">
        <w:rPr>
          <w:rFonts w:ascii="Times New Roman" w:hAnsi="Times New Roman"/>
          <w:b w:val="0"/>
          <w:i w:val="0"/>
          <w:sz w:val="24"/>
          <w:szCs w:val="24"/>
        </w:rPr>
        <w:t>15/5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793C6F" w:rsidRDefault="00AC54E0" w:rsidP="00793C6F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D51EB0">
        <w:rPr>
          <w:b/>
        </w:rPr>
        <w:t xml:space="preserve">2.3. Предмет </w:t>
      </w:r>
      <w:r w:rsidR="00793C6F">
        <w:rPr>
          <w:b/>
        </w:rPr>
        <w:t>продажи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</w:t>
      </w:r>
      <w:r w:rsidR="00953D46">
        <w:t>нежилое помещение</w:t>
      </w:r>
      <w:r w:rsidRPr="00D51EB0">
        <w:t>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</w:t>
      </w:r>
      <w:r w:rsidR="00183338" w:rsidRPr="00183338">
        <w:t>ул. Советской Армии, д. 30</w:t>
      </w:r>
      <w:r w:rsidR="00953D46">
        <w:t xml:space="preserve">, </w:t>
      </w:r>
      <w:proofErr w:type="spellStart"/>
      <w:r w:rsidR="00953D46">
        <w:t>пом</w:t>
      </w:r>
      <w:proofErr w:type="spellEnd"/>
      <w:r w:rsidR="00953D46">
        <w:t xml:space="preserve">. </w:t>
      </w:r>
      <w:r w:rsidR="00183338">
        <w:t>15/5</w:t>
      </w:r>
      <w:r w:rsidRPr="00D51EB0">
        <w:t>.</w:t>
      </w:r>
      <w:proofErr w:type="gramEnd"/>
    </w:p>
    <w:p w:rsidR="00CA1DD1" w:rsidRPr="00F30899" w:rsidRDefault="001A4F82" w:rsidP="00CA1DD1">
      <w:pPr>
        <w:ind w:firstLine="284"/>
        <w:jc w:val="both"/>
      </w:pPr>
      <w:r w:rsidRPr="00D51EB0">
        <w:rPr>
          <w:b/>
        </w:rPr>
        <w:t xml:space="preserve"> Площадь</w:t>
      </w:r>
      <w:r w:rsidR="007E01D1">
        <w:rPr>
          <w:b/>
        </w:rPr>
        <w:t xml:space="preserve"> </w:t>
      </w:r>
      <w:r w:rsidRPr="00D51EB0">
        <w:rPr>
          <w:b/>
        </w:rPr>
        <w:t xml:space="preserve"> – </w:t>
      </w:r>
      <w:r w:rsidR="00953D46">
        <w:t xml:space="preserve"> </w:t>
      </w:r>
      <w:r w:rsidR="00183338">
        <w:t>31,7</w:t>
      </w:r>
      <w:r w:rsidR="00953D46">
        <w:t xml:space="preserve"> </w:t>
      </w:r>
      <w:r w:rsidR="00CA1DD1" w:rsidRPr="00F30899">
        <w:t>кв. метров;</w:t>
      </w:r>
    </w:p>
    <w:p w:rsidR="00CA1DD1" w:rsidRPr="00F30899" w:rsidRDefault="00CA1DD1" w:rsidP="00CA1DD1">
      <w:pPr>
        <w:ind w:firstLine="284"/>
        <w:jc w:val="both"/>
      </w:pPr>
      <w:r w:rsidRPr="00F30899">
        <w:rPr>
          <w:b/>
        </w:rPr>
        <w:t xml:space="preserve"> Год ввода в эксплуатацию – </w:t>
      </w:r>
      <w:r w:rsidRPr="00F30899">
        <w:t>19</w:t>
      </w:r>
      <w:r w:rsidR="00183338">
        <w:t>7</w:t>
      </w:r>
      <w:r w:rsidR="00953D46">
        <w:t>3</w:t>
      </w:r>
      <w:r w:rsidRPr="00F30899">
        <w:t>г.</w:t>
      </w:r>
    </w:p>
    <w:p w:rsidR="00CA1DD1" w:rsidRPr="00F30899" w:rsidRDefault="00CA1DD1" w:rsidP="00CA1DD1">
      <w:pPr>
        <w:ind w:left="360"/>
        <w:jc w:val="both"/>
      </w:pPr>
      <w:r w:rsidRPr="00F30899">
        <w:rPr>
          <w:b/>
        </w:rPr>
        <w:t xml:space="preserve">Назначение </w:t>
      </w:r>
      <w:r w:rsidRPr="00F30899">
        <w:t xml:space="preserve">– </w:t>
      </w:r>
      <w:r w:rsidR="00953D46">
        <w:t>нежилое</w:t>
      </w:r>
      <w:r w:rsidRPr="00F30899">
        <w:t>.</w:t>
      </w:r>
    </w:p>
    <w:p w:rsidR="00183338" w:rsidRPr="002137AC" w:rsidRDefault="00183338" w:rsidP="00183338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Схема расположения Объекта на 4 этаже нежилого здания, выписки из Единого государственного реестра недвижимости в отношении Объекта и земельного участка, 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</w:t>
      </w:r>
      <w:proofErr w:type="gramStart"/>
      <w:r w:rsidRPr="008E0CC4">
        <w:rPr>
          <w:sz w:val="24"/>
          <w:szCs w:val="24"/>
        </w:rPr>
        <w:t>г</w:t>
      </w:r>
      <w:proofErr w:type="gramEnd"/>
      <w:r w:rsidRPr="008E0CC4">
        <w:rPr>
          <w:sz w:val="24"/>
          <w:szCs w:val="24"/>
        </w:rPr>
        <w:t xml:space="preserve">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</w:t>
      </w:r>
      <w:r w:rsidRPr="00E969C4">
        <w:rPr>
          <w:b/>
          <w:sz w:val="26"/>
          <w:szCs w:val="26"/>
        </w:rPr>
        <w:t xml:space="preserve">В </w:t>
      </w:r>
      <w:proofErr w:type="gramStart"/>
      <w:r w:rsidRPr="00E969C4">
        <w:rPr>
          <w:b/>
          <w:sz w:val="26"/>
          <w:szCs w:val="26"/>
        </w:rPr>
        <w:t>помещении</w:t>
      </w:r>
      <w:proofErr w:type="gramEnd"/>
      <w:r w:rsidRPr="00E969C4">
        <w:rPr>
          <w:b/>
          <w:sz w:val="26"/>
          <w:szCs w:val="26"/>
        </w:rPr>
        <w:t xml:space="preserve"> отсутствует окно.</w:t>
      </w:r>
      <w:r w:rsidRPr="008E0CC4">
        <w:rPr>
          <w:sz w:val="24"/>
          <w:szCs w:val="24"/>
        </w:rPr>
        <w:t xml:space="preserve">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</w:t>
      </w:r>
      <w:proofErr w:type="gramStart"/>
      <w:r>
        <w:rPr>
          <w:sz w:val="24"/>
          <w:szCs w:val="24"/>
        </w:rPr>
        <w:t>округ</w:t>
      </w:r>
      <w:proofErr w:type="gramEnd"/>
      <w:r>
        <w:rPr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953D46" w:rsidRPr="00231148" w:rsidRDefault="00953D46" w:rsidP="00953D46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183338" w:rsidRDefault="00953D46" w:rsidP="0018333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</w:t>
      </w:r>
      <w:r w:rsidR="00183338">
        <w:rPr>
          <w:color w:val="000000"/>
          <w:sz w:val="24"/>
          <w:szCs w:val="24"/>
        </w:rPr>
        <w:t>:</w:t>
      </w:r>
    </w:p>
    <w:p w:rsidR="00183338" w:rsidRDefault="00953D46" w:rsidP="0018333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83338">
        <w:rPr>
          <w:color w:val="000000"/>
          <w:sz w:val="24"/>
          <w:szCs w:val="24"/>
        </w:rPr>
        <w:t xml:space="preserve">- </w:t>
      </w:r>
      <w:r w:rsidR="00183338" w:rsidRPr="00EF1190">
        <w:rPr>
          <w:color w:val="000000"/>
          <w:sz w:val="24"/>
          <w:szCs w:val="24"/>
        </w:rPr>
        <w:t>продаж</w:t>
      </w:r>
      <w:r w:rsidR="00183338">
        <w:rPr>
          <w:color w:val="000000"/>
          <w:sz w:val="24"/>
          <w:szCs w:val="24"/>
        </w:rPr>
        <w:t>и</w:t>
      </w:r>
      <w:r w:rsidR="00183338" w:rsidRPr="00EF1190">
        <w:rPr>
          <w:color w:val="000000"/>
          <w:sz w:val="24"/>
          <w:szCs w:val="24"/>
        </w:rPr>
        <w:t xml:space="preserve"> объекта </w:t>
      </w:r>
      <w:r w:rsidR="00183338">
        <w:rPr>
          <w:color w:val="000000"/>
          <w:sz w:val="24"/>
          <w:szCs w:val="24"/>
        </w:rPr>
        <w:t>через аукцион (14.05.2020, 06.07.2020, 20.07.2021, 23.05.2022) были признаны несостоявшимися</w:t>
      </w:r>
      <w:r w:rsidR="00183338" w:rsidRPr="00EF1190">
        <w:rPr>
          <w:color w:val="000000"/>
          <w:sz w:val="24"/>
          <w:szCs w:val="24"/>
        </w:rPr>
        <w:t xml:space="preserve"> </w:t>
      </w:r>
      <w:r w:rsidR="00183338">
        <w:rPr>
          <w:color w:val="000000"/>
          <w:sz w:val="24"/>
          <w:szCs w:val="24"/>
        </w:rPr>
        <w:t>в связи с отсутствием заявок на участие в аукционе;</w:t>
      </w:r>
    </w:p>
    <w:p w:rsidR="00183338" w:rsidRDefault="00183338" w:rsidP="0018333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продажи объекта посредством публичного предложения (07.10.2020, 20.01.2021,</w:t>
      </w:r>
      <w:r w:rsidRPr="0009494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06.10.2021, 12.07.2022) были признаны несостоявшимися  в связи с отсутствием заявок на участие в продаже;</w:t>
      </w:r>
    </w:p>
    <w:p w:rsidR="00183338" w:rsidRPr="00EF1190" w:rsidRDefault="00183338" w:rsidP="0018333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продаж</w:t>
      </w:r>
      <w:r w:rsidR="00CF55B3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объекта без объявления цены (28.12.2021</w:t>
      </w:r>
      <w:r w:rsidR="00CF55B3">
        <w:rPr>
          <w:color w:val="000000"/>
          <w:sz w:val="24"/>
          <w:szCs w:val="24"/>
        </w:rPr>
        <w:t>, 02.11.2022</w:t>
      </w:r>
      <w:r w:rsidR="00A24CAA">
        <w:rPr>
          <w:color w:val="000000"/>
          <w:sz w:val="24"/>
          <w:szCs w:val="24"/>
        </w:rPr>
        <w:t>, 31.01.2023</w:t>
      </w:r>
      <w:r w:rsidR="00117BFC">
        <w:rPr>
          <w:color w:val="000000"/>
          <w:sz w:val="24"/>
          <w:szCs w:val="24"/>
        </w:rPr>
        <w:t>, 16.05.2023</w:t>
      </w:r>
      <w:r>
        <w:rPr>
          <w:color w:val="000000"/>
          <w:sz w:val="24"/>
          <w:szCs w:val="24"/>
        </w:rPr>
        <w:t>) был</w:t>
      </w:r>
      <w:r w:rsidR="00CF55B3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признан</w:t>
      </w:r>
      <w:r w:rsidR="00CF55B3">
        <w:rPr>
          <w:color w:val="000000"/>
          <w:sz w:val="24"/>
          <w:szCs w:val="24"/>
        </w:rPr>
        <w:t>ы несостоявшими</w:t>
      </w:r>
      <w:r>
        <w:rPr>
          <w:color w:val="000000"/>
          <w:sz w:val="24"/>
          <w:szCs w:val="24"/>
        </w:rPr>
        <w:t>ся в  связи с тем, что ни одно из предложений о цене имущества не было принято комиссией к рассмотрению.</w:t>
      </w:r>
    </w:p>
    <w:p w:rsidR="009F1435" w:rsidRPr="00D51EB0" w:rsidRDefault="009F1435" w:rsidP="00183338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lastRenderedPageBreak/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</w:t>
      </w:r>
      <w:r w:rsidR="00793C6F">
        <w:t>без объявления цены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1A4F82" w:rsidRPr="00D51EB0" w:rsidRDefault="00AC54E0" w:rsidP="00793C6F">
      <w:pPr>
        <w:widowControl w:val="0"/>
        <w:ind w:firstLine="709"/>
        <w:jc w:val="both"/>
      </w:pPr>
      <w:r w:rsidRPr="00D51EB0">
        <w:rPr>
          <w:b/>
        </w:rPr>
        <w:t xml:space="preserve">2.5. </w:t>
      </w:r>
      <w:r w:rsidR="00793C6F">
        <w:rPr>
          <w:b/>
        </w:rPr>
        <w:t xml:space="preserve">  </w:t>
      </w:r>
      <w:r w:rsidR="001A4F82" w:rsidRPr="00D51EB0">
        <w:rPr>
          <w:b/>
        </w:rPr>
        <w:t xml:space="preserve">Расходы </w:t>
      </w:r>
      <w:r w:rsidR="00793C6F">
        <w:rPr>
          <w:b/>
        </w:rPr>
        <w:t xml:space="preserve">продавца </w:t>
      </w:r>
      <w:r w:rsidR="001A4F82" w:rsidRPr="00D51EB0">
        <w:rPr>
          <w:b/>
        </w:rPr>
        <w:t>по приватизации</w:t>
      </w:r>
      <w:r w:rsidR="00793C6F">
        <w:rPr>
          <w:b/>
        </w:rPr>
        <w:t xml:space="preserve"> объекта</w:t>
      </w:r>
      <w:r w:rsidR="001A4F82" w:rsidRPr="00D51EB0">
        <w:rPr>
          <w:b/>
        </w:rPr>
        <w:t>, всего –</w:t>
      </w:r>
      <w:r w:rsidR="001A4F82" w:rsidRPr="00D51EB0">
        <w:t xml:space="preserve">   </w:t>
      </w:r>
      <w:r w:rsidR="0042009C">
        <w:t>3 000,00</w:t>
      </w:r>
      <w:r w:rsidR="001A4F82"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</w:t>
      </w:r>
      <w:r w:rsidR="00793C6F">
        <w:rPr>
          <w:b/>
        </w:rPr>
        <w:t>без объявления цены</w:t>
      </w:r>
      <w:r w:rsidR="001F014E">
        <w:rPr>
          <w:b/>
        </w:rPr>
        <w:t xml:space="preserve">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 xml:space="preserve">продаже </w:t>
      </w:r>
      <w:r w:rsidR="00793C6F">
        <w:t>без объявления цены</w:t>
      </w:r>
      <w:r w:rsidRPr="00575A64">
        <w:t xml:space="preserve"> – </w:t>
      </w:r>
      <w:r w:rsidR="00431EEE" w:rsidRPr="00575A64">
        <w:rPr>
          <w:b/>
        </w:rPr>
        <w:t>с 0</w:t>
      </w:r>
      <w:r w:rsidR="00D939D3">
        <w:rPr>
          <w:b/>
        </w:rPr>
        <w:t>4</w:t>
      </w:r>
      <w:r w:rsidR="00431EEE" w:rsidRPr="00575A64">
        <w:rPr>
          <w:b/>
        </w:rPr>
        <w:t xml:space="preserve"> час. 00  мин. «</w:t>
      </w:r>
      <w:r w:rsidR="00A24CAA">
        <w:rPr>
          <w:b/>
        </w:rPr>
        <w:t>0</w:t>
      </w:r>
      <w:r w:rsidR="00117BFC">
        <w:rPr>
          <w:b/>
        </w:rPr>
        <w:t>5</w:t>
      </w:r>
      <w:r w:rsidRPr="00575A64">
        <w:rPr>
          <w:b/>
        </w:rPr>
        <w:t xml:space="preserve"> </w:t>
      </w:r>
      <w:r w:rsidR="00117BFC">
        <w:rPr>
          <w:b/>
        </w:rPr>
        <w:t>июн</w:t>
      </w:r>
      <w:r w:rsidR="00D939D3">
        <w:rPr>
          <w:b/>
        </w:rPr>
        <w:t>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5033AE" w:rsidRPr="00575A64">
        <w:rPr>
          <w:b/>
        </w:rPr>
        <w:t>2</w:t>
      </w:r>
      <w:r w:rsidR="00A24CAA">
        <w:rPr>
          <w:b/>
        </w:rPr>
        <w:t>3</w:t>
      </w:r>
      <w:r w:rsidRPr="00575A64">
        <w:rPr>
          <w:b/>
        </w:rPr>
        <w:t xml:space="preserve"> года.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Дата окончания приема заявок</w:t>
      </w:r>
      <w:r w:rsidRPr="00575A64">
        <w:t xml:space="preserve"> на участие в </w:t>
      </w:r>
      <w:r w:rsidR="003C3558" w:rsidRPr="00575A64">
        <w:t xml:space="preserve">продаже </w:t>
      </w:r>
      <w:r w:rsidR="00793C6F">
        <w:t>без объявления цены</w:t>
      </w:r>
      <w:r w:rsidR="003C3558" w:rsidRPr="00575A64">
        <w:t xml:space="preserve"> </w:t>
      </w:r>
      <w:r w:rsidRPr="00575A64">
        <w:t xml:space="preserve"> – </w:t>
      </w:r>
      <w:r w:rsidRPr="00575A64">
        <w:rPr>
          <w:b/>
        </w:rPr>
        <w:t xml:space="preserve">в </w:t>
      </w:r>
      <w:r w:rsidR="00D45CBE" w:rsidRPr="00575A64">
        <w:rPr>
          <w:b/>
        </w:rPr>
        <w:t>1</w:t>
      </w:r>
      <w:r w:rsidR="00D939D3">
        <w:rPr>
          <w:b/>
        </w:rPr>
        <w:t>3</w:t>
      </w:r>
      <w:r w:rsidR="00D45CBE" w:rsidRPr="00575A64">
        <w:rPr>
          <w:b/>
        </w:rPr>
        <w:t xml:space="preserve"> час. 00 мин. «</w:t>
      </w:r>
      <w:r w:rsidR="00117BFC">
        <w:rPr>
          <w:b/>
        </w:rPr>
        <w:t>27</w:t>
      </w:r>
      <w:r w:rsidRPr="00575A64">
        <w:rPr>
          <w:b/>
        </w:rPr>
        <w:t xml:space="preserve">» </w:t>
      </w:r>
      <w:r w:rsidR="00117BFC">
        <w:rPr>
          <w:b/>
        </w:rPr>
        <w:t>августа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CF55B3">
        <w:rPr>
          <w:b/>
        </w:rPr>
        <w:t>3</w:t>
      </w:r>
      <w:r w:rsidRPr="00575A64">
        <w:rPr>
          <w:b/>
        </w:rPr>
        <w:t xml:space="preserve"> года. 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Рассмотрение заявок</w:t>
      </w:r>
      <w:r w:rsidR="00026741">
        <w:rPr>
          <w:b/>
        </w:rPr>
        <w:t xml:space="preserve">, </w:t>
      </w:r>
      <w:r w:rsidRPr="00575A64">
        <w:rPr>
          <w:b/>
        </w:rPr>
        <w:t>признание претендентов участниками</w:t>
      </w:r>
      <w:r w:rsidRPr="00575A64">
        <w:t xml:space="preserve"> </w:t>
      </w:r>
      <w:r w:rsidR="003C3558" w:rsidRPr="00575A64">
        <w:rPr>
          <w:b/>
        </w:rPr>
        <w:t xml:space="preserve">продажи </w:t>
      </w:r>
      <w:r w:rsidR="00793C6F">
        <w:rPr>
          <w:b/>
        </w:rPr>
        <w:t>без объявления цены</w:t>
      </w:r>
      <w:r w:rsidR="00026741">
        <w:rPr>
          <w:b/>
        </w:rPr>
        <w:t xml:space="preserve"> и</w:t>
      </w:r>
      <w:r w:rsidR="00793C6F">
        <w:rPr>
          <w:b/>
        </w:rPr>
        <w:t xml:space="preserve"> рассмотрение предложений о цене имущества</w:t>
      </w:r>
      <w:r w:rsidR="003C3558" w:rsidRPr="00575A64">
        <w:rPr>
          <w:b/>
        </w:rPr>
        <w:t xml:space="preserve"> </w:t>
      </w:r>
      <w:r w:rsidRPr="00575A64">
        <w:t xml:space="preserve"> состоится  </w:t>
      </w:r>
      <w:r w:rsidR="00D45CBE" w:rsidRPr="00575A64">
        <w:rPr>
          <w:b/>
        </w:rPr>
        <w:t>«</w:t>
      </w:r>
      <w:r w:rsidR="00117BFC">
        <w:rPr>
          <w:b/>
        </w:rPr>
        <w:t>28</w:t>
      </w:r>
      <w:r w:rsidRPr="00575A64">
        <w:rPr>
          <w:b/>
        </w:rPr>
        <w:t xml:space="preserve">» </w:t>
      </w:r>
      <w:r w:rsidR="00117BFC">
        <w:rPr>
          <w:b/>
        </w:rPr>
        <w:t>августа</w:t>
      </w:r>
      <w:r w:rsidR="00D939D3">
        <w:rPr>
          <w:b/>
        </w:rPr>
        <w:t xml:space="preserve">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CF55B3">
        <w:rPr>
          <w:b/>
        </w:rPr>
        <w:t>3</w:t>
      </w:r>
      <w:r w:rsidR="00CA1DD1">
        <w:rPr>
          <w:b/>
        </w:rPr>
        <w:t xml:space="preserve"> </w:t>
      </w:r>
      <w:r w:rsidRPr="00575A64">
        <w:rPr>
          <w:b/>
        </w:rPr>
        <w:t>года</w:t>
      </w:r>
      <w:r w:rsidR="00793C6F">
        <w:rPr>
          <w:b/>
        </w:rPr>
        <w:t xml:space="preserve">  </w:t>
      </w:r>
      <w:r w:rsidRPr="00575A64">
        <w:rPr>
          <w:b/>
        </w:rPr>
        <w:t xml:space="preserve">в </w:t>
      </w:r>
      <w:r w:rsidR="00A11A84">
        <w:rPr>
          <w:b/>
        </w:rPr>
        <w:t>0</w:t>
      </w:r>
      <w:r w:rsidR="00D939D3">
        <w:rPr>
          <w:b/>
        </w:rPr>
        <w:t>5</w:t>
      </w:r>
      <w:r w:rsidRPr="00575A64">
        <w:rPr>
          <w:b/>
        </w:rPr>
        <w:t xml:space="preserve"> час. </w:t>
      </w:r>
      <w:r w:rsidR="00A11A84">
        <w:rPr>
          <w:b/>
        </w:rPr>
        <w:t>0</w:t>
      </w:r>
      <w:r w:rsidRPr="00575A64">
        <w:rPr>
          <w:b/>
        </w:rPr>
        <w:t xml:space="preserve">0  мин.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</w:t>
      </w:r>
      <w:r w:rsidR="00026741">
        <w:rPr>
          <w:b/>
        </w:rPr>
        <w:t>без объявления цены</w:t>
      </w:r>
      <w:r w:rsidR="003C3558">
        <w:rPr>
          <w:b/>
        </w:rPr>
        <w:t xml:space="preserve"> в </w:t>
      </w:r>
      <w:r w:rsidRPr="0087350D">
        <w:rPr>
          <w:b/>
        </w:rPr>
        <w:t>электронно</w:t>
      </w:r>
      <w:r w:rsidR="003C3558">
        <w:rPr>
          <w:b/>
        </w:rPr>
        <w:t>й 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6F6EA1" w:rsidRPr="006F6EA1" w:rsidRDefault="006F6EA1" w:rsidP="00A24CAA">
      <w:pPr>
        <w:widowControl w:val="0"/>
        <w:ind w:firstLine="426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Подведение итогов торгов: </w:t>
      </w:r>
      <w:r w:rsidRPr="006F6EA1">
        <w:rPr>
          <w:bCs/>
          <w:color w:val="000000"/>
        </w:rPr>
        <w:t>процедура торгов считается завершенной со времени подписания продавцом протокола об итогах продажи</w:t>
      </w:r>
      <w:r>
        <w:rPr>
          <w:b/>
          <w:bCs/>
          <w:color w:val="000000"/>
        </w:rPr>
        <w:t xml:space="preserve">. </w:t>
      </w:r>
      <w:r w:rsidRPr="006F6EA1">
        <w:rPr>
          <w:bCs/>
          <w:color w:val="000000"/>
        </w:rPr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</w:t>
      </w:r>
      <w:r w:rsidR="00026741">
        <w:rPr>
          <w:b/>
          <w:bCs/>
          <w:color w:val="000000"/>
        </w:rPr>
        <w:t>без объявления цены</w:t>
      </w:r>
      <w:r w:rsidR="003C3558">
        <w:rPr>
          <w:b/>
          <w:bCs/>
          <w:color w:val="000000"/>
        </w:rPr>
        <w:t xml:space="preserve">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191A77" w:rsidRDefault="00AC54E0" w:rsidP="00026741">
      <w:pPr>
        <w:autoSpaceDE w:val="0"/>
        <w:autoSpaceDN w:val="0"/>
        <w:adjustRightInd w:val="0"/>
        <w:ind w:firstLine="540"/>
        <w:jc w:val="both"/>
      </w:pPr>
      <w:proofErr w:type="gramStart"/>
      <w:r w:rsidRPr="00191A77">
        <w:t xml:space="preserve">К участию в </w:t>
      </w:r>
      <w:r w:rsidR="003C3558" w:rsidRPr="00191A77">
        <w:t xml:space="preserve">продаже </w:t>
      </w:r>
      <w:r w:rsidR="00026741" w:rsidRPr="00191A77">
        <w:t>без объявления цены</w:t>
      </w:r>
      <w:r w:rsidRPr="00191A77"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 w:rsidRPr="00191A77">
        <w:t>27.08.</w:t>
      </w:r>
      <w:r w:rsidRPr="00191A77">
        <w:t xml:space="preserve">2012  № 860, своевременно подавшие заявку на участие в </w:t>
      </w:r>
      <w:r w:rsidR="003C3558" w:rsidRPr="00191A77">
        <w:t xml:space="preserve">продаже </w:t>
      </w:r>
      <w:r w:rsidR="00026741" w:rsidRPr="00191A77">
        <w:t>без объявления цены</w:t>
      </w:r>
      <w:r w:rsidRPr="00191A77">
        <w:t>, представившие</w:t>
      </w:r>
      <w:proofErr w:type="gramEnd"/>
      <w:r w:rsidRPr="00191A77">
        <w:t xml:space="preserve"> надлежащим образом оформленные документы в соответствии с перечнем, установленным в настоящем сообщении, и</w:t>
      </w:r>
      <w:r w:rsidR="00026741" w:rsidRPr="00191A77">
        <w:t xml:space="preserve"> направившие свое предложение о цене имущества</w:t>
      </w:r>
      <w:r w:rsidRPr="00191A77">
        <w:t xml:space="preserve">. </w:t>
      </w:r>
      <w:proofErr w:type="gramStart"/>
      <w:r w:rsidRPr="00191A77"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191A77">
        <w:t>от 21.12.2001 № 178-ФЗ «О приватизации государственного и муниципального имущества»</w:t>
      </w:r>
      <w:r w:rsidRPr="00191A77">
        <w:t>.</w:t>
      </w:r>
      <w:r w:rsidR="00026741" w:rsidRPr="00191A77">
        <w:t xml:space="preserve">  </w:t>
      </w:r>
      <w:proofErr w:type="gramEnd"/>
    </w:p>
    <w:p w:rsidR="004B7023" w:rsidRPr="0087350D" w:rsidRDefault="00AC54E0" w:rsidP="00A24CAA">
      <w:pPr>
        <w:widowControl w:val="0"/>
        <w:ind w:firstLine="426"/>
        <w:jc w:val="both"/>
        <w:rPr>
          <w:bCs/>
          <w:color w:val="000000"/>
        </w:rPr>
      </w:pPr>
      <w:proofErr w:type="gramStart"/>
      <w:r w:rsidRPr="00191A77">
        <w:rPr>
          <w:bCs/>
        </w:rPr>
        <w:t xml:space="preserve">Для обеспечения доступа к участию в </w:t>
      </w:r>
      <w:r w:rsidR="003C3558" w:rsidRPr="00191A77">
        <w:rPr>
          <w:bCs/>
        </w:rPr>
        <w:t xml:space="preserve">продаже </w:t>
      </w:r>
      <w:r w:rsidR="00026741" w:rsidRPr="00191A77">
        <w:rPr>
          <w:bCs/>
        </w:rPr>
        <w:t>без объявления цены</w:t>
      </w:r>
      <w:r w:rsidR="003C3558" w:rsidRPr="00191A77">
        <w:rPr>
          <w:bCs/>
        </w:rPr>
        <w:t xml:space="preserve"> в </w:t>
      </w:r>
      <w:r w:rsidRPr="00191A77">
        <w:rPr>
          <w:bCs/>
        </w:rPr>
        <w:t>электронно</w:t>
      </w:r>
      <w:r w:rsidR="003C3558" w:rsidRPr="00191A77">
        <w:rPr>
          <w:bCs/>
        </w:rPr>
        <w:t>й</w:t>
      </w:r>
      <w:r w:rsidR="003C3558">
        <w:rPr>
          <w:bCs/>
          <w:color w:val="000000"/>
        </w:rPr>
        <w:t xml:space="preserve"> форме</w:t>
      </w:r>
      <w:proofErr w:type="gramEnd"/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4B7023" w:rsidRPr="004B7023">
        <w:rPr>
          <w:bCs/>
          <w:color w:val="000000"/>
        </w:rPr>
        <w:t xml:space="preserve"> </w:t>
      </w:r>
      <w:r w:rsidR="004B7023">
        <w:rPr>
          <w:bCs/>
          <w:color w:val="000000"/>
        </w:rPr>
        <w:t xml:space="preserve">Регистрация </w:t>
      </w:r>
      <w:proofErr w:type="gramStart"/>
      <w:r w:rsidR="004B7023">
        <w:rPr>
          <w:bCs/>
          <w:color w:val="000000"/>
        </w:rPr>
        <w:t>в</w:t>
      </w:r>
      <w:proofErr w:type="gramEnd"/>
      <w:r w:rsidR="004B7023">
        <w:rPr>
          <w:bCs/>
          <w:color w:val="000000"/>
        </w:rPr>
        <w:t xml:space="preserve"> ТС осуществляется </w:t>
      </w:r>
      <w:proofErr w:type="gramStart"/>
      <w:r w:rsidR="004B7023">
        <w:rPr>
          <w:bCs/>
          <w:color w:val="000000"/>
        </w:rPr>
        <w:t>с</w:t>
      </w:r>
      <w:proofErr w:type="gramEnd"/>
      <w:r w:rsidR="004B7023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4B7023">
        <w:rPr>
          <w:bCs/>
          <w:color w:val="000000"/>
        </w:rPr>
        <w:t xml:space="preserve">Подробный порядок регистрации в ТС указан в </w:t>
      </w:r>
      <w:r w:rsidR="004B7023" w:rsidRPr="0087350D">
        <w:rPr>
          <w:color w:val="000000"/>
        </w:rPr>
        <w:t>Регламент</w:t>
      </w:r>
      <w:r w:rsidR="004B7023">
        <w:rPr>
          <w:color w:val="000000"/>
        </w:rPr>
        <w:t>е</w:t>
      </w:r>
      <w:r w:rsidR="004B7023" w:rsidRPr="0087350D">
        <w:rPr>
          <w:color w:val="000000"/>
        </w:rPr>
        <w:t xml:space="preserve"> электронной площадки «</w:t>
      </w:r>
      <w:proofErr w:type="spellStart"/>
      <w:r w:rsidR="004B7023" w:rsidRPr="0087350D">
        <w:rPr>
          <w:color w:val="000000"/>
        </w:rPr>
        <w:t>Сбербанк-АСТ</w:t>
      </w:r>
      <w:proofErr w:type="spellEnd"/>
      <w:r w:rsidR="004B7023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4B7023" w:rsidRPr="0087350D">
          <w:rPr>
            <w:color w:val="00009C"/>
          </w:rPr>
          <w:t>http://utp.sberbank-ast.ru/AP/Notice/1027/Instructions</w:t>
        </w:r>
      </w:hyperlink>
      <w:r w:rsidR="004B7023" w:rsidRPr="0087350D">
        <w:rPr>
          <w:color w:val="000000"/>
        </w:rPr>
        <w:t>).</w:t>
      </w:r>
      <w:proofErr w:type="gramEnd"/>
    </w:p>
    <w:p w:rsidR="005C6991" w:rsidRPr="0087350D" w:rsidRDefault="005C6991" w:rsidP="00A24CAA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24CAA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A24CAA">
      <w:pPr>
        <w:widowControl w:val="0"/>
        <w:ind w:firstLine="426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 xml:space="preserve">Претендент, получивший регистрацию на электронной площадке, не вправе подавать </w:t>
      </w:r>
      <w:r w:rsidRPr="00443151">
        <w:rPr>
          <w:b/>
          <w:bCs/>
          <w:color w:val="000000"/>
        </w:rPr>
        <w:lastRenderedPageBreak/>
        <w:t>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4B7023">
        <w:rPr>
          <w:bCs/>
          <w:color w:val="000000"/>
        </w:rPr>
        <w:t xml:space="preserve">ТС 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A54432">
        <w:t>форма</w:t>
      </w:r>
      <w:r w:rsidRPr="005F3333">
        <w:t xml:space="preserve"> заявки приведен</w:t>
      </w:r>
      <w:r w:rsidR="00A54432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</w:t>
      </w:r>
      <w:r w:rsidRPr="006B7038">
        <w:rPr>
          <w:b/>
          <w:bCs/>
          <w:color w:val="000000"/>
        </w:rPr>
        <w:t>доверенности</w:t>
      </w:r>
      <w:r>
        <w:rPr>
          <w:bCs/>
          <w:color w:val="000000"/>
        </w:rPr>
        <w:t>:</w:t>
      </w:r>
    </w:p>
    <w:p w:rsidR="005C6991" w:rsidRDefault="006F6EA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подача </w:t>
      </w:r>
      <w:r w:rsidR="005C6991">
        <w:rPr>
          <w:bCs/>
          <w:color w:val="000000"/>
        </w:rPr>
        <w:t>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</w:t>
      </w:r>
      <w:r w:rsidRPr="006B7038">
        <w:rPr>
          <w:b/>
          <w:bCs/>
          <w:color w:val="000000"/>
        </w:rPr>
        <w:t>доверенность</w:t>
      </w:r>
      <w:r w:rsidR="00A24CAA">
        <w:rPr>
          <w:b/>
          <w:bCs/>
          <w:color w:val="000000"/>
        </w:rPr>
        <w:t xml:space="preserve"> </w:t>
      </w:r>
      <w:r w:rsidR="008C433C">
        <w:rPr>
          <w:b/>
          <w:bCs/>
          <w:color w:val="000000"/>
        </w:rPr>
        <w:t>–</w:t>
      </w:r>
      <w:r w:rsidR="00A24CAA">
        <w:rPr>
          <w:b/>
          <w:bCs/>
          <w:color w:val="000000"/>
        </w:rPr>
        <w:t xml:space="preserve"> </w:t>
      </w:r>
      <w:r w:rsidR="008C433C">
        <w:rPr>
          <w:b/>
          <w:bCs/>
          <w:color w:val="000000"/>
        </w:rPr>
        <w:t xml:space="preserve">п. 1 ст. 16 </w:t>
      </w:r>
      <w:r w:rsidR="008C433C" w:rsidRPr="008C433C">
        <w:rPr>
          <w:b/>
          <w:color w:val="000000"/>
        </w:rPr>
        <w:t>Федерального закона от 21.12.2001 № 178-ФЗ «О приватизации государственного и муниципального имущества»</w:t>
      </w:r>
      <w:r>
        <w:rPr>
          <w:bCs/>
          <w:color w:val="000000"/>
        </w:rPr>
        <w:t>)</w:t>
      </w:r>
      <w:r w:rsidR="00CC6805">
        <w:rPr>
          <w:bCs/>
          <w:color w:val="000000"/>
        </w:rPr>
        <w:t>.</w:t>
      </w:r>
    </w:p>
    <w:p w:rsidR="006B7038" w:rsidRDefault="006B7038" w:rsidP="006B7038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6B7038" w:rsidRDefault="00AC54E0" w:rsidP="006B7038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</w:t>
      </w:r>
      <w:r w:rsidR="006B703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</w:t>
      </w:r>
      <w:r w:rsidR="006B7038">
        <w:rPr>
          <w:bCs/>
          <w:color w:val="000000"/>
        </w:rPr>
        <w:t xml:space="preserve">ЭП </w:t>
      </w:r>
      <w:r w:rsidRPr="0087350D">
        <w:rPr>
          <w:bCs/>
          <w:color w:val="000000"/>
        </w:rPr>
        <w:t xml:space="preserve">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="006B7038" w:rsidRPr="0087350D">
          <w:rPr>
            <w:bCs/>
            <w:color w:val="00009C"/>
          </w:rPr>
          <w:t>http://www.sberbank-ast.ru/CAList.aspx</w:t>
        </w:r>
      </w:hyperlink>
      <w:r w:rsidR="006B7038" w:rsidRPr="0087350D">
        <w:rPr>
          <w:bCs/>
          <w:color w:val="000000"/>
        </w:rPr>
        <w:t>.</w:t>
      </w:r>
    </w:p>
    <w:p w:rsidR="0052017D" w:rsidRPr="0052017D" w:rsidRDefault="0052017D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52017D">
        <w:rPr>
          <w:b/>
          <w:bCs/>
        </w:rPr>
        <w:t xml:space="preserve">Претендент не вправе отозвать </w:t>
      </w:r>
      <w:r>
        <w:rPr>
          <w:b/>
          <w:bCs/>
        </w:rPr>
        <w:t xml:space="preserve">и изменить </w:t>
      </w:r>
      <w:r w:rsidRPr="0052017D">
        <w:rPr>
          <w:b/>
          <w:bCs/>
        </w:rPr>
        <w:t>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</w:t>
      </w:r>
      <w:r w:rsidR="00026741">
        <w:rPr>
          <w:b/>
          <w:bCs/>
          <w:color w:val="000000"/>
        </w:rPr>
        <w:t>без объявления цены</w:t>
      </w:r>
      <w:r w:rsidR="00DA23BD">
        <w:rPr>
          <w:b/>
          <w:bCs/>
          <w:color w:val="000000"/>
        </w:rPr>
        <w:t xml:space="preserve">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</w:t>
      </w:r>
      <w:r w:rsidR="006B7038">
        <w:rPr>
          <w:b/>
          <w:bCs/>
          <w:color w:val="000000"/>
        </w:rPr>
        <w:t>ЭП</w:t>
      </w:r>
      <w:r w:rsidRPr="0087350D">
        <w:rPr>
          <w:b/>
          <w:bCs/>
          <w:color w:val="000000"/>
        </w:rPr>
        <w:t xml:space="preserve">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000CEA" w:rsidRDefault="00AC54E0" w:rsidP="00000CEA">
      <w:pPr>
        <w:ind w:firstLine="567"/>
        <w:jc w:val="both"/>
        <w:rPr>
          <w:rFonts w:eastAsia="Calibri"/>
          <w:bCs/>
        </w:rPr>
      </w:pPr>
      <w:r w:rsidRPr="00000CEA">
        <w:rPr>
          <w:rFonts w:eastAsia="Calibri"/>
          <w:bCs/>
        </w:rPr>
        <w:t>- копию всех листов документа, удостоверяющего личность</w:t>
      </w:r>
      <w:r w:rsidR="00000CEA" w:rsidRPr="00000CEA">
        <w:rPr>
          <w:rFonts w:eastAsia="Calibri"/>
          <w:bCs/>
        </w:rPr>
        <w:t>, заверенные согласно ГОСТ</w:t>
      </w:r>
      <w:r w:rsidR="00000CEA">
        <w:rPr>
          <w:rFonts w:eastAsia="Calibri"/>
          <w:bCs/>
        </w:rPr>
        <w:t xml:space="preserve">     </w:t>
      </w:r>
      <w:r w:rsidR="00000CEA" w:rsidRPr="00000CEA">
        <w:rPr>
          <w:rFonts w:eastAsia="Calibri"/>
          <w:bCs/>
        </w:rPr>
        <w:t xml:space="preserve"> </w:t>
      </w:r>
      <w:proofErr w:type="gramStart"/>
      <w:r w:rsidR="00000CEA" w:rsidRPr="00000CEA">
        <w:rPr>
          <w:rFonts w:eastAsia="Calibri"/>
          <w:bCs/>
        </w:rPr>
        <w:t>Р</w:t>
      </w:r>
      <w:proofErr w:type="gramEnd"/>
      <w:r w:rsidR="00000CEA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000CEA" w:rsidRPr="00000CEA">
        <w:rPr>
          <w:rFonts w:eastAsia="Calibri"/>
          <w:bCs/>
        </w:rPr>
        <w:t>заверительную</w:t>
      </w:r>
      <w:proofErr w:type="spellEnd"/>
      <w:r w:rsidR="00000CEA" w:rsidRPr="00000CEA">
        <w:rPr>
          <w:rFonts w:eastAsia="Calibri"/>
          <w:bCs/>
        </w:rPr>
        <w:t xml:space="preserve"> надпись (копия верна или копия и т.д.), подпись с расшифровкой, дату заверения</w:t>
      </w:r>
      <w:r w:rsidRPr="00000CEA">
        <w:rPr>
          <w:rFonts w:eastAsia="Calibri"/>
          <w:bCs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000CEA">
        <w:rPr>
          <w:rFonts w:eastAsia="Calibri"/>
          <w:bCs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000CEA" w:rsidRPr="00000CEA">
        <w:rPr>
          <w:rFonts w:eastAsia="Calibri"/>
          <w:bCs/>
        </w:rPr>
        <w:t xml:space="preserve"> (в полном объеме), заверенные уполномоченным лицом согласно ГОСТ </w:t>
      </w:r>
      <w:proofErr w:type="gramStart"/>
      <w:r w:rsidR="00000CEA" w:rsidRPr="00000CEA">
        <w:rPr>
          <w:rFonts w:eastAsia="Calibri"/>
          <w:bCs/>
        </w:rPr>
        <w:t>Р</w:t>
      </w:r>
      <w:proofErr w:type="gramEnd"/>
      <w:r w:rsidR="00000CEA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000CEA" w:rsidRPr="00000CEA">
        <w:rPr>
          <w:rFonts w:eastAsia="Calibri"/>
          <w:bCs/>
        </w:rPr>
        <w:t>заверительную</w:t>
      </w:r>
      <w:proofErr w:type="spellEnd"/>
      <w:r w:rsidR="00000CEA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расшифровкой, дату заверения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000CEA">
        <w:rPr>
          <w:rFonts w:eastAsia="Calibri"/>
          <w:bCs/>
        </w:rPr>
        <w:t xml:space="preserve"> – примерная форма </w:t>
      </w:r>
      <w:r w:rsidR="008302F9">
        <w:rPr>
          <w:rFonts w:eastAsia="Calibri"/>
          <w:bCs/>
        </w:rPr>
        <w:t xml:space="preserve">справки </w:t>
      </w:r>
      <w:r w:rsidR="00000CEA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lastRenderedPageBreak/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030C52" w:rsidRPr="00E05FE0" w:rsidRDefault="00953D46" w:rsidP="00953D46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030C52"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8C433C">
      <w:pPr>
        <w:ind w:firstLine="426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8C433C">
      <w:pPr>
        <w:autoSpaceDE w:val="0"/>
        <w:autoSpaceDN w:val="0"/>
        <w:adjustRightInd w:val="0"/>
        <w:ind w:firstLine="426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Default="00AC54E0" w:rsidP="008C433C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6B7038" w:rsidRPr="0087350D" w:rsidRDefault="006B7038" w:rsidP="008C433C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8C433C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Default="00AC54E0" w:rsidP="008C433C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6B7038" w:rsidRDefault="006B7038" w:rsidP="008C433C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6B7038" w:rsidRDefault="006B7038" w:rsidP="008C433C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6B7038" w:rsidRDefault="006B7038" w:rsidP="008C433C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6B7038" w:rsidRDefault="006B7038" w:rsidP="008C433C">
      <w:pPr>
        <w:tabs>
          <w:tab w:val="left" w:pos="0"/>
        </w:tabs>
        <w:ind w:firstLine="426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6B7038" w:rsidRDefault="006B7038" w:rsidP="008C433C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, если система не принимает заявку, Оператор уведомляет Претендента соответствующим информационным сообщением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 xml:space="preserve">продаже </w:t>
      </w:r>
      <w:r w:rsidR="0052017D">
        <w:rPr>
          <w:rFonts w:eastAsia="Calibri"/>
          <w:b/>
        </w:rPr>
        <w:t>без объявления цены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030C52" w:rsidP="008C433C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  </w:t>
      </w:r>
      <w:r w:rsidR="00AC54E0"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="00AC54E0"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="00AC54E0" w:rsidRPr="0087350D">
          <w:rPr>
            <w:rFonts w:eastAsia="Calibri"/>
          </w:rPr>
          <w:t>законодательством</w:t>
        </w:r>
      </w:hyperlink>
      <w:r w:rsidR="00AC54E0"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8C433C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8C433C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</w:t>
      </w:r>
      <w:r w:rsidR="0052017D">
        <w:rPr>
          <w:rFonts w:eastAsia="Calibri"/>
        </w:rPr>
        <w:t>твление таких действий</w:t>
      </w:r>
      <w:r w:rsidRPr="0087350D">
        <w:rPr>
          <w:rFonts w:eastAsia="Calibri"/>
        </w:rPr>
        <w:t>.</w:t>
      </w:r>
    </w:p>
    <w:p w:rsidR="00AC54E0" w:rsidRDefault="00E9707D" w:rsidP="008C433C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="00AC54E0"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="00AC54E0"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</w:t>
      </w:r>
      <w:r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день </w:t>
      </w:r>
      <w:r>
        <w:rPr>
          <w:rFonts w:eastAsia="Calibri"/>
        </w:rPr>
        <w:t xml:space="preserve">рассмотрения заявок </w:t>
      </w:r>
      <w:r w:rsidR="0052017D">
        <w:t xml:space="preserve">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цены, </w:t>
      </w:r>
      <w:r w:rsidR="00AC54E0" w:rsidRPr="0087350D">
        <w:rPr>
          <w:rFonts w:eastAsia="Calibri"/>
        </w:rPr>
        <w:t xml:space="preserve">в котором приводится перечень принятых заявок (с указанием имен (наименований) Претендентов), перечень признанных участниками, а также имена (наименования) Претендентов, которым было отказано в допуске к участию в </w:t>
      </w:r>
      <w:r>
        <w:rPr>
          <w:rFonts w:eastAsia="Calibri"/>
        </w:rPr>
        <w:t xml:space="preserve">продаже </w:t>
      </w:r>
      <w:r w:rsidR="0052017D">
        <w:rPr>
          <w:rFonts w:eastAsia="Calibri"/>
        </w:rPr>
        <w:t>без объявления цены</w:t>
      </w:r>
      <w:r w:rsidR="00AC54E0" w:rsidRPr="0087350D">
        <w:rPr>
          <w:rFonts w:eastAsia="Calibri"/>
        </w:rPr>
        <w:t>, с указанием оснований такого отказа.</w:t>
      </w:r>
    </w:p>
    <w:p w:rsidR="009C64CA" w:rsidRPr="0087350D" w:rsidRDefault="00EB0F63" w:rsidP="009C64CA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ab/>
      </w:r>
      <w:r w:rsidR="009C64CA">
        <w:rPr>
          <w:rFonts w:eastAsia="Calibri"/>
        </w:rPr>
        <w:t xml:space="preserve">В установленный срок Оператором  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9C64CA" w:rsidRPr="00E123DD">
        <w:t xml:space="preserve">официальном сайте </w:t>
      </w:r>
      <w:proofErr w:type="gramStart"/>
      <w:r w:rsidR="008C433C">
        <w:t>Администрации</w:t>
      </w:r>
      <w:proofErr w:type="gramEnd"/>
      <w:r w:rsidR="008C433C">
        <w:t xml:space="preserve"> ЗАТО г. </w:t>
      </w:r>
      <w:r w:rsidR="009C64CA" w:rsidRPr="00E123DD">
        <w:t xml:space="preserve">Железногорск в информационно-телекоммуникационной сети «Интернет»: </w:t>
      </w:r>
      <w:r w:rsidR="009C64CA" w:rsidRPr="001E246D">
        <w:t>http://ww</w:t>
      </w:r>
      <w:r w:rsidR="009C64CA">
        <w:t>w.admk26</w:t>
      </w:r>
      <w:r w:rsidR="009C64CA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802763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 xml:space="preserve">2.8. </w:t>
      </w:r>
      <w:r w:rsidRPr="0087350D">
        <w:rPr>
          <w:b/>
        </w:rPr>
        <w:t xml:space="preserve">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9C64CA">
      <w:pPr>
        <w:widowControl w:val="0"/>
        <w:ind w:firstLine="426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 xml:space="preserve">продажи </w:t>
      </w:r>
      <w:r w:rsidR="00802763">
        <w:rPr>
          <w:rFonts w:eastAsia="Calibri"/>
          <w:bCs/>
        </w:rPr>
        <w:t>имущества без объявления цены</w:t>
      </w:r>
      <w:r w:rsidRPr="00E123DD">
        <w:rPr>
          <w:rFonts w:eastAsia="Calibri"/>
          <w:bCs/>
        </w:rPr>
        <w:t xml:space="preserve"> в электронной форме, а также </w:t>
      </w:r>
      <w:r w:rsidR="00A11A84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proofErr w:type="gramStart"/>
      <w:r w:rsidR="008C433C">
        <w:t>Администрации</w:t>
      </w:r>
      <w:proofErr w:type="gramEnd"/>
      <w:r w:rsidR="008C433C">
        <w:t xml:space="preserve"> ЗАТО г. 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30C52" w:rsidRPr="00A041AD">
        <w:t>http://www.admk26.ru/sfery/kumi/202</w:t>
      </w:r>
      <w:r w:rsidR="008C433C">
        <w:t>3</w:t>
      </w:r>
      <w:r w:rsidR="00030C52" w:rsidRPr="00A041AD">
        <w:t>/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hyperlink r:id="rId18" w:history="1">
        <w:r w:rsidR="002D2692" w:rsidRPr="000C3B90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8C433C">
      <w:pPr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8C433C">
      <w:pPr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EF48A8" w:rsidRDefault="00AC54E0" w:rsidP="008C433C">
      <w:pPr>
        <w:ind w:firstLine="426"/>
        <w:jc w:val="both"/>
        <w:outlineLvl w:val="0"/>
        <w:rPr>
          <w:rFonts w:eastAsia="Calibri"/>
        </w:rPr>
      </w:pPr>
      <w:r w:rsidRPr="00EF48A8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F48A8" w:rsidRPr="00EF48A8" w:rsidRDefault="00AC54E0" w:rsidP="008C433C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F48A8">
        <w:rPr>
          <w:rFonts w:eastAsia="Calibri"/>
          <w:sz w:val="24"/>
          <w:szCs w:val="24"/>
        </w:rPr>
        <w:t xml:space="preserve"> </w:t>
      </w:r>
      <w:r w:rsidR="00EF48A8" w:rsidRPr="00EF48A8">
        <w:rPr>
          <w:sz w:val="24"/>
          <w:szCs w:val="24"/>
        </w:rPr>
        <w:t>Проведение осмотра объекта осуществляется всеми заинтересованными лицами кажд</w:t>
      </w:r>
      <w:r w:rsidR="00183338">
        <w:rPr>
          <w:sz w:val="24"/>
          <w:szCs w:val="24"/>
        </w:rPr>
        <w:t>ый</w:t>
      </w:r>
      <w:r w:rsidR="00EF48A8" w:rsidRPr="00EF48A8">
        <w:rPr>
          <w:sz w:val="24"/>
          <w:szCs w:val="24"/>
        </w:rPr>
        <w:t xml:space="preserve"> рабоч</w:t>
      </w:r>
      <w:r w:rsidR="00183338">
        <w:rPr>
          <w:sz w:val="24"/>
          <w:szCs w:val="24"/>
        </w:rPr>
        <w:t>ий вторник</w:t>
      </w:r>
      <w:r w:rsidR="00EF48A8" w:rsidRPr="00EF48A8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F48A8" w:rsidRPr="00EF48A8">
        <w:rPr>
          <w:sz w:val="24"/>
          <w:szCs w:val="24"/>
        </w:rPr>
        <w:t>по</w:t>
      </w:r>
      <w:proofErr w:type="gramEnd"/>
      <w:r w:rsidR="00EF48A8" w:rsidRPr="00EF48A8">
        <w:rPr>
          <w:sz w:val="24"/>
          <w:szCs w:val="24"/>
        </w:rPr>
        <w:t xml:space="preserve"> тел.8 (3919) 76-56-35,76-56-43.</w:t>
      </w:r>
    </w:p>
    <w:p w:rsidR="00AC54E0" w:rsidRPr="00EF48A8" w:rsidRDefault="00AC54E0" w:rsidP="008C433C">
      <w:pPr>
        <w:pStyle w:val="36"/>
        <w:shd w:val="clear" w:color="auto" w:fill="FFFFFF"/>
        <w:ind w:firstLine="426"/>
        <w:jc w:val="both"/>
        <w:rPr>
          <w:sz w:val="24"/>
          <w:szCs w:val="24"/>
        </w:rPr>
      </w:pPr>
      <w:r w:rsidRPr="00EF48A8">
        <w:rPr>
          <w:sz w:val="24"/>
          <w:szCs w:val="24"/>
        </w:rPr>
        <w:t>С документацией по объект</w:t>
      </w:r>
      <w:r w:rsidR="009F1435" w:rsidRPr="00EF48A8">
        <w:rPr>
          <w:sz w:val="24"/>
          <w:szCs w:val="24"/>
        </w:rPr>
        <w:t>у</w:t>
      </w:r>
      <w:r w:rsidRPr="00EF48A8">
        <w:rPr>
          <w:sz w:val="24"/>
          <w:szCs w:val="24"/>
        </w:rPr>
        <w:t xml:space="preserve">, условиями договора купли-продажи имущества можно ознакомиться в КУМИ </w:t>
      </w:r>
      <w:proofErr w:type="gramStart"/>
      <w:r w:rsidR="00641C42" w:rsidRPr="00EF48A8">
        <w:rPr>
          <w:sz w:val="24"/>
          <w:szCs w:val="24"/>
        </w:rPr>
        <w:t>Администрации</w:t>
      </w:r>
      <w:proofErr w:type="gramEnd"/>
      <w:r w:rsidR="00641C42" w:rsidRPr="00EF48A8">
        <w:rPr>
          <w:sz w:val="24"/>
          <w:szCs w:val="24"/>
        </w:rPr>
        <w:t xml:space="preserve"> ЗАТО г. Железногорск в соответствии с режимом работы Администрации ЗАТО г. Железногорск</w:t>
      </w:r>
      <w:r w:rsidRPr="00EF48A8">
        <w:rPr>
          <w:sz w:val="24"/>
          <w:szCs w:val="24"/>
        </w:rPr>
        <w:t xml:space="preserve"> по адресу: </w:t>
      </w:r>
      <w:r w:rsidR="00641C42" w:rsidRPr="00EF48A8">
        <w:rPr>
          <w:sz w:val="24"/>
          <w:szCs w:val="24"/>
        </w:rPr>
        <w:t xml:space="preserve">662971, Красноярский край, ЗАТО Железногорск, г. Железногорск, ул. </w:t>
      </w:r>
      <w:r w:rsidR="00641C42" w:rsidRPr="00EF48A8">
        <w:rPr>
          <w:sz w:val="24"/>
          <w:szCs w:val="24"/>
          <w:lang w:val="en-US"/>
        </w:rPr>
        <w:t>XXII</w:t>
      </w:r>
      <w:r w:rsidR="00641C42" w:rsidRPr="00EF48A8">
        <w:rPr>
          <w:sz w:val="24"/>
          <w:szCs w:val="24"/>
        </w:rPr>
        <w:t xml:space="preserve"> партсъезда, 21, </w:t>
      </w:r>
      <w:proofErr w:type="spellStart"/>
      <w:r w:rsidR="00641C42" w:rsidRPr="00EF48A8">
        <w:rPr>
          <w:sz w:val="24"/>
          <w:szCs w:val="24"/>
        </w:rPr>
        <w:t>каб</w:t>
      </w:r>
      <w:proofErr w:type="spellEnd"/>
      <w:r w:rsidR="00641C42" w:rsidRPr="00EF48A8">
        <w:rPr>
          <w:sz w:val="24"/>
          <w:szCs w:val="24"/>
        </w:rPr>
        <w:t>. 3</w:t>
      </w:r>
      <w:r w:rsidR="00A11A84" w:rsidRPr="00EF48A8">
        <w:rPr>
          <w:sz w:val="24"/>
          <w:szCs w:val="24"/>
        </w:rPr>
        <w:t>24</w:t>
      </w:r>
      <w:r w:rsidR="00641C42" w:rsidRPr="00EF48A8">
        <w:rPr>
          <w:sz w:val="24"/>
          <w:szCs w:val="24"/>
        </w:rPr>
        <w:t>, 335; тел. 8 (3919)75-56-35, 76-56-43, 76-56-23</w:t>
      </w:r>
      <w:r w:rsidRPr="00EF48A8">
        <w:rPr>
          <w:sz w:val="24"/>
          <w:szCs w:val="24"/>
        </w:rPr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</w:t>
      </w:r>
      <w:r w:rsidR="00802763">
        <w:rPr>
          <w:b/>
        </w:rPr>
        <w:t>9</w:t>
      </w:r>
      <w:r w:rsidRPr="0087350D">
        <w:rPr>
          <w:b/>
        </w:rPr>
        <w:t>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802763" w:rsidRPr="0087350D" w:rsidRDefault="00CC6805" w:rsidP="00CC6805">
      <w:pPr>
        <w:widowControl w:val="0"/>
        <w:jc w:val="both"/>
      </w:pPr>
      <w:r>
        <w:rPr>
          <w:color w:val="000000"/>
        </w:rPr>
        <w:t xml:space="preserve"> </w:t>
      </w:r>
      <w:r w:rsidR="009C64C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AC54E0" w:rsidRPr="0087350D">
        <w:rPr>
          <w:color w:val="000000"/>
        </w:rPr>
        <w:t xml:space="preserve"> Подача </w:t>
      </w:r>
      <w:r w:rsidR="00802763">
        <w:rPr>
          <w:color w:val="000000"/>
        </w:rPr>
        <w:t xml:space="preserve">претендентами </w:t>
      </w:r>
      <w:r w:rsidR="00AC54E0" w:rsidRPr="0087350D">
        <w:rPr>
          <w:color w:val="000000"/>
        </w:rPr>
        <w:t>предложений о цене</w:t>
      </w:r>
      <w:r w:rsidR="00802763">
        <w:rPr>
          <w:color w:val="000000"/>
        </w:rPr>
        <w:t xml:space="preserve"> </w:t>
      </w:r>
      <w:r w:rsidR="00AC54E0" w:rsidRPr="0087350D">
        <w:rPr>
          <w:color w:val="000000"/>
        </w:rPr>
        <w:t xml:space="preserve"> </w:t>
      </w:r>
      <w:r w:rsidR="00802763">
        <w:rPr>
          <w:color w:val="000000"/>
        </w:rPr>
        <w:t xml:space="preserve">имущества </w:t>
      </w:r>
      <w:r w:rsidR="00802763">
        <w:t xml:space="preserve"> </w:t>
      </w:r>
      <w:r>
        <w:t>осуществляется</w:t>
      </w:r>
      <w:r w:rsidR="00802763">
        <w:t xml:space="preserve"> в </w:t>
      </w:r>
      <w:r w:rsidR="00802763" w:rsidRPr="009C64CA">
        <w:rPr>
          <w:b/>
        </w:rPr>
        <w:t xml:space="preserve">форме отдельного электронного документа, </w:t>
      </w:r>
      <w:r w:rsidR="00707A54" w:rsidRPr="009C64CA">
        <w:rPr>
          <w:b/>
        </w:rPr>
        <w:t>являющегося приложением № 1 к заявке</w:t>
      </w:r>
      <w:r w:rsidR="00707A54">
        <w:t xml:space="preserve">, </w:t>
      </w:r>
      <w:r w:rsidR="00802763">
        <w:t xml:space="preserve">которому </w:t>
      </w:r>
      <w:r w:rsidR="009C64CA">
        <w:t>О</w:t>
      </w:r>
      <w:r w:rsidR="00802763">
        <w:t xml:space="preserve">ператор электронной площадки обеспечивает дополнительную степень защиты от несанкционированного просмотра совместно с заявкой </w:t>
      </w:r>
      <w:r w:rsidR="00802763" w:rsidRPr="0087350D">
        <w:rPr>
          <w:color w:val="000000"/>
        </w:rPr>
        <w:t>на электронной площадке –  универсальная торговая платформа АО «</w:t>
      </w:r>
      <w:proofErr w:type="spellStart"/>
      <w:r w:rsidR="00802763" w:rsidRPr="0087350D">
        <w:rPr>
          <w:color w:val="000000"/>
        </w:rPr>
        <w:t>Сбербанк-АСТ</w:t>
      </w:r>
      <w:proofErr w:type="spellEnd"/>
      <w:r w:rsidR="00802763" w:rsidRPr="0087350D">
        <w:rPr>
          <w:color w:val="000000"/>
        </w:rPr>
        <w:t>», размещенная</w:t>
      </w:r>
      <w:r w:rsidR="00802763" w:rsidRPr="0087350D">
        <w:t xml:space="preserve"> на сайте http://utp.sberbank-ast.ru в сети </w:t>
      </w:r>
      <w:r w:rsidR="00802763">
        <w:t>«</w:t>
      </w:r>
      <w:r w:rsidR="00802763" w:rsidRPr="0087350D">
        <w:t>Интернет</w:t>
      </w:r>
      <w:r w:rsidR="00802763">
        <w:t>»</w:t>
      </w:r>
      <w:r w:rsidR="00802763" w:rsidRPr="0087350D">
        <w:t>.</w:t>
      </w:r>
    </w:p>
    <w:p w:rsidR="00CC6805" w:rsidRDefault="00802763" w:rsidP="008C433C">
      <w:pPr>
        <w:autoSpaceDE w:val="0"/>
        <w:autoSpaceDN w:val="0"/>
        <w:adjustRightInd w:val="0"/>
        <w:ind w:firstLine="426"/>
        <w:jc w:val="both"/>
      </w:pPr>
      <w:r>
        <w:t>Предложение о цене имущества оформляется Претендентом в свободной форме и должно  содержать следующ</w:t>
      </w:r>
      <w:r w:rsidR="00CC6805">
        <w:t>и</w:t>
      </w:r>
      <w:r>
        <w:t>е сведения:</w:t>
      </w:r>
    </w:p>
    <w:p w:rsidR="00CC6805" w:rsidRDefault="00CC6805" w:rsidP="008C433C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="00802763">
        <w:t xml:space="preserve"> наименование </w:t>
      </w:r>
      <w:r>
        <w:t>Претендента;</w:t>
      </w:r>
    </w:p>
    <w:p w:rsidR="00CC6805" w:rsidRDefault="00CC6805" w:rsidP="008C433C">
      <w:pPr>
        <w:autoSpaceDE w:val="0"/>
        <w:autoSpaceDN w:val="0"/>
        <w:adjustRightInd w:val="0"/>
        <w:ind w:firstLine="284"/>
        <w:jc w:val="both"/>
      </w:pPr>
      <w:r>
        <w:t>- наименование имущества;</w:t>
      </w:r>
    </w:p>
    <w:p w:rsidR="00CC6805" w:rsidRDefault="00CC6805" w:rsidP="008C433C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="00802763">
        <w:t xml:space="preserve"> цену имущества с учетом НДС прописью и цифрами</w:t>
      </w:r>
      <w:r>
        <w:t>;</w:t>
      </w:r>
    </w:p>
    <w:p w:rsidR="00CC6805" w:rsidRDefault="00CC6805" w:rsidP="008C433C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="00802763">
        <w:t xml:space="preserve"> дату составления предложения</w:t>
      </w:r>
      <w:r>
        <w:t>;</w:t>
      </w:r>
    </w:p>
    <w:p w:rsidR="00802763" w:rsidRDefault="00CC6805" w:rsidP="008C433C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="00802763">
        <w:t xml:space="preserve"> подпись </w:t>
      </w:r>
      <w:r>
        <w:t>П</w:t>
      </w:r>
      <w:r w:rsidR="00802763">
        <w:t>ретендента или его представителя.</w:t>
      </w:r>
    </w:p>
    <w:p w:rsidR="00191A77" w:rsidRDefault="00191A77" w:rsidP="00802763">
      <w:pPr>
        <w:autoSpaceDE w:val="0"/>
        <w:autoSpaceDN w:val="0"/>
        <w:adjustRightInd w:val="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расхождения в написании цены имущества цифрами и прописью, </w:t>
      </w:r>
      <w:r w:rsidR="00CF3BF2">
        <w:t>к рассмотрению принимается цена</w:t>
      </w:r>
      <w:r>
        <w:t>, указанная Претендентом прописью.</w:t>
      </w:r>
      <w:r w:rsidR="00707A54">
        <w:t xml:space="preserve"> </w:t>
      </w:r>
      <w:r w:rsidR="00B94906" w:rsidRPr="008C433C">
        <w:rPr>
          <w:b/>
        </w:rPr>
        <w:t>Примерный о</w:t>
      </w:r>
      <w:r w:rsidR="00707A54" w:rsidRPr="008C433C">
        <w:rPr>
          <w:b/>
        </w:rPr>
        <w:t xml:space="preserve">бразец заполнения предложения о цене имущества </w:t>
      </w:r>
      <w:r w:rsidR="00B94906" w:rsidRPr="008C433C">
        <w:rPr>
          <w:b/>
        </w:rPr>
        <w:t xml:space="preserve">раздельно для физических и юридических лиц </w:t>
      </w:r>
      <w:r w:rsidR="00707A54" w:rsidRPr="008C433C">
        <w:rPr>
          <w:b/>
        </w:rPr>
        <w:t xml:space="preserve">приведен в Приложении № </w:t>
      </w:r>
      <w:r w:rsidR="00000CEA" w:rsidRPr="008C433C">
        <w:rPr>
          <w:b/>
        </w:rPr>
        <w:t>4</w:t>
      </w:r>
      <w:r w:rsidR="00707A54" w:rsidRPr="008C433C">
        <w:rPr>
          <w:b/>
        </w:rPr>
        <w:t xml:space="preserve"> к </w:t>
      </w:r>
      <w:r w:rsidR="00B94906" w:rsidRPr="008C433C">
        <w:rPr>
          <w:b/>
        </w:rPr>
        <w:t xml:space="preserve">настоящему </w:t>
      </w:r>
      <w:r w:rsidR="00707A54" w:rsidRPr="008C433C">
        <w:rPr>
          <w:b/>
        </w:rPr>
        <w:t xml:space="preserve"> информационному сообщению</w:t>
      </w:r>
      <w:r w:rsidR="00707A54">
        <w:t xml:space="preserve">. </w:t>
      </w:r>
    </w:p>
    <w:p w:rsidR="00030C52" w:rsidRDefault="00030C52" w:rsidP="0080276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 xml:space="preserve">Указание цены имущества с учетом НДС является обязательным требованием при оформлении Претендентом предложения </w:t>
      </w:r>
      <w:r w:rsidR="0064601C">
        <w:rPr>
          <w:b/>
        </w:rPr>
        <w:t>о цене имущества,</w:t>
      </w:r>
      <w:r w:rsidRPr="00030C52">
        <w:rPr>
          <w:b/>
        </w:rPr>
        <w:t xml:space="preserve"> не завис</w:t>
      </w:r>
      <w:r w:rsidR="0064601C"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 w:rsidR="00B94906">
        <w:rPr>
          <w:b/>
        </w:rPr>
        <w:t>и</w:t>
      </w:r>
      <w:r w:rsidRPr="00030C52">
        <w:rPr>
          <w:b/>
        </w:rPr>
        <w:t>м систем</w:t>
      </w:r>
      <w:r w:rsidR="00183D69"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7C7DDD" w:rsidRDefault="00030C52" w:rsidP="007C7DDD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 w:rsidR="007C7DDD">
        <w:t>муниципаль</w:t>
      </w:r>
      <w:r w:rsidRPr="00E05FE0">
        <w:t xml:space="preserve">ного имущества, не закрепленного </w:t>
      </w:r>
      <w:r w:rsidRPr="00E05FE0">
        <w:lastRenderedPageBreak/>
        <w:t xml:space="preserve">за </w:t>
      </w:r>
      <w:r w:rsidR="007C7DDD">
        <w:t>муниципаль</w:t>
      </w:r>
      <w:r w:rsidRPr="00E05FE0">
        <w:t xml:space="preserve">ными предприятиями и учреждениями, составляющего </w:t>
      </w:r>
      <w:r w:rsidR="007C7DDD">
        <w:t>муниципаль</w:t>
      </w:r>
      <w:r w:rsidRPr="00E05FE0">
        <w:t xml:space="preserve">ную казну </w:t>
      </w:r>
      <w:r w:rsidR="007C7DDD"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 w:rsidR="007C7DDD"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="007C7DDD"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="007C7DDD" w:rsidRPr="00707A54">
        <w:rPr>
          <w:b/>
        </w:rPr>
        <w:t>Физические лица, не являющиеся индивидуальными предпринимателями</w:t>
      </w:r>
      <w:r w:rsidR="007C7DDD">
        <w:t xml:space="preserve">, </w:t>
      </w:r>
      <w:r w:rsidR="00183D69">
        <w:t xml:space="preserve">исполняют обязанность по перечислению </w:t>
      </w:r>
      <w:r w:rsidR="00B94906">
        <w:t xml:space="preserve">в бюджет </w:t>
      </w:r>
      <w:r w:rsidR="00707A54">
        <w:t xml:space="preserve">налога за </w:t>
      </w:r>
      <w:proofErr w:type="gramStart"/>
      <w:r w:rsidR="00707A54">
        <w:t>Администрацию</w:t>
      </w:r>
      <w:proofErr w:type="gramEnd"/>
      <w:r w:rsidR="00707A54">
        <w:t xml:space="preserve"> ЗАТО г. Железногорск в соответствии с п.1 ст. 45 </w:t>
      </w:r>
      <w:r w:rsidR="00707A54" w:rsidRPr="00E05FE0">
        <w:t>Налогового кодекса Российской Федерации</w:t>
      </w:r>
      <w:r w:rsidR="00707A54">
        <w:t xml:space="preserve">  и условиями заключенного договора.</w:t>
      </w:r>
    </w:p>
    <w:p w:rsidR="00030C52" w:rsidRPr="00E05FE0" w:rsidRDefault="00030C52" w:rsidP="00030C52">
      <w:pPr>
        <w:pStyle w:val="21"/>
        <w:spacing w:after="0" w:line="240" w:lineRule="auto"/>
        <w:ind w:left="0" w:firstLine="567"/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</w:t>
      </w:r>
      <w:r w:rsidR="00802763">
        <w:rPr>
          <w:b/>
        </w:rPr>
        <w:t>0</w:t>
      </w:r>
      <w:r w:rsidRPr="0087350D">
        <w:rPr>
          <w:b/>
        </w:rPr>
        <w:t xml:space="preserve">. Порядок проведения </w:t>
      </w:r>
      <w:r w:rsidR="002D2692">
        <w:rPr>
          <w:b/>
        </w:rPr>
        <w:t xml:space="preserve">продажи </w:t>
      </w:r>
      <w:r w:rsidR="00802763">
        <w:rPr>
          <w:b/>
        </w:rPr>
        <w:t>имущества без объявления цены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r>
        <w:t xml:space="preserve">Продажа </w:t>
      </w:r>
      <w:r w:rsidR="00802763">
        <w:t>имущества без объявления цены</w:t>
      </w:r>
      <w:r w:rsidR="00AC54E0" w:rsidRPr="0087350D">
        <w:t xml:space="preserve"> в электронной форме проводится в день и </w:t>
      </w:r>
      <w:r>
        <w:t>время</w:t>
      </w:r>
      <w:r w:rsidR="00802763">
        <w:t xml:space="preserve">, </w:t>
      </w:r>
      <w:r w:rsidR="00802763" w:rsidRPr="0087350D">
        <w:t>указанные в информационном сообщении</w:t>
      </w:r>
      <w:r w:rsidR="00802763">
        <w:t>.</w:t>
      </w:r>
    </w:p>
    <w:p w:rsidR="00802763" w:rsidRDefault="00CC6805" w:rsidP="00AC54E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Оператор в указанные выше </w:t>
      </w:r>
      <w:r w:rsidR="00802763">
        <w:rPr>
          <w:rFonts w:eastAsia="Calibri"/>
        </w:rPr>
        <w:t xml:space="preserve">в день и время </w:t>
      </w:r>
      <w:r w:rsidR="00940304">
        <w:rPr>
          <w:rFonts w:eastAsia="Calibri"/>
        </w:rPr>
        <w:t>подведения итогов продажи без объявления цены обеспечивает доступ Организатора процедуры к журналу приема заявок, а также предложениям о цене имущества</w:t>
      </w:r>
      <w:r w:rsidR="00CF3BF2">
        <w:rPr>
          <w:rFonts w:eastAsia="Calibri"/>
        </w:rPr>
        <w:t>.</w:t>
      </w:r>
    </w:p>
    <w:p w:rsidR="00940304" w:rsidRDefault="00940304" w:rsidP="00AC54E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Организатор процедуры в день подведения итогов продажи по результатам рассмотрения заявок и прилагаемых к ним документов принимает по каждой зарегистрированной заявке отдельное решение, а также рассматривает предложения </w:t>
      </w:r>
      <w:r w:rsidR="00B160E9">
        <w:rPr>
          <w:rFonts w:eastAsia="Calibri"/>
        </w:rPr>
        <w:t>Претендентов</w:t>
      </w:r>
      <w:r>
        <w:rPr>
          <w:rFonts w:eastAsia="Calibri"/>
        </w:rPr>
        <w:t xml:space="preserve"> о цене  в установленном законодательством порядке.</w:t>
      </w:r>
    </w:p>
    <w:p w:rsidR="00432558" w:rsidRPr="0087350D" w:rsidRDefault="00940304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Победителем признается участник, представивший  предложение о цене  (в случае подачи одной заявки), участник, предложивший наиболее высокую цену за имущество (в случае подачи нескольких заявок), участник, заявка которого была подана  ранее остальных (в случае подачи нескольких заявок с одинаковыми предложениями о цене)</w:t>
      </w:r>
      <w:r w:rsidR="00432558"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 xml:space="preserve">продажи </w:t>
      </w:r>
      <w:r w:rsidR="00940304">
        <w:rPr>
          <w:bCs/>
        </w:rPr>
        <w:t>без объявления цены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 xml:space="preserve">продажи </w:t>
      </w:r>
      <w:r w:rsidR="00640F41">
        <w:t>имущества без объявления цены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Продажа </w:t>
      </w:r>
      <w:r w:rsidR="00640F41">
        <w:rPr>
          <w:rFonts w:eastAsia="Calibri"/>
        </w:rPr>
        <w:t>без объявления цены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</w:t>
      </w:r>
      <w:r w:rsidRPr="0087350D">
        <w:rPr>
          <w:rFonts w:eastAsia="Calibri"/>
        </w:rPr>
        <w:t xml:space="preserve">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ни од</w:t>
      </w:r>
      <w:r w:rsidR="00640F41">
        <w:rPr>
          <w:rFonts w:eastAsia="Calibri"/>
        </w:rPr>
        <w:t>но из</w:t>
      </w:r>
      <w:r w:rsidRPr="0087350D">
        <w:rPr>
          <w:rFonts w:eastAsia="Calibri"/>
        </w:rPr>
        <w:t xml:space="preserve"> предложени</w:t>
      </w:r>
      <w:r w:rsidR="00640F41">
        <w:rPr>
          <w:rFonts w:eastAsia="Calibri"/>
        </w:rPr>
        <w:t>й</w:t>
      </w:r>
      <w:r w:rsidRPr="0087350D">
        <w:rPr>
          <w:rFonts w:eastAsia="Calibri"/>
        </w:rPr>
        <w:t xml:space="preserve"> о цене имущества</w:t>
      </w:r>
      <w:r w:rsidR="00680B15">
        <w:rPr>
          <w:rFonts w:eastAsia="Calibri"/>
        </w:rPr>
        <w:t xml:space="preserve"> </w:t>
      </w:r>
      <w:r w:rsidR="00640F41">
        <w:rPr>
          <w:rFonts w:eastAsia="Calibri"/>
        </w:rPr>
        <w:t>не было принято к рассмотрению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 w:rsidR="00680B15">
        <w:rPr>
          <w:rFonts w:eastAsia="Calibri"/>
        </w:rPr>
        <w:t xml:space="preserve">продажи </w:t>
      </w:r>
      <w:r w:rsidR="00640F41">
        <w:rPr>
          <w:rFonts w:eastAsia="Calibri"/>
        </w:rPr>
        <w:t>имущества без объявления цены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>ся оформляется протоколом об итогах</w:t>
      </w:r>
      <w:r w:rsidR="00640F41">
        <w:rPr>
          <w:rFonts w:eastAsia="Calibri"/>
        </w:rPr>
        <w:t xml:space="preserve"> такой </w:t>
      </w:r>
      <w:r w:rsidR="00680B15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 xml:space="preserve">продажи </w:t>
      </w:r>
      <w:r w:rsidR="00640F41">
        <w:rPr>
          <w:rFonts w:eastAsia="Calibri"/>
        </w:rPr>
        <w:t>без объявления цены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9C64CA" w:rsidRPr="0087350D" w:rsidRDefault="009C64CA" w:rsidP="009C64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>2.1</w:t>
      </w:r>
      <w:r w:rsidR="00640F41">
        <w:rPr>
          <w:b/>
        </w:rPr>
        <w:t>1</w:t>
      </w:r>
      <w:r w:rsidRPr="0087350D">
        <w:rPr>
          <w:b/>
        </w:rPr>
        <w:t xml:space="preserve">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lastRenderedPageBreak/>
        <w:t>Договор купли-продажи имущества (</w:t>
      </w:r>
      <w:r w:rsidR="00A54432">
        <w:t>проект договора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</w:t>
      </w:r>
      <w:r w:rsidR="00B160E9">
        <w:t xml:space="preserve">и Победителем продажи без объявления цены </w:t>
      </w:r>
      <w:r w:rsidR="00640F41">
        <w:t>в течение</w:t>
      </w:r>
      <w:r w:rsidR="00B539EC" w:rsidRPr="00B539EC">
        <w:t xml:space="preserve"> 5 (пят</w:t>
      </w:r>
      <w:r w:rsidR="00640F41">
        <w:t>и</w:t>
      </w:r>
      <w:r w:rsidR="00B539EC" w:rsidRPr="00B539EC">
        <w:t xml:space="preserve">) рабочих </w:t>
      </w:r>
      <w:r w:rsidR="00640F41">
        <w:t>со дня подведения итогов</w:t>
      </w:r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640F41" w:rsidRDefault="00AC54E0" w:rsidP="00640F41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  <w:r w:rsidR="00640F41">
        <w:t xml:space="preserve"> </w:t>
      </w: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 xml:space="preserve">продажи </w:t>
      </w:r>
      <w:r w:rsidR="00640F41">
        <w:t>имущества без объявления цены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</w:t>
      </w:r>
      <w:r w:rsidR="00640F41">
        <w:t xml:space="preserve">Покупатель утрачивает право на заключение такого договора.  В </w:t>
      </w:r>
      <w:proofErr w:type="gramStart"/>
      <w:r w:rsidR="00640F41">
        <w:t>этом</w:t>
      </w:r>
      <w:proofErr w:type="gramEnd"/>
      <w:r w:rsidR="00640F41">
        <w:t xml:space="preserve"> случае продажа имущества без объявления цены признается несостоявшейся.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</w:t>
      </w:r>
      <w:r w:rsidR="00640F41">
        <w:rPr>
          <w:b/>
        </w:rPr>
        <w:t>2</w:t>
      </w:r>
      <w:r w:rsidRPr="0087350D">
        <w:rPr>
          <w:b/>
        </w:rPr>
        <w:t>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D1A06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Pr="00CD1A06">
        <w:rPr>
          <w:b/>
          <w:sz w:val="24"/>
          <w:szCs w:val="24"/>
        </w:rPr>
        <w:t>перечисление покупателем стоимости объекта</w:t>
      </w:r>
      <w:r w:rsidRPr="00C749E9">
        <w:rPr>
          <w:sz w:val="24"/>
          <w:szCs w:val="24"/>
        </w:rPr>
        <w:t xml:space="preserve">, определенной по итогам </w:t>
      </w:r>
      <w:r w:rsidR="00B539EC">
        <w:rPr>
          <w:sz w:val="24"/>
          <w:szCs w:val="24"/>
        </w:rPr>
        <w:t xml:space="preserve">продажи </w:t>
      </w:r>
      <w:r w:rsidR="00CC6805">
        <w:rPr>
          <w:sz w:val="24"/>
          <w:szCs w:val="24"/>
        </w:rPr>
        <w:t>без объявления цены</w:t>
      </w:r>
      <w:r w:rsidR="00640F41">
        <w:rPr>
          <w:sz w:val="24"/>
          <w:szCs w:val="24"/>
        </w:rPr>
        <w:t xml:space="preserve">, без учета НДС, </w:t>
      </w:r>
      <w:r w:rsidRPr="00C749E9">
        <w:rPr>
          <w:sz w:val="24"/>
          <w:szCs w:val="24"/>
        </w:rPr>
        <w:t xml:space="preserve">а также возмещение расходов </w:t>
      </w:r>
      <w:r w:rsidR="00CF3BF2"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="00A54432" w:rsidRPr="00733C08">
        <w:rPr>
          <w:sz w:val="24"/>
          <w:szCs w:val="24"/>
        </w:rPr>
        <w:t>р</w:t>
      </w:r>
      <w:proofErr w:type="spellEnd"/>
      <w:r w:rsidR="00A54432" w:rsidRPr="00567313">
        <w:rPr>
          <w:color w:val="000000"/>
          <w:sz w:val="24"/>
          <w:szCs w:val="24"/>
        </w:rPr>
        <w:t>/</w:t>
      </w:r>
      <w:proofErr w:type="spellStart"/>
      <w:r w:rsidR="00A54432" w:rsidRPr="00567313">
        <w:rPr>
          <w:color w:val="000000"/>
          <w:sz w:val="24"/>
          <w:szCs w:val="24"/>
        </w:rPr>
        <w:t>сч</w:t>
      </w:r>
      <w:proofErr w:type="spellEnd"/>
      <w:r w:rsidR="00A54432" w:rsidRPr="00567313">
        <w:rPr>
          <w:color w:val="000000"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03100643000000011900 в </w:t>
      </w:r>
      <w:r w:rsidR="009D1039" w:rsidRPr="00567313">
        <w:rPr>
          <w:sz w:val="24"/>
          <w:szCs w:val="24"/>
        </w:rPr>
        <w:t>ОТДЕЛЕНИЕ КРАСНОЯРСК</w:t>
      </w:r>
      <w:r w:rsidR="009D1039">
        <w:rPr>
          <w:sz w:val="24"/>
          <w:szCs w:val="24"/>
        </w:rPr>
        <w:t xml:space="preserve"> БАНКА РОССИИ</w:t>
      </w:r>
      <w:r w:rsidR="00A54432" w:rsidRPr="00567313">
        <w:rPr>
          <w:sz w:val="24"/>
          <w:szCs w:val="24"/>
        </w:rPr>
        <w:t>//УФК по Красноярскому краю г</w:t>
      </w:r>
      <w:proofErr w:type="gramStart"/>
      <w:r w:rsidR="00A54432" w:rsidRPr="00567313">
        <w:rPr>
          <w:sz w:val="24"/>
          <w:szCs w:val="24"/>
        </w:rPr>
        <w:t>.К</w:t>
      </w:r>
      <w:proofErr w:type="gramEnd"/>
      <w:r w:rsidR="00A54432" w:rsidRPr="00567313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A54432" w:rsidRPr="00567313">
        <w:rPr>
          <w:sz w:val="24"/>
          <w:szCs w:val="24"/>
        </w:rPr>
        <w:t>кор</w:t>
      </w:r>
      <w:proofErr w:type="spellEnd"/>
      <w:r w:rsidR="00A54432" w:rsidRPr="00567313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A54432" w:rsidRPr="00567313">
        <w:rPr>
          <w:sz w:val="24"/>
          <w:szCs w:val="24"/>
        </w:rPr>
        <w:t>Администрация</w:t>
      </w:r>
      <w:proofErr w:type="gramEnd"/>
      <w:r w:rsidR="00A54432" w:rsidRPr="00567313">
        <w:rPr>
          <w:sz w:val="24"/>
          <w:szCs w:val="24"/>
        </w:rPr>
        <w:t xml:space="preserve"> ЗАТО г.</w:t>
      </w:r>
      <w:r w:rsidR="00A54432" w:rsidRPr="00567313">
        <w:rPr>
          <w:b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</w:t>
      </w:r>
      <w:r w:rsidR="009D1039">
        <w:rPr>
          <w:sz w:val="24"/>
          <w:szCs w:val="24"/>
        </w:rPr>
        <w:t xml:space="preserve">УИН - 0, </w:t>
      </w:r>
      <w:r w:rsidR="00A54432" w:rsidRPr="00567313">
        <w:rPr>
          <w:sz w:val="24"/>
          <w:szCs w:val="24"/>
        </w:rPr>
        <w:t>основание – договор купли-продажи муниципального имущества от ___.___.202</w:t>
      </w:r>
      <w:r w:rsidR="00CF55B3">
        <w:rPr>
          <w:sz w:val="24"/>
          <w:szCs w:val="24"/>
        </w:rPr>
        <w:t>3</w:t>
      </w:r>
      <w:r w:rsidR="00940DBF"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 xml:space="preserve"> № ____;</w:t>
      </w:r>
    </w:p>
    <w:p w:rsidR="00EE126F" w:rsidRDefault="00CD1A06" w:rsidP="00CD1A06">
      <w:pPr>
        <w:autoSpaceDE w:val="0"/>
        <w:autoSpaceDN w:val="0"/>
        <w:adjustRightInd w:val="0"/>
        <w:jc w:val="both"/>
      </w:pPr>
      <w:r>
        <w:rPr>
          <w:snapToGrid w:val="0"/>
        </w:rPr>
        <w:t xml:space="preserve">         </w:t>
      </w:r>
      <w:r w:rsidR="00C749E9" w:rsidRPr="00CD1A06">
        <w:rPr>
          <w:snapToGrid w:val="0"/>
        </w:rPr>
        <w:t xml:space="preserve">- </w:t>
      </w:r>
      <w:r w:rsidR="00C749E9" w:rsidRPr="00CD1A06">
        <w:rPr>
          <w:b/>
          <w:snapToGrid w:val="0"/>
        </w:rPr>
        <w:t>перечисление в бюджет суммы НДС</w:t>
      </w:r>
      <w:r w:rsidR="00C749E9" w:rsidRPr="00CD1A06">
        <w:rPr>
          <w:snapToGrid w:val="0"/>
        </w:rPr>
        <w:t xml:space="preserve">, указанной в договоре, производится покупателем не позднее 10 рабочих дней с момента подписания договора купли-продажи путем безналичного перечисления денежных средств по следующим банковским реквизитам: </w:t>
      </w:r>
      <w:proofErr w:type="spellStart"/>
      <w:proofErr w:type="gramStart"/>
      <w:r w:rsidR="00C749E9" w:rsidRPr="00CD1A06">
        <w:rPr>
          <w:snapToGrid w:val="0"/>
        </w:rPr>
        <w:t>р</w:t>
      </w:r>
      <w:proofErr w:type="spellEnd"/>
      <w:proofErr w:type="gramEnd"/>
      <w:r w:rsidR="00C749E9" w:rsidRPr="00CD1A06">
        <w:rPr>
          <w:snapToGrid w:val="0"/>
        </w:rPr>
        <w:t>/</w:t>
      </w:r>
      <w:proofErr w:type="spellStart"/>
      <w:r w:rsidR="00C749E9" w:rsidRPr="00CD1A06">
        <w:rPr>
          <w:snapToGrid w:val="0"/>
        </w:rPr>
        <w:t>сч</w:t>
      </w:r>
      <w:proofErr w:type="spellEnd"/>
      <w:r w:rsidR="00C749E9" w:rsidRPr="00CD1A06">
        <w:rPr>
          <w:snapToGrid w:val="0"/>
        </w:rPr>
        <w:t xml:space="preserve"> </w:t>
      </w:r>
      <w:r w:rsidR="00A77E44" w:rsidRPr="00CD1A06">
        <w:rPr>
          <w:snapToGrid w:val="0"/>
        </w:rPr>
        <w:t>03100643000000018500</w:t>
      </w:r>
      <w:r w:rsidR="00C749E9" w:rsidRPr="00CD1A06">
        <w:rPr>
          <w:snapToGrid w:val="0"/>
        </w:rPr>
        <w:t xml:space="preserve"> в </w:t>
      </w:r>
      <w:r w:rsidR="00A77E44" w:rsidRPr="00CD1A06">
        <w:rPr>
          <w:snapToGrid w:val="0"/>
        </w:rPr>
        <w:t>ОТДЕЛЕНИЕ ТУЛА БАНКА РОССИИ//УФК по Тульской области, г Тула</w:t>
      </w:r>
      <w:r w:rsidR="00C749E9" w:rsidRPr="00CD1A06">
        <w:rPr>
          <w:snapToGrid w:val="0"/>
        </w:rPr>
        <w:t xml:space="preserve">, </w:t>
      </w:r>
      <w:proofErr w:type="spellStart"/>
      <w:r w:rsidR="00334399" w:rsidRPr="00CD1A06">
        <w:rPr>
          <w:snapToGrid w:val="0"/>
        </w:rPr>
        <w:t>кор</w:t>
      </w:r>
      <w:proofErr w:type="spellEnd"/>
      <w:r w:rsidR="00334399" w:rsidRPr="00CD1A06">
        <w:rPr>
          <w:snapToGrid w:val="0"/>
        </w:rPr>
        <w:t xml:space="preserve"> счет - 40102810445370000059, </w:t>
      </w:r>
      <w:r w:rsidR="00C749E9" w:rsidRPr="00CD1A06">
        <w:rPr>
          <w:snapToGrid w:val="0"/>
        </w:rPr>
        <w:t xml:space="preserve">БИК банка получателя </w:t>
      </w:r>
      <w:r w:rsidR="00A77E44" w:rsidRPr="00CD1A06">
        <w:rPr>
          <w:snapToGrid w:val="0"/>
        </w:rPr>
        <w:t>- 017003983</w:t>
      </w:r>
      <w:r w:rsidR="00C749E9" w:rsidRPr="00CD1A06">
        <w:rPr>
          <w:snapToGrid w:val="0"/>
        </w:rPr>
        <w:t xml:space="preserve">, получатель: </w:t>
      </w:r>
      <w:r w:rsidR="00A77E44" w:rsidRPr="00CD1A06">
        <w:rPr>
          <w:snapToGrid w:val="0"/>
        </w:rPr>
        <w:t>Управление Федерального казначейства по Тульской области (Межрегиональная инспекция Федеральной налоговой службы по управлению долгом)</w:t>
      </w:r>
      <w:r w:rsidR="00C749E9" w:rsidRPr="00CD1A06">
        <w:rPr>
          <w:snapToGrid w:val="0"/>
        </w:rPr>
        <w:t xml:space="preserve">, ИНН получателя - </w:t>
      </w:r>
      <w:r w:rsidR="00A77E44" w:rsidRPr="00CD1A06">
        <w:rPr>
          <w:snapToGrid w:val="0"/>
        </w:rPr>
        <w:t>7727406020</w:t>
      </w:r>
      <w:r w:rsidR="00C749E9" w:rsidRPr="00CD1A06">
        <w:rPr>
          <w:snapToGrid w:val="0"/>
        </w:rPr>
        <w:t>, КПП получателя</w:t>
      </w:r>
      <w:r w:rsidR="00A77E44" w:rsidRPr="00CD1A06">
        <w:rPr>
          <w:snapToGrid w:val="0"/>
        </w:rPr>
        <w:t xml:space="preserve"> -</w:t>
      </w:r>
      <w:r w:rsidR="00C749E9" w:rsidRPr="00CD1A06">
        <w:rPr>
          <w:snapToGrid w:val="0"/>
        </w:rPr>
        <w:t xml:space="preserve"> </w:t>
      </w:r>
      <w:r w:rsidR="00A77E44" w:rsidRPr="00CD1A06">
        <w:rPr>
          <w:snapToGrid w:val="0"/>
        </w:rPr>
        <w:t>770801001</w:t>
      </w:r>
      <w:r w:rsidR="00C749E9" w:rsidRPr="00CD1A06">
        <w:rPr>
          <w:snapToGrid w:val="0"/>
        </w:rPr>
        <w:t xml:space="preserve">. Код бюджетной классификации  (КБК) – </w:t>
      </w:r>
      <w:r w:rsidRPr="00CD1A06">
        <w:rPr>
          <w:snapToGrid w:val="0"/>
        </w:rPr>
        <w:t>18210301000010000110</w:t>
      </w:r>
      <w:r w:rsidR="00C749E9" w:rsidRPr="00C749E9">
        <w:t xml:space="preserve">, </w:t>
      </w:r>
      <w:r w:rsidR="009D1039">
        <w:t xml:space="preserve">УИН - </w:t>
      </w:r>
      <w:r w:rsidR="00A77E44">
        <w:t>0</w:t>
      </w:r>
      <w:r w:rsidR="009D1039">
        <w:t xml:space="preserve">, ТП (текущий платеж), </w:t>
      </w:r>
      <w:r w:rsidR="00C749E9" w:rsidRPr="00C749E9">
        <w:t>назначение платежа</w:t>
      </w:r>
      <w:r w:rsidR="00EE126F">
        <w:t>:</w:t>
      </w:r>
    </w:p>
    <w:p w:rsidR="00EE126F" w:rsidRDefault="00EE126F" w:rsidP="00CD1A06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CF55B3">
        <w:rPr>
          <w:sz w:val="24"/>
          <w:szCs w:val="24"/>
        </w:rPr>
        <w:t>3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CF55B3">
        <w:rPr>
          <w:sz w:val="24"/>
          <w:szCs w:val="24"/>
        </w:rPr>
        <w:t>3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</w:t>
      </w:r>
      <w:r w:rsidRPr="009F1435">
        <w:lastRenderedPageBreak/>
        <w:t xml:space="preserve">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</w:t>
      </w:r>
      <w:r w:rsidR="00640F41">
        <w:rPr>
          <w:b/>
        </w:rPr>
        <w:t>3</w:t>
      </w:r>
      <w:r w:rsidRPr="0087350D">
        <w:rPr>
          <w:b/>
        </w:rPr>
        <w:t>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</w:t>
      </w:r>
      <w:r w:rsidR="00210D8F" w:rsidRPr="003E2A9E">
        <w:rPr>
          <w:b/>
          <w:iCs/>
          <w:szCs w:val="24"/>
        </w:rPr>
        <w:lastRenderedPageBreak/>
        <w:t xml:space="preserve">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9865EE" w:rsidRPr="0087350D" w:rsidRDefault="009865EE" w:rsidP="00AC54E0">
      <w:pPr>
        <w:autoSpaceDE w:val="0"/>
        <w:autoSpaceDN w:val="0"/>
        <w:adjustRightInd w:val="0"/>
        <w:ind w:firstLine="540"/>
        <w:jc w:val="both"/>
      </w:pPr>
    </w:p>
    <w:p w:rsidR="009D1039" w:rsidRDefault="00640F41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9D1039">
        <w:t>ачальник</w:t>
      </w:r>
      <w:r>
        <w:t xml:space="preserve"> </w:t>
      </w:r>
      <w:r w:rsidR="009D26FB">
        <w:t>КУМИ</w:t>
      </w:r>
      <w:r w:rsidR="009D1039">
        <w:t xml:space="preserve"> </w:t>
      </w:r>
      <w:r w:rsidR="009D26FB">
        <w:t>Администрации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E93511">
        <w:t xml:space="preserve">                             </w:t>
      </w:r>
      <w:r w:rsidR="00640F41">
        <w:t>О.В. Захаров</w:t>
      </w:r>
      <w:r w:rsidR="00E93511">
        <w:t>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EF48A8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0CEA"/>
    <w:rsid w:val="0001254D"/>
    <w:rsid w:val="0001336F"/>
    <w:rsid w:val="0002032A"/>
    <w:rsid w:val="00026741"/>
    <w:rsid w:val="00030C52"/>
    <w:rsid w:val="00033F8E"/>
    <w:rsid w:val="000458E0"/>
    <w:rsid w:val="0005337A"/>
    <w:rsid w:val="00064A51"/>
    <w:rsid w:val="00073962"/>
    <w:rsid w:val="00087668"/>
    <w:rsid w:val="00090BF3"/>
    <w:rsid w:val="000A53B9"/>
    <w:rsid w:val="000B30DB"/>
    <w:rsid w:val="000D30C0"/>
    <w:rsid w:val="000D61D5"/>
    <w:rsid w:val="000D77D1"/>
    <w:rsid w:val="000E5782"/>
    <w:rsid w:val="000E6041"/>
    <w:rsid w:val="001138B9"/>
    <w:rsid w:val="00117BFC"/>
    <w:rsid w:val="0013205B"/>
    <w:rsid w:val="0013438C"/>
    <w:rsid w:val="0013689B"/>
    <w:rsid w:val="00147918"/>
    <w:rsid w:val="00182183"/>
    <w:rsid w:val="00183338"/>
    <w:rsid w:val="00183D69"/>
    <w:rsid w:val="00191A77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413A3"/>
    <w:rsid w:val="00251EF0"/>
    <w:rsid w:val="00252B29"/>
    <w:rsid w:val="00263ECA"/>
    <w:rsid w:val="00266EFC"/>
    <w:rsid w:val="00275D5E"/>
    <w:rsid w:val="00280D26"/>
    <w:rsid w:val="00282D18"/>
    <w:rsid w:val="002871CA"/>
    <w:rsid w:val="00293D3F"/>
    <w:rsid w:val="002A45A7"/>
    <w:rsid w:val="002A7A84"/>
    <w:rsid w:val="002D1EB9"/>
    <w:rsid w:val="002D2692"/>
    <w:rsid w:val="002F40E7"/>
    <w:rsid w:val="00321D47"/>
    <w:rsid w:val="00323080"/>
    <w:rsid w:val="0032357E"/>
    <w:rsid w:val="003339DB"/>
    <w:rsid w:val="00334399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E180D"/>
    <w:rsid w:val="003E2A9E"/>
    <w:rsid w:val="003F446B"/>
    <w:rsid w:val="003F4ADF"/>
    <w:rsid w:val="00405D75"/>
    <w:rsid w:val="00416E31"/>
    <w:rsid w:val="0041796B"/>
    <w:rsid w:val="0042009C"/>
    <w:rsid w:val="00431EEE"/>
    <w:rsid w:val="00432558"/>
    <w:rsid w:val="0043641F"/>
    <w:rsid w:val="0044671D"/>
    <w:rsid w:val="0045013A"/>
    <w:rsid w:val="004519A4"/>
    <w:rsid w:val="00470A86"/>
    <w:rsid w:val="00484F14"/>
    <w:rsid w:val="00495168"/>
    <w:rsid w:val="004A7172"/>
    <w:rsid w:val="004B7023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017D"/>
    <w:rsid w:val="00522876"/>
    <w:rsid w:val="0052373D"/>
    <w:rsid w:val="00540D11"/>
    <w:rsid w:val="00564391"/>
    <w:rsid w:val="00573662"/>
    <w:rsid w:val="00575A64"/>
    <w:rsid w:val="005A2682"/>
    <w:rsid w:val="005A2913"/>
    <w:rsid w:val="005B5CD1"/>
    <w:rsid w:val="005C2631"/>
    <w:rsid w:val="005C6991"/>
    <w:rsid w:val="005D426F"/>
    <w:rsid w:val="005F3333"/>
    <w:rsid w:val="00612DD0"/>
    <w:rsid w:val="006173C1"/>
    <w:rsid w:val="00640F41"/>
    <w:rsid w:val="00641C42"/>
    <w:rsid w:val="0064601C"/>
    <w:rsid w:val="006546CC"/>
    <w:rsid w:val="00657BD0"/>
    <w:rsid w:val="00680099"/>
    <w:rsid w:val="00680B15"/>
    <w:rsid w:val="006911C4"/>
    <w:rsid w:val="0069166A"/>
    <w:rsid w:val="00693BE8"/>
    <w:rsid w:val="00694A7B"/>
    <w:rsid w:val="006A16AA"/>
    <w:rsid w:val="006A2775"/>
    <w:rsid w:val="006A4990"/>
    <w:rsid w:val="006A6B38"/>
    <w:rsid w:val="006B7038"/>
    <w:rsid w:val="006D6CBA"/>
    <w:rsid w:val="006E46BB"/>
    <w:rsid w:val="006F6EA1"/>
    <w:rsid w:val="006F78B2"/>
    <w:rsid w:val="00700897"/>
    <w:rsid w:val="00707A54"/>
    <w:rsid w:val="00715BAD"/>
    <w:rsid w:val="007307AE"/>
    <w:rsid w:val="00733C08"/>
    <w:rsid w:val="0073476F"/>
    <w:rsid w:val="007430C4"/>
    <w:rsid w:val="007557BB"/>
    <w:rsid w:val="00771AC4"/>
    <w:rsid w:val="00786CB7"/>
    <w:rsid w:val="00793C6F"/>
    <w:rsid w:val="007A3F70"/>
    <w:rsid w:val="007B4A3B"/>
    <w:rsid w:val="007C7DDD"/>
    <w:rsid w:val="007D085E"/>
    <w:rsid w:val="007D31B2"/>
    <w:rsid w:val="007D5BE1"/>
    <w:rsid w:val="007E01D1"/>
    <w:rsid w:val="007E4536"/>
    <w:rsid w:val="007F01B8"/>
    <w:rsid w:val="007F201D"/>
    <w:rsid w:val="00802763"/>
    <w:rsid w:val="0080658A"/>
    <w:rsid w:val="00806D4F"/>
    <w:rsid w:val="00824CBA"/>
    <w:rsid w:val="008302F9"/>
    <w:rsid w:val="008443ED"/>
    <w:rsid w:val="00850886"/>
    <w:rsid w:val="00851DE1"/>
    <w:rsid w:val="008659AB"/>
    <w:rsid w:val="0087350D"/>
    <w:rsid w:val="00882A23"/>
    <w:rsid w:val="00885F85"/>
    <w:rsid w:val="00896F05"/>
    <w:rsid w:val="008C433C"/>
    <w:rsid w:val="008D0F77"/>
    <w:rsid w:val="008E0CC4"/>
    <w:rsid w:val="008F0DA7"/>
    <w:rsid w:val="008F7759"/>
    <w:rsid w:val="00905655"/>
    <w:rsid w:val="0091249E"/>
    <w:rsid w:val="00913F0E"/>
    <w:rsid w:val="00937E9A"/>
    <w:rsid w:val="00940304"/>
    <w:rsid w:val="00940DBF"/>
    <w:rsid w:val="00951D2E"/>
    <w:rsid w:val="00953D46"/>
    <w:rsid w:val="009544EC"/>
    <w:rsid w:val="009639B1"/>
    <w:rsid w:val="00964812"/>
    <w:rsid w:val="00981D57"/>
    <w:rsid w:val="009851A9"/>
    <w:rsid w:val="009865EE"/>
    <w:rsid w:val="009A3369"/>
    <w:rsid w:val="009A4494"/>
    <w:rsid w:val="009C190E"/>
    <w:rsid w:val="009C310A"/>
    <w:rsid w:val="009C32AD"/>
    <w:rsid w:val="009C64CA"/>
    <w:rsid w:val="009D1039"/>
    <w:rsid w:val="009D26FB"/>
    <w:rsid w:val="009F1435"/>
    <w:rsid w:val="00A041AD"/>
    <w:rsid w:val="00A11A84"/>
    <w:rsid w:val="00A1701A"/>
    <w:rsid w:val="00A24CAA"/>
    <w:rsid w:val="00A32520"/>
    <w:rsid w:val="00A37A6C"/>
    <w:rsid w:val="00A52FF8"/>
    <w:rsid w:val="00A54432"/>
    <w:rsid w:val="00A70EB7"/>
    <w:rsid w:val="00A77E44"/>
    <w:rsid w:val="00AC1DC4"/>
    <w:rsid w:val="00AC4C64"/>
    <w:rsid w:val="00AC54E0"/>
    <w:rsid w:val="00AC5AFD"/>
    <w:rsid w:val="00AD4472"/>
    <w:rsid w:val="00AD5870"/>
    <w:rsid w:val="00AF4326"/>
    <w:rsid w:val="00B1206E"/>
    <w:rsid w:val="00B160E9"/>
    <w:rsid w:val="00B22248"/>
    <w:rsid w:val="00B27F5D"/>
    <w:rsid w:val="00B300D9"/>
    <w:rsid w:val="00B32B92"/>
    <w:rsid w:val="00B32EE1"/>
    <w:rsid w:val="00B37804"/>
    <w:rsid w:val="00B41907"/>
    <w:rsid w:val="00B539EC"/>
    <w:rsid w:val="00B5418B"/>
    <w:rsid w:val="00B61B07"/>
    <w:rsid w:val="00B751A5"/>
    <w:rsid w:val="00B94906"/>
    <w:rsid w:val="00BA0443"/>
    <w:rsid w:val="00BB472B"/>
    <w:rsid w:val="00BB4B40"/>
    <w:rsid w:val="00BE7EB6"/>
    <w:rsid w:val="00C013E9"/>
    <w:rsid w:val="00C03136"/>
    <w:rsid w:val="00C065CD"/>
    <w:rsid w:val="00C06B89"/>
    <w:rsid w:val="00C17E25"/>
    <w:rsid w:val="00C25314"/>
    <w:rsid w:val="00C42490"/>
    <w:rsid w:val="00C432ED"/>
    <w:rsid w:val="00C46F62"/>
    <w:rsid w:val="00C50B51"/>
    <w:rsid w:val="00C56079"/>
    <w:rsid w:val="00C56CBE"/>
    <w:rsid w:val="00C636F0"/>
    <w:rsid w:val="00C64EE4"/>
    <w:rsid w:val="00C749E9"/>
    <w:rsid w:val="00C74B7E"/>
    <w:rsid w:val="00C823C7"/>
    <w:rsid w:val="00CA1DD1"/>
    <w:rsid w:val="00CA379F"/>
    <w:rsid w:val="00CB2AF5"/>
    <w:rsid w:val="00CC1957"/>
    <w:rsid w:val="00CC2C24"/>
    <w:rsid w:val="00CC397C"/>
    <w:rsid w:val="00CC6805"/>
    <w:rsid w:val="00CC73F7"/>
    <w:rsid w:val="00CD1A06"/>
    <w:rsid w:val="00CD5A88"/>
    <w:rsid w:val="00CF3357"/>
    <w:rsid w:val="00CF3BF2"/>
    <w:rsid w:val="00CF55B3"/>
    <w:rsid w:val="00CF60DB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57C8E"/>
    <w:rsid w:val="00D61015"/>
    <w:rsid w:val="00D66D36"/>
    <w:rsid w:val="00D738A7"/>
    <w:rsid w:val="00D864D9"/>
    <w:rsid w:val="00D939D3"/>
    <w:rsid w:val="00DA23BD"/>
    <w:rsid w:val="00DA371D"/>
    <w:rsid w:val="00DD0F24"/>
    <w:rsid w:val="00DE42D3"/>
    <w:rsid w:val="00DE7754"/>
    <w:rsid w:val="00E123DD"/>
    <w:rsid w:val="00E159EA"/>
    <w:rsid w:val="00E15EB6"/>
    <w:rsid w:val="00E24E04"/>
    <w:rsid w:val="00E30A04"/>
    <w:rsid w:val="00E42751"/>
    <w:rsid w:val="00E46400"/>
    <w:rsid w:val="00E55684"/>
    <w:rsid w:val="00E6206C"/>
    <w:rsid w:val="00E65A90"/>
    <w:rsid w:val="00E66BC2"/>
    <w:rsid w:val="00E7263C"/>
    <w:rsid w:val="00E93511"/>
    <w:rsid w:val="00E93C0C"/>
    <w:rsid w:val="00E9707D"/>
    <w:rsid w:val="00E97409"/>
    <w:rsid w:val="00EA4299"/>
    <w:rsid w:val="00EB0F63"/>
    <w:rsid w:val="00EE126F"/>
    <w:rsid w:val="00EE5CD6"/>
    <w:rsid w:val="00EF1190"/>
    <w:rsid w:val="00EF48A8"/>
    <w:rsid w:val="00EF494C"/>
    <w:rsid w:val="00F51BCF"/>
    <w:rsid w:val="00F720C7"/>
    <w:rsid w:val="00F86948"/>
    <w:rsid w:val="00F96597"/>
    <w:rsid w:val="00FA6241"/>
    <w:rsid w:val="00FD1EDD"/>
    <w:rsid w:val="00FD3788"/>
    <w:rsid w:val="00FE57D0"/>
    <w:rsid w:val="00FF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customStyle="1" w:styleId="notice-headertitletext">
    <w:name w:val="notice-header_title_text"/>
    <w:basedOn w:val="a0"/>
    <w:rsid w:val="000D3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D4E1-0DF4-4F9A-B260-38175AF9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10</Pages>
  <Words>5475</Words>
  <Characters>31212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36614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33</cp:revision>
  <cp:lastPrinted>2023-05-29T07:05:00Z</cp:lastPrinted>
  <dcterms:created xsi:type="dcterms:W3CDTF">2021-11-30T07:23:00Z</dcterms:created>
  <dcterms:modified xsi:type="dcterms:W3CDTF">2023-05-30T04:54:00Z</dcterms:modified>
</cp:coreProperties>
</file>