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21000011480000000021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63F38">
        <w:rPr>
          <w:rFonts w:ascii="Times New Roman" w:hAnsi="Times New Roman"/>
          <w:b w:val="0"/>
          <w:i w:val="0"/>
          <w:sz w:val="24"/>
          <w:szCs w:val="24"/>
        </w:rPr>
        <w:t>26.08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63F38">
        <w:rPr>
          <w:rFonts w:ascii="Times New Roman" w:hAnsi="Times New Roman"/>
          <w:b w:val="0"/>
          <w:i w:val="0"/>
          <w:sz w:val="24"/>
          <w:szCs w:val="24"/>
        </w:rPr>
        <w:t>380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в связи с отсутствием заявок на участие в аукционе;</w:t>
      </w:r>
    </w:p>
    <w:p w:rsidR="00BE5B2E" w:rsidRPr="00EF1190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были признаны несостоявшимися продажи объекта посредством публичного предложения (07.10.2020, 20.01.2021) в связи с признанием только одного претендента участником такой продажи, 06.10.2021</w:t>
      </w:r>
      <w:r w:rsidR="00963F38">
        <w:rPr>
          <w:color w:val="000000"/>
          <w:sz w:val="24"/>
          <w:szCs w:val="24"/>
        </w:rPr>
        <w:t>, 18.07.2022</w:t>
      </w:r>
      <w:r>
        <w:rPr>
          <w:color w:val="000000"/>
          <w:sz w:val="24"/>
          <w:szCs w:val="24"/>
        </w:rPr>
        <w:t xml:space="preserve"> – в связи с отсутствием заявок на участие в продаже,  27.12.2021 – в связи с отсутствием допущенных участников.</w:t>
      </w:r>
    </w:p>
    <w:p w:rsidR="00BE5B2E" w:rsidRPr="00D51EB0" w:rsidRDefault="00BE5B2E" w:rsidP="00BE5B2E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BE5B2E">
        <w:t>132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BE5B2E">
        <w:t>66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06</w:t>
      </w:r>
      <w:r w:rsidRPr="00137102">
        <w:rPr>
          <w:b/>
        </w:rPr>
        <w:t xml:space="preserve">» </w:t>
      </w:r>
      <w:r w:rsidR="00963F38">
        <w:rPr>
          <w:b/>
        </w:rPr>
        <w:t>сентябр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963F38">
        <w:rPr>
          <w:b/>
        </w:rPr>
        <w:t>23</w:t>
      </w:r>
      <w:r w:rsidRPr="00137102">
        <w:rPr>
          <w:b/>
        </w:rPr>
        <w:t xml:space="preserve">» </w:t>
      </w:r>
      <w:r w:rsidR="00963F38">
        <w:rPr>
          <w:b/>
        </w:rPr>
        <w:t>октябр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963F38">
        <w:rPr>
          <w:b/>
        </w:rPr>
        <w:t>24</w:t>
      </w:r>
      <w:r w:rsidRPr="00137102">
        <w:rPr>
          <w:b/>
        </w:rPr>
        <w:t xml:space="preserve">» </w:t>
      </w:r>
      <w:r w:rsidR="00963F38">
        <w:rPr>
          <w:b/>
        </w:rPr>
        <w:t>октябр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963F38">
        <w:rPr>
          <w:b/>
        </w:rPr>
        <w:t>6</w:t>
      </w:r>
      <w:r w:rsidR="00AC54E0" w:rsidRPr="00137102">
        <w:rPr>
          <w:b/>
        </w:rPr>
        <w:t xml:space="preserve">» </w:t>
      </w:r>
      <w:r w:rsidR="00963F38">
        <w:rPr>
          <w:b/>
        </w:rPr>
        <w:t>октябр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</w:t>
      </w:r>
      <w:r w:rsidRPr="0087350D">
        <w:lastRenderedPageBreak/>
        <w:t xml:space="preserve">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F200C">
        <w:rPr>
          <w:b/>
        </w:rPr>
        <w:t>26 4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F200C">
        <w:rPr>
          <w:rFonts w:eastAsia="Calibri"/>
          <w:b/>
        </w:rPr>
        <w:t>двадцать</w:t>
      </w:r>
      <w:r w:rsidR="002761B8">
        <w:rPr>
          <w:rFonts w:eastAsia="Calibri"/>
          <w:b/>
        </w:rPr>
        <w:t xml:space="preserve">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F200C">
        <w:rPr>
          <w:rFonts w:eastAsia="Calibri"/>
          <w:b/>
        </w:rPr>
        <w:t xml:space="preserve"> 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lastRenderedPageBreak/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 xml:space="preserve">информационном сообщении, в том числе при неверном указании реквизитов платежного поручения, при указании в платежном </w:t>
      </w:r>
      <w:r w:rsidRPr="00D20BF8">
        <w:lastRenderedPageBreak/>
        <w:t>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>на</w:t>
      </w:r>
      <w:proofErr w:type="gramEnd"/>
      <w:r w:rsidRPr="00E123DD">
        <w:t xml:space="preserve"> </w:t>
      </w:r>
      <w:proofErr w:type="gramStart"/>
      <w:r w:rsidRPr="00E123DD">
        <w:t>сайте</w:t>
      </w:r>
      <w:proofErr w:type="gramEnd"/>
      <w:r w:rsidRPr="00E123DD">
        <w:t xml:space="preserve">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</w:t>
      </w:r>
      <w:r w:rsidRPr="0087350D">
        <w:rPr>
          <w:rFonts w:eastAsia="Calibri"/>
        </w:rPr>
        <w:lastRenderedPageBreak/>
        <w:t>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4D461A">
        <w:rPr>
          <w:b/>
        </w:rPr>
        <w:t>6 6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4D461A">
        <w:rPr>
          <w:rFonts w:eastAsia="Calibri"/>
          <w:b/>
        </w:rPr>
        <w:t>шесть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шестьсот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</w:t>
      </w:r>
      <w:r>
        <w:rPr>
          <w:rFonts w:eastAsia="Calibri"/>
        </w:rPr>
        <w:lastRenderedPageBreak/>
        <w:t xml:space="preserve">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4D461A">
        <w:rPr>
          <w:rFonts w:eastAsia="Calibri"/>
          <w:b/>
        </w:rPr>
        <w:t>3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4D461A">
        <w:rPr>
          <w:rFonts w:eastAsia="Calibri"/>
          <w:b/>
        </w:rPr>
        <w:t>три</w:t>
      </w:r>
      <w:r w:rsidRPr="00680099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>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63F5-1209-4035-8E2B-B9E2290E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18</cp:revision>
  <cp:lastPrinted>2022-03-31T09:27:00Z</cp:lastPrinted>
  <dcterms:created xsi:type="dcterms:W3CDTF">2022-04-01T07:22:00Z</dcterms:created>
  <dcterms:modified xsi:type="dcterms:W3CDTF">2022-08-30T04:45:00Z</dcterms:modified>
</cp:coreProperties>
</file>