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4C4AE" w14:textId="77777777" w:rsidR="00986543" w:rsidRDefault="00ED42BF">
      <w:pPr>
        <w:shd w:val="clear" w:color="auto" w:fill="FFFFFF"/>
        <w:spacing w:after="360"/>
        <w:ind w:left="6521"/>
      </w:pPr>
      <w:r>
        <w:t xml:space="preserve">Приложение № </w:t>
      </w:r>
      <w:r w:rsidRPr="0008265C">
        <w:t>2</w:t>
      </w:r>
      <w:r>
        <w:br/>
        <w:t>к приказу Минэкономразвития России</w:t>
      </w:r>
      <w:r>
        <w:br/>
        <w:t>от 06.10.2016 № 641</w:t>
      </w:r>
    </w:p>
    <w:p w14:paraId="178A2626" w14:textId="77777777" w:rsidR="00986543" w:rsidRDefault="00ED42BF">
      <w:pPr>
        <w:spacing w:after="1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ФОРМА</w:t>
      </w:r>
    </w:p>
    <w:p w14:paraId="29E6389A" w14:textId="77777777" w:rsidR="00986543" w:rsidRDefault="00ED42BF">
      <w:pPr>
        <w:spacing w:after="36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раскрытия информации государственными</w:t>
      </w:r>
      <w:r>
        <w:rPr>
          <w:b/>
          <w:bCs/>
          <w:sz w:val="26"/>
          <w:szCs w:val="26"/>
        </w:rPr>
        <w:br/>
        <w:t>(муниципальными) унитарными предприятиями</w:t>
      </w:r>
    </w:p>
    <w:p w14:paraId="001639A6" w14:textId="318655E8" w:rsidR="00546A6E" w:rsidRDefault="00546A6E">
      <w:pPr>
        <w:spacing w:after="360"/>
        <w:jc w:val="center"/>
        <w:rPr>
          <w:b/>
          <w:bCs/>
          <w:sz w:val="26"/>
          <w:szCs w:val="26"/>
        </w:rPr>
      </w:pPr>
      <w:r w:rsidRPr="00BC333B">
        <w:rPr>
          <w:sz w:val="28"/>
          <w:szCs w:val="28"/>
        </w:rPr>
        <w:t>Муниципальное предприятие ЗАТО Железногорск Красноярского края «Информационный центр»</w:t>
      </w:r>
      <w:r>
        <w:rPr>
          <w:sz w:val="28"/>
          <w:szCs w:val="28"/>
        </w:rPr>
        <w:t xml:space="preserve"> за </w:t>
      </w:r>
      <w:r w:rsidR="00740501">
        <w:rPr>
          <w:sz w:val="28"/>
          <w:szCs w:val="28"/>
        </w:rPr>
        <w:t>3</w:t>
      </w:r>
      <w:r w:rsidR="00F8711D">
        <w:rPr>
          <w:sz w:val="28"/>
          <w:szCs w:val="28"/>
        </w:rPr>
        <w:t xml:space="preserve"> месяц</w:t>
      </w:r>
      <w:r w:rsidR="00740501">
        <w:rPr>
          <w:sz w:val="28"/>
          <w:szCs w:val="28"/>
        </w:rPr>
        <w:t>а</w:t>
      </w:r>
      <w:r>
        <w:rPr>
          <w:sz w:val="28"/>
          <w:szCs w:val="28"/>
        </w:rPr>
        <w:t xml:space="preserve"> 202</w:t>
      </w:r>
      <w:r w:rsidR="00740501">
        <w:rPr>
          <w:sz w:val="28"/>
          <w:szCs w:val="28"/>
        </w:rPr>
        <w:t>1</w:t>
      </w:r>
      <w:r>
        <w:rPr>
          <w:sz w:val="28"/>
          <w:szCs w:val="28"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0"/>
        <w:gridCol w:w="5444"/>
        <w:gridCol w:w="3856"/>
      </w:tblGrid>
      <w:tr w:rsidR="00986543" w:rsidRPr="0012417F" w14:paraId="0E3EBA68" w14:textId="77777777">
        <w:tc>
          <w:tcPr>
            <w:tcW w:w="9979" w:type="dxa"/>
            <w:gridSpan w:val="3"/>
          </w:tcPr>
          <w:p w14:paraId="6FAE56A4" w14:textId="77777777"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1. Общая характеристика государственного (муниципального) унитарного</w:t>
            </w:r>
            <w:r w:rsidRPr="0012417F">
              <w:rPr>
                <w:b/>
                <w:bCs/>
                <w:sz w:val="24"/>
                <w:szCs w:val="24"/>
              </w:rPr>
              <w:br/>
              <w:t>предприятия (УП)</w:t>
            </w:r>
          </w:p>
        </w:tc>
      </w:tr>
      <w:tr w:rsidR="00986543" w:rsidRPr="0012417F" w14:paraId="2C8BE509" w14:textId="77777777">
        <w:tc>
          <w:tcPr>
            <w:tcW w:w="680" w:type="dxa"/>
          </w:tcPr>
          <w:p w14:paraId="1781ED64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</w:t>
            </w:r>
          </w:p>
        </w:tc>
        <w:tc>
          <w:tcPr>
            <w:tcW w:w="5444" w:type="dxa"/>
          </w:tcPr>
          <w:p w14:paraId="6E7CE559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3855" w:type="dxa"/>
          </w:tcPr>
          <w:p w14:paraId="4877873C" w14:textId="77777777"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Муниципальное предприятие ЗАТО Железногорск Красноярского края «Информационный центр»</w:t>
            </w:r>
          </w:p>
        </w:tc>
      </w:tr>
      <w:tr w:rsidR="00986543" w:rsidRPr="0012417F" w14:paraId="08B2D695" w14:textId="77777777">
        <w:tc>
          <w:tcPr>
            <w:tcW w:w="680" w:type="dxa"/>
          </w:tcPr>
          <w:p w14:paraId="0DDE54C0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1.2</w:t>
            </w:r>
          </w:p>
        </w:tc>
        <w:tc>
          <w:tcPr>
            <w:tcW w:w="5444" w:type="dxa"/>
          </w:tcPr>
          <w:p w14:paraId="2566125C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Почтовый адрес и адрес местонахождения</w:t>
            </w:r>
          </w:p>
        </w:tc>
        <w:tc>
          <w:tcPr>
            <w:tcW w:w="3855" w:type="dxa"/>
          </w:tcPr>
          <w:p w14:paraId="57DB0745" w14:textId="77777777"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662970, Красноярский край, ЗАТО Железногорск, г. Железногорск, ул. Восточная, д. 26А</w:t>
            </w:r>
          </w:p>
        </w:tc>
      </w:tr>
      <w:tr w:rsidR="00986543" w:rsidRPr="0012417F" w14:paraId="0C858E78" w14:textId="77777777">
        <w:tc>
          <w:tcPr>
            <w:tcW w:w="680" w:type="dxa"/>
          </w:tcPr>
          <w:p w14:paraId="4FDED6EA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1.3</w:t>
            </w:r>
          </w:p>
        </w:tc>
        <w:tc>
          <w:tcPr>
            <w:tcW w:w="5444" w:type="dxa"/>
          </w:tcPr>
          <w:p w14:paraId="32E79F1B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Основной государственный регистрационный номер (ОГРН)</w:t>
            </w:r>
          </w:p>
        </w:tc>
        <w:tc>
          <w:tcPr>
            <w:tcW w:w="3855" w:type="dxa"/>
          </w:tcPr>
          <w:p w14:paraId="7ACFAF50" w14:textId="77777777"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1022401409172</w:t>
            </w:r>
          </w:p>
        </w:tc>
      </w:tr>
      <w:tr w:rsidR="00986543" w:rsidRPr="0012417F" w14:paraId="0528514E" w14:textId="77777777">
        <w:tc>
          <w:tcPr>
            <w:tcW w:w="680" w:type="dxa"/>
          </w:tcPr>
          <w:p w14:paraId="7AB7558D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1.4</w:t>
            </w:r>
          </w:p>
        </w:tc>
        <w:tc>
          <w:tcPr>
            <w:tcW w:w="5444" w:type="dxa"/>
          </w:tcPr>
          <w:p w14:paraId="6659F8C2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Адрес сайта УП в информационно-телекоммуникационной сети “Интернет”</w:t>
            </w:r>
          </w:p>
        </w:tc>
        <w:tc>
          <w:tcPr>
            <w:tcW w:w="3855" w:type="dxa"/>
          </w:tcPr>
          <w:p w14:paraId="24A9121B" w14:textId="77777777" w:rsidR="00986543" w:rsidRPr="0012417F" w:rsidRDefault="00546A6E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  <w:lang w:val="en-US"/>
              </w:rPr>
              <w:t>tv.k26.ru</w:t>
            </w:r>
          </w:p>
        </w:tc>
      </w:tr>
      <w:tr w:rsidR="00986543" w:rsidRPr="0012417F" w14:paraId="768E86C6" w14:textId="77777777">
        <w:tc>
          <w:tcPr>
            <w:tcW w:w="680" w:type="dxa"/>
          </w:tcPr>
          <w:p w14:paraId="76C3D95A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1.5</w:t>
            </w:r>
          </w:p>
        </w:tc>
        <w:tc>
          <w:tcPr>
            <w:tcW w:w="5444" w:type="dxa"/>
          </w:tcPr>
          <w:p w14:paraId="52763E7E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руководителе УП (Ф.И.О., наименование единоличного исполнительного органа и реквизиты решения о его назначении)</w:t>
            </w:r>
          </w:p>
        </w:tc>
        <w:tc>
          <w:tcPr>
            <w:tcW w:w="3855" w:type="dxa"/>
          </w:tcPr>
          <w:p w14:paraId="1D4837B9" w14:textId="77777777" w:rsidR="00986543" w:rsidRPr="0012417F" w:rsidRDefault="00546A6E" w:rsidP="005B488E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Симонов Михаил Юрьевич, распоряжение о назначении №94р-лс от 27.04.2020 г.</w:t>
            </w:r>
          </w:p>
        </w:tc>
      </w:tr>
      <w:tr w:rsidR="00986543" w:rsidRPr="0012417F" w14:paraId="18B1E998" w14:textId="77777777">
        <w:tc>
          <w:tcPr>
            <w:tcW w:w="680" w:type="dxa"/>
          </w:tcPr>
          <w:p w14:paraId="54D56093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1.6</w:t>
            </w:r>
          </w:p>
        </w:tc>
        <w:tc>
          <w:tcPr>
            <w:tcW w:w="5444" w:type="dxa"/>
          </w:tcPr>
          <w:p w14:paraId="18E6D0FB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Информация о наличии материалов (документов), характеризующих краткосрочное, среднесрочное и долгосрочное стратегическое и программное развитие УП (реквизиты решения об утверждении плана (программы) финансово-хозяйственной деятельности предприятия, стратегии развития, иных документов и наименование органа, принявшего такое решение)</w:t>
            </w:r>
          </w:p>
        </w:tc>
        <w:tc>
          <w:tcPr>
            <w:tcW w:w="3855" w:type="dxa"/>
          </w:tcPr>
          <w:p w14:paraId="69EBDE09" w14:textId="6D674683" w:rsidR="00986543" w:rsidRPr="0012417F" w:rsidRDefault="00030F27" w:rsidP="00546A6E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Основные плановые показ</w:t>
            </w:r>
            <w:r w:rsidR="00F267D0" w:rsidRPr="0012417F">
              <w:rPr>
                <w:sz w:val="24"/>
                <w:szCs w:val="24"/>
              </w:rPr>
              <w:t xml:space="preserve">атели деятельности на </w:t>
            </w:r>
            <w:r w:rsidR="00740501">
              <w:rPr>
                <w:sz w:val="24"/>
                <w:szCs w:val="24"/>
              </w:rPr>
              <w:t>2021</w:t>
            </w:r>
            <w:r w:rsidR="00F267D0" w:rsidRPr="0012417F">
              <w:rPr>
                <w:sz w:val="24"/>
                <w:szCs w:val="24"/>
              </w:rPr>
              <w:t xml:space="preserve"> год, согласованные в соответствии с Порядком составления, утверждения и исполнения показателей </w:t>
            </w:r>
            <w:proofErr w:type="gramStart"/>
            <w:r w:rsidR="00F267D0" w:rsidRPr="0012417F">
              <w:rPr>
                <w:sz w:val="24"/>
                <w:szCs w:val="24"/>
              </w:rPr>
              <w:t>планов  финансово</w:t>
            </w:r>
            <w:proofErr w:type="gramEnd"/>
            <w:r w:rsidR="00F267D0" w:rsidRPr="0012417F">
              <w:rPr>
                <w:sz w:val="24"/>
                <w:szCs w:val="24"/>
              </w:rPr>
              <w:t>-хозяйственной деятельности муниципальных предприятий, утвержденного постановлением Администрации ЗАТО г. Железногорск от 26.06.2014 № 1765.</w:t>
            </w:r>
          </w:p>
        </w:tc>
      </w:tr>
      <w:tr w:rsidR="00986543" w:rsidRPr="0012417F" w14:paraId="5B9CC79B" w14:textId="77777777">
        <w:tc>
          <w:tcPr>
            <w:tcW w:w="680" w:type="dxa"/>
          </w:tcPr>
          <w:p w14:paraId="7C5B3C63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1.7</w:t>
            </w:r>
          </w:p>
        </w:tc>
        <w:tc>
          <w:tcPr>
            <w:tcW w:w="5444" w:type="dxa"/>
          </w:tcPr>
          <w:p w14:paraId="5328AFCE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Информация о введении в отношении УП процедуры, применяемой в деле о банкротстве (наименование процедуры, дата и номер судебного решения)</w:t>
            </w:r>
          </w:p>
        </w:tc>
        <w:tc>
          <w:tcPr>
            <w:tcW w:w="3855" w:type="dxa"/>
          </w:tcPr>
          <w:p w14:paraId="5AED45D4" w14:textId="77777777"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1C0BAD8A" w14:textId="77777777">
        <w:tc>
          <w:tcPr>
            <w:tcW w:w="680" w:type="dxa"/>
          </w:tcPr>
          <w:p w14:paraId="28A26D3C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1.8</w:t>
            </w:r>
          </w:p>
        </w:tc>
        <w:tc>
          <w:tcPr>
            <w:tcW w:w="5444" w:type="dxa"/>
          </w:tcPr>
          <w:p w14:paraId="7A456E29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Размер уставного капитала УП, тыс. рублей</w:t>
            </w:r>
          </w:p>
        </w:tc>
        <w:tc>
          <w:tcPr>
            <w:tcW w:w="3855" w:type="dxa"/>
          </w:tcPr>
          <w:p w14:paraId="54A01327" w14:textId="77777777"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0,5</w:t>
            </w:r>
          </w:p>
        </w:tc>
      </w:tr>
      <w:tr w:rsidR="00986543" w:rsidRPr="0012417F" w14:paraId="19C28A70" w14:textId="77777777">
        <w:tc>
          <w:tcPr>
            <w:tcW w:w="680" w:type="dxa"/>
          </w:tcPr>
          <w:p w14:paraId="070D4FF8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1.9</w:t>
            </w:r>
          </w:p>
        </w:tc>
        <w:tc>
          <w:tcPr>
            <w:tcW w:w="5444" w:type="dxa"/>
          </w:tcPr>
          <w:p w14:paraId="24C17F7D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Фактическая среднесписочная численность работников УП по состоянию на отчетную дату</w:t>
            </w:r>
          </w:p>
        </w:tc>
        <w:tc>
          <w:tcPr>
            <w:tcW w:w="3855" w:type="dxa"/>
          </w:tcPr>
          <w:p w14:paraId="2E44A033" w14:textId="0B348AA7" w:rsidR="00986543" w:rsidRPr="0012417F" w:rsidRDefault="0074050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986543" w:rsidRPr="0012417F" w14:paraId="5D8FA349" w14:textId="77777777">
        <w:tc>
          <w:tcPr>
            <w:tcW w:w="680" w:type="dxa"/>
          </w:tcPr>
          <w:p w14:paraId="5745B038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1.10</w:t>
            </w:r>
          </w:p>
        </w:tc>
        <w:tc>
          <w:tcPr>
            <w:tcW w:w="5444" w:type="dxa"/>
          </w:tcPr>
          <w:p w14:paraId="278643C4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филиалах и представительствах УП с указанием адресов местонахождения</w:t>
            </w:r>
          </w:p>
        </w:tc>
        <w:tc>
          <w:tcPr>
            <w:tcW w:w="3855" w:type="dxa"/>
          </w:tcPr>
          <w:p w14:paraId="64E26D80" w14:textId="77777777"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7736E751" w14:textId="77777777">
        <w:tc>
          <w:tcPr>
            <w:tcW w:w="680" w:type="dxa"/>
          </w:tcPr>
          <w:p w14:paraId="6A7814EA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1.11</w:t>
            </w:r>
          </w:p>
        </w:tc>
        <w:tc>
          <w:tcPr>
            <w:tcW w:w="5444" w:type="dxa"/>
          </w:tcPr>
          <w:p w14:paraId="1BC73658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организаций, в уставном капитале которых доля участия УП превышает 25%, с указанием наименования и ОГРН каждой организации</w:t>
            </w:r>
          </w:p>
        </w:tc>
        <w:tc>
          <w:tcPr>
            <w:tcW w:w="3855" w:type="dxa"/>
          </w:tcPr>
          <w:p w14:paraId="447C7F92" w14:textId="77777777"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0F2EFAE3" w14:textId="77777777">
        <w:tc>
          <w:tcPr>
            <w:tcW w:w="680" w:type="dxa"/>
          </w:tcPr>
          <w:p w14:paraId="1055021E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1.12</w:t>
            </w:r>
          </w:p>
        </w:tc>
        <w:tc>
          <w:tcPr>
            <w:tcW w:w="5444" w:type="dxa"/>
          </w:tcPr>
          <w:p w14:paraId="283EFDC2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Сведения о судебных разбирательствах, в которых УП принимает участие, с указанием номера дела, </w:t>
            </w:r>
            <w:r w:rsidRPr="0012417F">
              <w:rPr>
                <w:sz w:val="24"/>
                <w:szCs w:val="24"/>
              </w:rPr>
              <w:lastRenderedPageBreak/>
              <w:t>статуса предприятия как участника дела (истец, ответчик или третье лицо), предмета и основания иска и стадии судебного разбирательства (первая, апелляционная, кассационная, надзорная инстанции)</w:t>
            </w:r>
          </w:p>
        </w:tc>
        <w:tc>
          <w:tcPr>
            <w:tcW w:w="3855" w:type="dxa"/>
          </w:tcPr>
          <w:p w14:paraId="1399D28C" w14:textId="77777777"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lastRenderedPageBreak/>
              <w:t>отсутствует</w:t>
            </w:r>
          </w:p>
        </w:tc>
      </w:tr>
      <w:tr w:rsidR="00986543" w:rsidRPr="0012417F" w14:paraId="12B44175" w14:textId="77777777">
        <w:tc>
          <w:tcPr>
            <w:tcW w:w="680" w:type="dxa"/>
          </w:tcPr>
          <w:p w14:paraId="185B8885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1.13</w:t>
            </w:r>
          </w:p>
        </w:tc>
        <w:tc>
          <w:tcPr>
            <w:tcW w:w="5443" w:type="dxa"/>
          </w:tcPr>
          <w:p w14:paraId="0A9116AF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об исполнительных производствах, возбужденных в отношении УП,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– ОГРН), сумма требований в руб.)</w:t>
            </w:r>
          </w:p>
        </w:tc>
        <w:tc>
          <w:tcPr>
            <w:tcW w:w="3856" w:type="dxa"/>
          </w:tcPr>
          <w:p w14:paraId="7B1FEC2C" w14:textId="77777777"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36A18DC4" w14:textId="77777777">
        <w:tc>
          <w:tcPr>
            <w:tcW w:w="9979" w:type="dxa"/>
            <w:gridSpan w:val="3"/>
          </w:tcPr>
          <w:p w14:paraId="283FE784" w14:textId="77777777"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2. Основная продукция (работы, услуги), производство которой осуществляется УП</w:t>
            </w:r>
          </w:p>
        </w:tc>
      </w:tr>
      <w:tr w:rsidR="00986543" w:rsidRPr="0012417F" w14:paraId="16EE9CF8" w14:textId="77777777">
        <w:tc>
          <w:tcPr>
            <w:tcW w:w="680" w:type="dxa"/>
          </w:tcPr>
          <w:p w14:paraId="6EC877BC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2.1</w:t>
            </w:r>
          </w:p>
        </w:tc>
        <w:tc>
          <w:tcPr>
            <w:tcW w:w="5443" w:type="dxa"/>
          </w:tcPr>
          <w:p w14:paraId="1BA657D7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Виды основной продукции (работ, услуг), производство которой осуществляется УП</w:t>
            </w:r>
          </w:p>
        </w:tc>
        <w:tc>
          <w:tcPr>
            <w:tcW w:w="3856" w:type="dxa"/>
          </w:tcPr>
          <w:p w14:paraId="5784A65A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Производство и распространение продукции СМИ</w:t>
            </w:r>
          </w:p>
        </w:tc>
      </w:tr>
      <w:tr w:rsidR="00986543" w:rsidRPr="0012417F" w14:paraId="6D86C959" w14:textId="77777777">
        <w:tc>
          <w:tcPr>
            <w:tcW w:w="680" w:type="dxa"/>
          </w:tcPr>
          <w:p w14:paraId="5B089A81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2.2</w:t>
            </w:r>
          </w:p>
        </w:tc>
        <w:tc>
          <w:tcPr>
            <w:tcW w:w="5443" w:type="dxa"/>
          </w:tcPr>
          <w:p w14:paraId="741C1A7B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3856" w:type="dxa"/>
          </w:tcPr>
          <w:p w14:paraId="7530D5CB" w14:textId="7C4B3453" w:rsidR="00986543" w:rsidRPr="0012417F" w:rsidRDefault="00740501" w:rsidP="00A42F9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1 045</w:t>
            </w:r>
            <w:r w:rsidR="006E52EA">
              <w:rPr>
                <w:sz w:val="24"/>
                <w:szCs w:val="24"/>
              </w:rPr>
              <w:t>,00</w:t>
            </w:r>
            <w:r w:rsidR="005B488E" w:rsidRPr="0012417F">
              <w:rPr>
                <w:sz w:val="24"/>
                <w:szCs w:val="24"/>
              </w:rPr>
              <w:t xml:space="preserve"> тыс.</w:t>
            </w:r>
            <w:r>
              <w:rPr>
                <w:sz w:val="24"/>
                <w:szCs w:val="24"/>
              </w:rPr>
              <w:t xml:space="preserve"> </w:t>
            </w:r>
            <w:r w:rsidR="005B488E" w:rsidRPr="0012417F">
              <w:rPr>
                <w:sz w:val="24"/>
                <w:szCs w:val="24"/>
              </w:rPr>
              <w:t>руб.</w:t>
            </w:r>
          </w:p>
        </w:tc>
      </w:tr>
      <w:tr w:rsidR="00986543" w:rsidRPr="0012417F" w14:paraId="5B21BE77" w14:textId="77777777">
        <w:tc>
          <w:tcPr>
            <w:tcW w:w="680" w:type="dxa"/>
          </w:tcPr>
          <w:p w14:paraId="66E75E3B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2.3</w:t>
            </w:r>
          </w:p>
        </w:tc>
        <w:tc>
          <w:tcPr>
            <w:tcW w:w="5443" w:type="dxa"/>
          </w:tcPr>
          <w:p w14:paraId="5516E3DC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Доля государственного заказа в общем объеме выполняемых работ (услуг) в % к выручке УП за отчетный период</w:t>
            </w:r>
          </w:p>
        </w:tc>
        <w:tc>
          <w:tcPr>
            <w:tcW w:w="3856" w:type="dxa"/>
          </w:tcPr>
          <w:p w14:paraId="6A30545F" w14:textId="4BE0CDB0" w:rsidR="00986543" w:rsidRPr="0012417F" w:rsidRDefault="0074050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21,0</w:t>
            </w:r>
          </w:p>
        </w:tc>
      </w:tr>
      <w:tr w:rsidR="00986543" w:rsidRPr="0012417F" w14:paraId="6EF30807" w14:textId="77777777">
        <w:tc>
          <w:tcPr>
            <w:tcW w:w="680" w:type="dxa"/>
          </w:tcPr>
          <w:p w14:paraId="3894C208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2.4</w:t>
            </w:r>
          </w:p>
        </w:tc>
        <w:tc>
          <w:tcPr>
            <w:tcW w:w="5443" w:type="dxa"/>
          </w:tcPr>
          <w:p w14:paraId="3DE48ED7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наличии УП в Реестре хозяйствующих субъектов, имеющих долю на рынке определенного товара в размере более чем 35%, с указанием таких товаров, работ, услуг и доли на рынке</w:t>
            </w:r>
          </w:p>
        </w:tc>
        <w:tc>
          <w:tcPr>
            <w:tcW w:w="3856" w:type="dxa"/>
          </w:tcPr>
          <w:p w14:paraId="04489118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0558057D" w14:textId="77777777">
        <w:tc>
          <w:tcPr>
            <w:tcW w:w="9979" w:type="dxa"/>
            <w:gridSpan w:val="3"/>
          </w:tcPr>
          <w:p w14:paraId="7C87EB3A" w14:textId="77777777"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3. Объекты недвижимого имущества, включая земельные участки УП</w:t>
            </w:r>
          </w:p>
        </w:tc>
      </w:tr>
      <w:tr w:rsidR="00986543" w:rsidRPr="0012417F" w14:paraId="7058ECE9" w14:textId="77777777">
        <w:tc>
          <w:tcPr>
            <w:tcW w:w="680" w:type="dxa"/>
            <w:tcBorders>
              <w:bottom w:val="nil"/>
            </w:tcBorders>
          </w:tcPr>
          <w:p w14:paraId="1CD731CD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3.1</w:t>
            </w:r>
          </w:p>
        </w:tc>
        <w:tc>
          <w:tcPr>
            <w:tcW w:w="5443" w:type="dxa"/>
            <w:tcBorders>
              <w:bottom w:val="nil"/>
            </w:tcBorders>
          </w:tcPr>
          <w:p w14:paraId="069E5174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Общая площадь принадлежащих и (или) используемых УП зданий, сооружений, помещений</w:t>
            </w:r>
          </w:p>
        </w:tc>
        <w:tc>
          <w:tcPr>
            <w:tcW w:w="3856" w:type="dxa"/>
            <w:tcBorders>
              <w:bottom w:val="nil"/>
            </w:tcBorders>
          </w:tcPr>
          <w:p w14:paraId="02A789AA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0FBD76EC" w14:textId="77777777">
        <w:tc>
          <w:tcPr>
            <w:tcW w:w="680" w:type="dxa"/>
            <w:tcBorders>
              <w:bottom w:val="nil"/>
            </w:tcBorders>
          </w:tcPr>
          <w:p w14:paraId="1E85A2A8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3.2</w:t>
            </w:r>
          </w:p>
        </w:tc>
        <w:tc>
          <w:tcPr>
            <w:tcW w:w="5443" w:type="dxa"/>
            <w:tcBorders>
              <w:bottom w:val="nil"/>
            </w:tcBorders>
          </w:tcPr>
          <w:p w14:paraId="07BDC2C1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В отношении каждого здания, сооружения, помещения:</w:t>
            </w:r>
          </w:p>
        </w:tc>
        <w:tc>
          <w:tcPr>
            <w:tcW w:w="3856" w:type="dxa"/>
            <w:tcBorders>
              <w:bottom w:val="nil"/>
            </w:tcBorders>
          </w:tcPr>
          <w:p w14:paraId="15E510AD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755B4FCD" w14:textId="77777777">
        <w:tc>
          <w:tcPr>
            <w:tcW w:w="680" w:type="dxa"/>
            <w:tcBorders>
              <w:top w:val="nil"/>
              <w:bottom w:val="nil"/>
            </w:tcBorders>
          </w:tcPr>
          <w:p w14:paraId="7287E671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62A06B6B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кадастровый номер;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3F45D724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5B6B1BC7" w14:textId="77777777">
        <w:tc>
          <w:tcPr>
            <w:tcW w:w="680" w:type="dxa"/>
            <w:tcBorders>
              <w:top w:val="nil"/>
              <w:bottom w:val="nil"/>
            </w:tcBorders>
          </w:tcPr>
          <w:p w14:paraId="4B114F80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7223CE38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наименование;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62AB29AF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3768D967" w14:textId="77777777">
        <w:tc>
          <w:tcPr>
            <w:tcW w:w="680" w:type="dxa"/>
            <w:tcBorders>
              <w:top w:val="nil"/>
              <w:bottom w:val="nil"/>
            </w:tcBorders>
          </w:tcPr>
          <w:p w14:paraId="37158F24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5121167E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назначение, фактическое использование;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7D68C55F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4F586FF1" w14:textId="77777777">
        <w:tc>
          <w:tcPr>
            <w:tcW w:w="680" w:type="dxa"/>
            <w:tcBorders>
              <w:top w:val="nil"/>
              <w:bottom w:val="nil"/>
            </w:tcBorders>
          </w:tcPr>
          <w:p w14:paraId="4C69230D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7872935E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адрес местонахождения;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5E8C81B2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0C721945" w14:textId="77777777">
        <w:tc>
          <w:tcPr>
            <w:tcW w:w="680" w:type="dxa"/>
            <w:tcBorders>
              <w:top w:val="nil"/>
              <w:bottom w:val="nil"/>
            </w:tcBorders>
          </w:tcPr>
          <w:p w14:paraId="0ECB4812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27989403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 w:rsidRPr="0012417F">
              <w:rPr>
                <w:sz w:val="24"/>
                <w:szCs w:val="24"/>
              </w:rPr>
              <w:t>пог</w:t>
            </w:r>
            <w:proofErr w:type="spellEnd"/>
            <w:r w:rsidRPr="0012417F">
              <w:rPr>
                <w:sz w:val="24"/>
                <w:szCs w:val="24"/>
              </w:rPr>
              <w:t>. м);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2372F6C8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6BAC32FE" w14:textId="77777777">
        <w:tc>
          <w:tcPr>
            <w:tcW w:w="680" w:type="dxa"/>
            <w:tcBorders>
              <w:top w:val="nil"/>
              <w:bottom w:val="nil"/>
            </w:tcBorders>
          </w:tcPr>
          <w:p w14:paraId="104031E7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09C7297D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этажность;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388F4739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576F26F8" w14:textId="77777777">
        <w:tc>
          <w:tcPr>
            <w:tcW w:w="680" w:type="dxa"/>
            <w:tcBorders>
              <w:top w:val="nil"/>
              <w:bottom w:val="nil"/>
            </w:tcBorders>
          </w:tcPr>
          <w:p w14:paraId="482D1995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053B44C5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год постройки;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4DC9F2A9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49D01652" w14:textId="77777777">
        <w:tc>
          <w:tcPr>
            <w:tcW w:w="680" w:type="dxa"/>
            <w:tcBorders>
              <w:top w:val="nil"/>
              <w:bottom w:val="nil"/>
            </w:tcBorders>
          </w:tcPr>
          <w:p w14:paraId="5E36CF4F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77BBF405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краткие сведения о техническом состоянии;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008D5A5B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6FEA7AB6" w14:textId="77777777">
        <w:tc>
          <w:tcPr>
            <w:tcW w:w="680" w:type="dxa"/>
            <w:tcBorders>
              <w:top w:val="nil"/>
              <w:bottom w:val="nil"/>
            </w:tcBorders>
          </w:tcPr>
          <w:p w14:paraId="4EF529A5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2E4B8CCA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сведения об отнесении здания, сооружения к объектам культурного наследия;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2364DFCD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7027270E" w14:textId="77777777">
        <w:tc>
          <w:tcPr>
            <w:tcW w:w="680" w:type="dxa"/>
            <w:tcBorders>
              <w:top w:val="nil"/>
              <w:bottom w:val="nil"/>
            </w:tcBorders>
          </w:tcPr>
          <w:p w14:paraId="11727DA6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704B0193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вид права, на котором УП использует здание, сооружение;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08884E0E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736EC42E" w14:textId="77777777">
        <w:tc>
          <w:tcPr>
            <w:tcW w:w="680" w:type="dxa"/>
            <w:tcBorders>
              <w:top w:val="nil"/>
              <w:bottom w:val="nil"/>
            </w:tcBorders>
          </w:tcPr>
          <w:p w14:paraId="2912383A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3B03D187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реквизиты документов, подтверждающих права на здание, сооружение;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1C89F453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1BD33D0A" w14:textId="77777777">
        <w:tc>
          <w:tcPr>
            <w:tcW w:w="680" w:type="dxa"/>
            <w:tcBorders>
              <w:top w:val="nil"/>
              <w:bottom w:val="nil"/>
            </w:tcBorders>
          </w:tcPr>
          <w:p w14:paraId="7B69031B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06A92051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сведения о наличии (отсутствии) обременений с указанием даты возникновения и срока, на который установлено обременение;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2149807F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4CD420E2" w14:textId="77777777">
        <w:tc>
          <w:tcPr>
            <w:tcW w:w="680" w:type="dxa"/>
            <w:tcBorders>
              <w:top w:val="nil"/>
            </w:tcBorders>
          </w:tcPr>
          <w:p w14:paraId="11D96541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</w:tcBorders>
          </w:tcPr>
          <w:p w14:paraId="5C0E2011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кадастровый номер земельного участка, на котором расположено здание (сооружение)</w:t>
            </w:r>
          </w:p>
        </w:tc>
        <w:tc>
          <w:tcPr>
            <w:tcW w:w="3856" w:type="dxa"/>
            <w:tcBorders>
              <w:top w:val="nil"/>
            </w:tcBorders>
          </w:tcPr>
          <w:p w14:paraId="24F10185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33A9D3C9" w14:textId="77777777">
        <w:tc>
          <w:tcPr>
            <w:tcW w:w="680" w:type="dxa"/>
            <w:tcBorders>
              <w:bottom w:val="nil"/>
            </w:tcBorders>
          </w:tcPr>
          <w:p w14:paraId="00FE6894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3.3</w:t>
            </w:r>
          </w:p>
        </w:tc>
        <w:tc>
          <w:tcPr>
            <w:tcW w:w="5443" w:type="dxa"/>
            <w:tcBorders>
              <w:bottom w:val="nil"/>
            </w:tcBorders>
          </w:tcPr>
          <w:p w14:paraId="3AFEAD83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Общая площадь принадлежащих и (или) используемых УП земельных участков</w:t>
            </w:r>
          </w:p>
        </w:tc>
        <w:tc>
          <w:tcPr>
            <w:tcW w:w="3856" w:type="dxa"/>
            <w:tcBorders>
              <w:bottom w:val="nil"/>
            </w:tcBorders>
          </w:tcPr>
          <w:p w14:paraId="575359D3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0B296F90" w14:textId="77777777">
        <w:tc>
          <w:tcPr>
            <w:tcW w:w="680" w:type="dxa"/>
            <w:tcBorders>
              <w:bottom w:val="nil"/>
            </w:tcBorders>
          </w:tcPr>
          <w:p w14:paraId="152EA196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3.4</w:t>
            </w:r>
          </w:p>
        </w:tc>
        <w:tc>
          <w:tcPr>
            <w:tcW w:w="5443" w:type="dxa"/>
            <w:tcBorders>
              <w:bottom w:val="nil"/>
            </w:tcBorders>
          </w:tcPr>
          <w:p w14:paraId="38F9A99F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В отношении каждого земельного участка: </w:t>
            </w:r>
          </w:p>
        </w:tc>
        <w:tc>
          <w:tcPr>
            <w:tcW w:w="3856" w:type="dxa"/>
            <w:tcBorders>
              <w:bottom w:val="nil"/>
            </w:tcBorders>
          </w:tcPr>
          <w:p w14:paraId="5CED0018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6280B7AF" w14:textId="77777777">
        <w:tc>
          <w:tcPr>
            <w:tcW w:w="680" w:type="dxa"/>
            <w:tcBorders>
              <w:top w:val="nil"/>
              <w:bottom w:val="nil"/>
            </w:tcBorders>
          </w:tcPr>
          <w:p w14:paraId="4FA9AECB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3BA38686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адрес местонахождения;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0B6CA849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41FA7051" w14:textId="77777777">
        <w:tc>
          <w:tcPr>
            <w:tcW w:w="680" w:type="dxa"/>
            <w:tcBorders>
              <w:top w:val="nil"/>
              <w:bottom w:val="nil"/>
            </w:tcBorders>
          </w:tcPr>
          <w:p w14:paraId="7F139321" w14:textId="77777777" w:rsidR="00986543" w:rsidRPr="0012417F" w:rsidRDefault="0098654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2D006209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площадь в кв. м;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02BDAF4B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7E305F98" w14:textId="77777777">
        <w:tc>
          <w:tcPr>
            <w:tcW w:w="680" w:type="dxa"/>
            <w:tcBorders>
              <w:top w:val="nil"/>
              <w:bottom w:val="nil"/>
            </w:tcBorders>
          </w:tcPr>
          <w:p w14:paraId="3FB3A361" w14:textId="77777777" w:rsidR="00986543" w:rsidRPr="0012417F" w:rsidRDefault="0098654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698F8372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категория земель;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41B2A9FE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4E7F797C" w14:textId="77777777">
        <w:tc>
          <w:tcPr>
            <w:tcW w:w="680" w:type="dxa"/>
            <w:tcBorders>
              <w:top w:val="nil"/>
              <w:bottom w:val="nil"/>
            </w:tcBorders>
          </w:tcPr>
          <w:p w14:paraId="20D040C2" w14:textId="77777777" w:rsidR="00986543" w:rsidRPr="0012417F" w:rsidRDefault="0098654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705113BD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виды разрешенного использования земельного участка;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716F1B84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07CEF870" w14:textId="77777777">
        <w:tc>
          <w:tcPr>
            <w:tcW w:w="680" w:type="dxa"/>
            <w:tcBorders>
              <w:top w:val="nil"/>
              <w:bottom w:val="nil"/>
            </w:tcBorders>
          </w:tcPr>
          <w:p w14:paraId="0B645E7F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2489D673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кадастровый номер;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56F4C8FA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7416C990" w14:textId="77777777">
        <w:tc>
          <w:tcPr>
            <w:tcW w:w="680" w:type="dxa"/>
            <w:tcBorders>
              <w:top w:val="nil"/>
              <w:bottom w:val="nil"/>
            </w:tcBorders>
          </w:tcPr>
          <w:p w14:paraId="2A1D9D75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4D2E50E5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кадастровая стоимость, руб.;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04E22E4C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07F47736" w14:textId="77777777">
        <w:tc>
          <w:tcPr>
            <w:tcW w:w="680" w:type="dxa"/>
            <w:tcBorders>
              <w:top w:val="nil"/>
              <w:bottom w:val="nil"/>
            </w:tcBorders>
          </w:tcPr>
          <w:p w14:paraId="293F7CBE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03A1605D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вид права, на котором УП использует земельный участок;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60FA935E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2618DEEB" w14:textId="77777777">
        <w:tc>
          <w:tcPr>
            <w:tcW w:w="680" w:type="dxa"/>
            <w:tcBorders>
              <w:top w:val="nil"/>
              <w:bottom w:val="nil"/>
            </w:tcBorders>
          </w:tcPr>
          <w:p w14:paraId="488E01F9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0AEE7F82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реквизиты документов, подтверждающих права на земельный участок;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7A9E4DBA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68663ECE" w14:textId="77777777">
        <w:tc>
          <w:tcPr>
            <w:tcW w:w="680" w:type="dxa"/>
            <w:tcBorders>
              <w:top w:val="nil"/>
            </w:tcBorders>
          </w:tcPr>
          <w:p w14:paraId="232CAB13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</w:tcBorders>
          </w:tcPr>
          <w:p w14:paraId="03ABB93E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3856" w:type="dxa"/>
            <w:tcBorders>
              <w:top w:val="nil"/>
            </w:tcBorders>
          </w:tcPr>
          <w:p w14:paraId="6DEE41FB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50D211B3" w14:textId="77777777">
        <w:tc>
          <w:tcPr>
            <w:tcW w:w="680" w:type="dxa"/>
          </w:tcPr>
          <w:p w14:paraId="35845228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3.5</w:t>
            </w:r>
          </w:p>
        </w:tc>
        <w:tc>
          <w:tcPr>
            <w:tcW w:w="5443" w:type="dxa"/>
          </w:tcPr>
          <w:p w14:paraId="3050A2E5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объектов социально-культурного и коммунально-бытового назначения, принадлежащих УП, с указанием наименования, адреса местонахождения, кадастрового номера (в случае если такой объект стоит на кадастровом учете) и площади каждого объекта в кв. м</w:t>
            </w:r>
          </w:p>
        </w:tc>
        <w:tc>
          <w:tcPr>
            <w:tcW w:w="3856" w:type="dxa"/>
          </w:tcPr>
          <w:p w14:paraId="20860748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548C549A" w14:textId="77777777">
        <w:tc>
          <w:tcPr>
            <w:tcW w:w="680" w:type="dxa"/>
          </w:tcPr>
          <w:p w14:paraId="25FDD0E0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3.6</w:t>
            </w:r>
          </w:p>
        </w:tc>
        <w:tc>
          <w:tcPr>
            <w:tcW w:w="5443" w:type="dxa"/>
          </w:tcPr>
          <w:p w14:paraId="1542FAD8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незавершенном строительстве УП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дата начала строительства, ожидаемые сроки его окончания и текущее техническое состояние)</w:t>
            </w:r>
          </w:p>
        </w:tc>
        <w:tc>
          <w:tcPr>
            <w:tcW w:w="3856" w:type="dxa"/>
          </w:tcPr>
          <w:p w14:paraId="459DDF4D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785252C1" w14:textId="77777777">
        <w:tc>
          <w:tcPr>
            <w:tcW w:w="9979" w:type="dxa"/>
            <w:gridSpan w:val="3"/>
          </w:tcPr>
          <w:p w14:paraId="26968AAA" w14:textId="77777777"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4. Иные сведения</w:t>
            </w:r>
          </w:p>
        </w:tc>
      </w:tr>
      <w:tr w:rsidR="00986543" w:rsidRPr="0012417F" w14:paraId="44B616EA" w14:textId="77777777">
        <w:tc>
          <w:tcPr>
            <w:tcW w:w="680" w:type="dxa"/>
          </w:tcPr>
          <w:p w14:paraId="093D9C65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4.1</w:t>
            </w:r>
          </w:p>
        </w:tc>
        <w:tc>
          <w:tcPr>
            <w:tcW w:w="5443" w:type="dxa"/>
          </w:tcPr>
          <w:p w14:paraId="1BA57FEC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Расшифровка нематериальных активов УП с указанием по каждому активу срока полезного использования</w:t>
            </w:r>
          </w:p>
        </w:tc>
        <w:tc>
          <w:tcPr>
            <w:tcW w:w="3856" w:type="dxa"/>
          </w:tcPr>
          <w:p w14:paraId="3729412C" w14:textId="77777777" w:rsidR="00986543" w:rsidRPr="0012417F" w:rsidRDefault="00030F27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50A829CF" w14:textId="77777777">
        <w:tc>
          <w:tcPr>
            <w:tcW w:w="680" w:type="dxa"/>
          </w:tcPr>
          <w:p w14:paraId="1899F85C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4.2</w:t>
            </w:r>
          </w:p>
        </w:tc>
        <w:tc>
          <w:tcPr>
            <w:tcW w:w="5443" w:type="dxa"/>
          </w:tcPr>
          <w:p w14:paraId="65D9A3BB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объектов движимого имущества УП остаточной балансовой стоимостью свыше пятисот тысяч рублей</w:t>
            </w:r>
          </w:p>
        </w:tc>
        <w:tc>
          <w:tcPr>
            <w:tcW w:w="3856" w:type="dxa"/>
          </w:tcPr>
          <w:p w14:paraId="696B339E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3C98114A" w14:textId="77777777">
        <w:tc>
          <w:tcPr>
            <w:tcW w:w="680" w:type="dxa"/>
          </w:tcPr>
          <w:p w14:paraId="5E58DC3D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4.3</w:t>
            </w:r>
          </w:p>
        </w:tc>
        <w:tc>
          <w:tcPr>
            <w:tcW w:w="5443" w:type="dxa"/>
          </w:tcPr>
          <w:p w14:paraId="1205FB89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забалансовых активов и обязательств УП</w:t>
            </w:r>
          </w:p>
        </w:tc>
        <w:tc>
          <w:tcPr>
            <w:tcW w:w="3856" w:type="dxa"/>
          </w:tcPr>
          <w:p w14:paraId="0A8F756A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4F7E8663" w14:textId="77777777" w:rsidTr="003B2D6B">
        <w:trPr>
          <w:trHeight w:val="1198"/>
        </w:trPr>
        <w:tc>
          <w:tcPr>
            <w:tcW w:w="680" w:type="dxa"/>
          </w:tcPr>
          <w:p w14:paraId="30DC1D0C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4.4</w:t>
            </w:r>
          </w:p>
        </w:tc>
        <w:tc>
          <w:tcPr>
            <w:tcW w:w="5443" w:type="dxa"/>
          </w:tcPr>
          <w:p w14:paraId="0753350C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об обязательствах УП перед федеральным бюджетом, бюджетами субъектов Российской Федерации, местными бюджетами, государственными внебюджетными фондами</w:t>
            </w:r>
          </w:p>
        </w:tc>
        <w:tc>
          <w:tcPr>
            <w:tcW w:w="3856" w:type="dxa"/>
          </w:tcPr>
          <w:p w14:paraId="1E26BF1D" w14:textId="2F8D187F" w:rsidR="000B5A05" w:rsidRPr="0012417F" w:rsidRDefault="006A275A" w:rsidP="006A275A">
            <w:pPr>
              <w:spacing w:after="240" w:line="276" w:lineRule="auto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внебюджетные фонды- </w:t>
            </w:r>
            <w:r w:rsidR="002F5C3E">
              <w:rPr>
                <w:sz w:val="24"/>
                <w:szCs w:val="24"/>
              </w:rPr>
              <w:t>141,0</w:t>
            </w:r>
            <w:r w:rsidRPr="0012417F">
              <w:rPr>
                <w:sz w:val="24"/>
                <w:szCs w:val="24"/>
              </w:rPr>
              <w:t xml:space="preserve"> тыс. руб.</w:t>
            </w:r>
            <w:proofErr w:type="gramStart"/>
            <w:r w:rsidRPr="0012417F">
              <w:rPr>
                <w:sz w:val="24"/>
                <w:szCs w:val="24"/>
              </w:rPr>
              <w:t>,  местный</w:t>
            </w:r>
            <w:proofErr w:type="gramEnd"/>
            <w:r w:rsidRPr="0012417F">
              <w:rPr>
                <w:sz w:val="24"/>
                <w:szCs w:val="24"/>
              </w:rPr>
              <w:t xml:space="preserve"> бюджет- </w:t>
            </w:r>
            <w:r w:rsidR="002F5C3E">
              <w:rPr>
                <w:sz w:val="24"/>
                <w:szCs w:val="24"/>
              </w:rPr>
              <w:t>43,7</w:t>
            </w:r>
            <w:r w:rsidRPr="0012417F">
              <w:rPr>
                <w:sz w:val="24"/>
                <w:szCs w:val="24"/>
              </w:rPr>
              <w:t xml:space="preserve"> тыс. руб. Вся задолженность является текущей.</w:t>
            </w:r>
          </w:p>
        </w:tc>
      </w:tr>
      <w:tr w:rsidR="00986543" w:rsidRPr="0012417F" w14:paraId="77068577" w14:textId="77777777">
        <w:tc>
          <w:tcPr>
            <w:tcW w:w="680" w:type="dxa"/>
          </w:tcPr>
          <w:p w14:paraId="43F66F69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4.5</w:t>
            </w:r>
          </w:p>
        </w:tc>
        <w:tc>
          <w:tcPr>
            <w:tcW w:w="5443" w:type="dxa"/>
          </w:tcPr>
          <w:p w14:paraId="601CFB1D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УП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</w:p>
        </w:tc>
        <w:tc>
          <w:tcPr>
            <w:tcW w:w="3856" w:type="dxa"/>
          </w:tcPr>
          <w:p w14:paraId="52DA7DEC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Объемы оказанных услуг за предыдущие 3 года:</w:t>
            </w:r>
          </w:p>
          <w:p w14:paraId="231DA047" w14:textId="00318C3B" w:rsidR="000B5A05" w:rsidRPr="0012417F" w:rsidRDefault="006A275A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</w:t>
            </w:r>
            <w:r w:rsidR="000B5A05" w:rsidRPr="0012417F">
              <w:rPr>
                <w:sz w:val="24"/>
                <w:szCs w:val="24"/>
              </w:rPr>
              <w:t>01</w:t>
            </w:r>
            <w:r w:rsidR="00740501">
              <w:rPr>
                <w:sz w:val="24"/>
                <w:szCs w:val="24"/>
              </w:rPr>
              <w:t>8</w:t>
            </w:r>
            <w:r w:rsidR="000B5A05" w:rsidRPr="0012417F">
              <w:rPr>
                <w:sz w:val="24"/>
                <w:szCs w:val="24"/>
              </w:rPr>
              <w:t xml:space="preserve"> год</w:t>
            </w:r>
            <w:r w:rsidRPr="0012417F">
              <w:rPr>
                <w:sz w:val="24"/>
                <w:szCs w:val="24"/>
              </w:rPr>
              <w:t xml:space="preserve"> </w:t>
            </w:r>
            <w:r w:rsidR="000B5A05" w:rsidRPr="0012417F">
              <w:rPr>
                <w:sz w:val="24"/>
                <w:szCs w:val="24"/>
              </w:rPr>
              <w:t>-</w:t>
            </w:r>
            <w:r w:rsidR="00D20043" w:rsidRPr="0012417F">
              <w:rPr>
                <w:sz w:val="24"/>
                <w:szCs w:val="24"/>
              </w:rPr>
              <w:t xml:space="preserve"> </w:t>
            </w:r>
            <w:r w:rsidR="00740501">
              <w:rPr>
                <w:sz w:val="24"/>
                <w:szCs w:val="24"/>
              </w:rPr>
              <w:t xml:space="preserve">7 467,1 </w:t>
            </w:r>
            <w:r w:rsidR="00030F27" w:rsidRPr="0012417F">
              <w:rPr>
                <w:sz w:val="24"/>
                <w:szCs w:val="24"/>
              </w:rPr>
              <w:t>тыс.</w:t>
            </w:r>
            <w:r w:rsidR="00740501">
              <w:rPr>
                <w:sz w:val="24"/>
                <w:szCs w:val="24"/>
              </w:rPr>
              <w:t xml:space="preserve"> </w:t>
            </w:r>
            <w:r w:rsidR="00030F27" w:rsidRPr="0012417F">
              <w:rPr>
                <w:sz w:val="24"/>
                <w:szCs w:val="24"/>
              </w:rPr>
              <w:t>руб.</w:t>
            </w:r>
          </w:p>
          <w:p w14:paraId="429A7997" w14:textId="6B6797A5" w:rsidR="000B5A05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201</w:t>
            </w:r>
            <w:r w:rsidR="00740501">
              <w:rPr>
                <w:sz w:val="24"/>
                <w:szCs w:val="24"/>
              </w:rPr>
              <w:t>9</w:t>
            </w:r>
            <w:r w:rsidRPr="0012417F">
              <w:rPr>
                <w:sz w:val="24"/>
                <w:szCs w:val="24"/>
              </w:rPr>
              <w:t xml:space="preserve"> год –</w:t>
            </w:r>
            <w:r w:rsidR="00030F27" w:rsidRPr="0012417F">
              <w:rPr>
                <w:sz w:val="24"/>
                <w:szCs w:val="24"/>
              </w:rPr>
              <w:t xml:space="preserve"> </w:t>
            </w:r>
            <w:r w:rsidR="00740501">
              <w:rPr>
                <w:sz w:val="24"/>
                <w:szCs w:val="24"/>
              </w:rPr>
              <w:t>6 717,0</w:t>
            </w:r>
            <w:r w:rsidR="00030F27" w:rsidRPr="0012417F">
              <w:rPr>
                <w:sz w:val="24"/>
                <w:szCs w:val="24"/>
              </w:rPr>
              <w:t xml:space="preserve"> тыс.</w:t>
            </w:r>
            <w:r w:rsidR="00740501">
              <w:rPr>
                <w:sz w:val="24"/>
                <w:szCs w:val="24"/>
              </w:rPr>
              <w:t xml:space="preserve"> </w:t>
            </w:r>
            <w:r w:rsidR="00030F27" w:rsidRPr="0012417F">
              <w:rPr>
                <w:sz w:val="24"/>
                <w:szCs w:val="24"/>
              </w:rPr>
              <w:t>руб.</w:t>
            </w:r>
          </w:p>
          <w:p w14:paraId="3B377FBB" w14:textId="07DD6D82" w:rsidR="006A275A" w:rsidRPr="0012417F" w:rsidRDefault="006A275A" w:rsidP="006A275A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20</w:t>
            </w:r>
            <w:r w:rsidR="00740501">
              <w:rPr>
                <w:sz w:val="24"/>
                <w:szCs w:val="24"/>
              </w:rPr>
              <w:t>20</w:t>
            </w:r>
            <w:r w:rsidRPr="0012417F">
              <w:rPr>
                <w:sz w:val="24"/>
                <w:szCs w:val="24"/>
              </w:rPr>
              <w:t xml:space="preserve"> год – </w:t>
            </w:r>
            <w:r w:rsidR="00740501">
              <w:rPr>
                <w:sz w:val="24"/>
                <w:szCs w:val="24"/>
              </w:rPr>
              <w:t>5 518</w:t>
            </w:r>
            <w:r w:rsidRPr="0012417F">
              <w:rPr>
                <w:sz w:val="24"/>
                <w:szCs w:val="24"/>
              </w:rPr>
              <w:t>,0 тыс.</w:t>
            </w:r>
            <w:r w:rsidR="00740501">
              <w:rPr>
                <w:sz w:val="24"/>
                <w:szCs w:val="24"/>
              </w:rPr>
              <w:t xml:space="preserve"> </w:t>
            </w:r>
            <w:r w:rsidRPr="0012417F">
              <w:rPr>
                <w:sz w:val="24"/>
                <w:szCs w:val="24"/>
              </w:rPr>
              <w:t>руб.</w:t>
            </w:r>
          </w:p>
          <w:p w14:paraId="5B2BF5A9" w14:textId="77777777" w:rsidR="000B5A05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</w:p>
          <w:p w14:paraId="407C2E3C" w14:textId="77777777" w:rsidR="000B5A05" w:rsidRPr="0012417F" w:rsidRDefault="000B5A05" w:rsidP="006A275A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59553C71" w14:textId="77777777">
        <w:tc>
          <w:tcPr>
            <w:tcW w:w="680" w:type="dxa"/>
          </w:tcPr>
          <w:p w14:paraId="503B25FC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4.6</w:t>
            </w:r>
          </w:p>
        </w:tc>
        <w:tc>
          <w:tcPr>
            <w:tcW w:w="5443" w:type="dxa"/>
          </w:tcPr>
          <w:p w14:paraId="082D02DA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Сведения об объемах средств, направленных на финансирование капитальных вложений за три отчетных года, предшествующих году включения УП в прогнозный план (программу) приватизации </w:t>
            </w:r>
            <w:r w:rsidRPr="0012417F">
              <w:rPr>
                <w:sz w:val="24"/>
                <w:szCs w:val="24"/>
              </w:rPr>
              <w:lastRenderedPageBreak/>
              <w:t>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на текущий год</w:t>
            </w:r>
          </w:p>
        </w:tc>
        <w:tc>
          <w:tcPr>
            <w:tcW w:w="3856" w:type="dxa"/>
          </w:tcPr>
          <w:p w14:paraId="41D3118E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lastRenderedPageBreak/>
              <w:t>отсутствует</w:t>
            </w:r>
          </w:p>
        </w:tc>
      </w:tr>
      <w:tr w:rsidR="00986543" w:rsidRPr="0012417F" w14:paraId="66DD4820" w14:textId="77777777">
        <w:tc>
          <w:tcPr>
            <w:tcW w:w="680" w:type="dxa"/>
          </w:tcPr>
          <w:p w14:paraId="35FC9C4F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4.7</w:t>
            </w:r>
          </w:p>
        </w:tc>
        <w:tc>
          <w:tcPr>
            <w:tcW w:w="5443" w:type="dxa"/>
          </w:tcPr>
          <w:p w14:paraId="370553B3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Расшифровка финансовых вложений УП с указанием наименования и ОГРН организации, доли участия в процентах от уставного капитала, количества акций</w:t>
            </w:r>
          </w:p>
        </w:tc>
        <w:tc>
          <w:tcPr>
            <w:tcW w:w="3856" w:type="dxa"/>
          </w:tcPr>
          <w:p w14:paraId="6268BB10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</w:tbl>
    <w:p w14:paraId="5224E25E" w14:textId="77777777" w:rsidR="00ED42BF" w:rsidRDefault="00ED42BF">
      <w:pPr>
        <w:rPr>
          <w:sz w:val="24"/>
          <w:szCs w:val="24"/>
        </w:rPr>
      </w:pPr>
    </w:p>
    <w:sectPr w:rsidR="00ED42BF" w:rsidSect="00A54D2C">
      <w:headerReference w:type="default" r:id="rId7"/>
      <w:pgSz w:w="11906" w:h="16838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66D7F" w14:textId="77777777" w:rsidR="00E46CCE" w:rsidRDefault="00E46CCE">
      <w:r>
        <w:separator/>
      </w:r>
    </w:p>
  </w:endnote>
  <w:endnote w:type="continuationSeparator" w:id="0">
    <w:p w14:paraId="3F28EC3A" w14:textId="77777777" w:rsidR="00E46CCE" w:rsidRDefault="00E46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80BA9" w14:textId="77777777" w:rsidR="00E46CCE" w:rsidRDefault="00E46CCE">
      <w:r>
        <w:separator/>
      </w:r>
    </w:p>
  </w:footnote>
  <w:footnote w:type="continuationSeparator" w:id="0">
    <w:p w14:paraId="2DDD29D8" w14:textId="77777777" w:rsidR="00E46CCE" w:rsidRDefault="00E46C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E286C" w14:textId="77777777" w:rsidR="00986543" w:rsidRDefault="00ED42BF">
    <w:pPr>
      <w:pStyle w:val="a3"/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F97CE1"/>
    <w:multiLevelType w:val="multilevel"/>
    <w:tmpl w:val="D6EA61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D0B"/>
    <w:rsid w:val="00030F27"/>
    <w:rsid w:val="0008265C"/>
    <w:rsid w:val="000932AF"/>
    <w:rsid w:val="000B460D"/>
    <w:rsid w:val="000B5A05"/>
    <w:rsid w:val="000E60E4"/>
    <w:rsid w:val="0010774E"/>
    <w:rsid w:val="0012417F"/>
    <w:rsid w:val="001379FB"/>
    <w:rsid w:val="0014500D"/>
    <w:rsid w:val="002F5C3E"/>
    <w:rsid w:val="00331CBA"/>
    <w:rsid w:val="003332A1"/>
    <w:rsid w:val="00346BCD"/>
    <w:rsid w:val="00384057"/>
    <w:rsid w:val="003A07E3"/>
    <w:rsid w:val="003A14A8"/>
    <w:rsid w:val="003B2D6B"/>
    <w:rsid w:val="00432597"/>
    <w:rsid w:val="0046394E"/>
    <w:rsid w:val="004C6E81"/>
    <w:rsid w:val="004F0A5E"/>
    <w:rsid w:val="00545665"/>
    <w:rsid w:val="00546A6E"/>
    <w:rsid w:val="00576D87"/>
    <w:rsid w:val="005B488E"/>
    <w:rsid w:val="00622469"/>
    <w:rsid w:val="006441B0"/>
    <w:rsid w:val="00693C2D"/>
    <w:rsid w:val="006A275A"/>
    <w:rsid w:val="006E52EA"/>
    <w:rsid w:val="007362B6"/>
    <w:rsid w:val="00740501"/>
    <w:rsid w:val="00805026"/>
    <w:rsid w:val="008927E3"/>
    <w:rsid w:val="008A3C5C"/>
    <w:rsid w:val="008C43B3"/>
    <w:rsid w:val="009044B4"/>
    <w:rsid w:val="00940F2A"/>
    <w:rsid w:val="00976CB7"/>
    <w:rsid w:val="00986543"/>
    <w:rsid w:val="00A42F9F"/>
    <w:rsid w:val="00A54D2C"/>
    <w:rsid w:val="00AA4A54"/>
    <w:rsid w:val="00AD1EB3"/>
    <w:rsid w:val="00B715A1"/>
    <w:rsid w:val="00C554DD"/>
    <w:rsid w:val="00CA2331"/>
    <w:rsid w:val="00CE0831"/>
    <w:rsid w:val="00D20043"/>
    <w:rsid w:val="00D50A34"/>
    <w:rsid w:val="00D53080"/>
    <w:rsid w:val="00D54800"/>
    <w:rsid w:val="00D744A2"/>
    <w:rsid w:val="00D929DF"/>
    <w:rsid w:val="00DA1381"/>
    <w:rsid w:val="00E0753A"/>
    <w:rsid w:val="00E20D0B"/>
    <w:rsid w:val="00E46CCE"/>
    <w:rsid w:val="00ED42BF"/>
    <w:rsid w:val="00F267D0"/>
    <w:rsid w:val="00F8711D"/>
    <w:rsid w:val="00FC056A"/>
    <w:rsid w:val="00FD5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741BFB"/>
  <w15:docId w15:val="{A4020AC9-BEE9-4661-A4CC-1AC37CA6C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6543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8654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86543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986543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86543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986543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List Paragraph"/>
    <w:basedOn w:val="a"/>
    <w:uiPriority w:val="34"/>
    <w:qFormat/>
    <w:rsid w:val="006A275A"/>
    <w:pPr>
      <w:autoSpaceDE/>
      <w:autoSpaceDN/>
      <w:ind w:left="720"/>
      <w:contextualSpacing/>
    </w:pPr>
    <w:rPr>
      <w:rFonts w:eastAsia="Calibr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1093</Words>
  <Characters>6235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7314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КЦ ГОРОД</cp:lastModifiedBy>
  <cp:revision>6</cp:revision>
  <cp:lastPrinted>2020-04-28T09:41:00Z</cp:lastPrinted>
  <dcterms:created xsi:type="dcterms:W3CDTF">2020-11-03T08:37:00Z</dcterms:created>
  <dcterms:modified xsi:type="dcterms:W3CDTF">2021-05-13T09:40:00Z</dcterms:modified>
</cp:coreProperties>
</file>