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55C2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2208B4">
        <w:rPr>
          <w:rFonts w:ascii="Times New Roman" w:hAnsi="Times New Roman"/>
          <w:sz w:val="22"/>
        </w:rPr>
        <w:t>19.11.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1155C2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2208B4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</w:t>
      </w:r>
      <w:r w:rsidR="001155C2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 xml:space="preserve"> </w:t>
      </w:r>
      <w:r w:rsidR="002208B4">
        <w:rPr>
          <w:rFonts w:ascii="Times New Roman" w:hAnsi="Times New Roman"/>
          <w:sz w:val="22"/>
        </w:rPr>
        <w:t>444И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3C462C">
        <w:rPr>
          <w:rFonts w:ascii="Times New Roman" w:hAnsi="Times New Roman"/>
          <w:b w:val="0"/>
          <w:i w:val="0"/>
          <w:sz w:val="28"/>
        </w:rPr>
        <w:t>здания по адресу: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0C2031">
        <w:rPr>
          <w:rFonts w:ascii="Times New Roman" w:hAnsi="Times New Roman"/>
          <w:b w:val="0"/>
          <w:i w:val="0"/>
          <w:sz w:val="28"/>
        </w:rPr>
        <w:t>Загородная</w:t>
      </w:r>
      <w:r w:rsidR="003C462C">
        <w:rPr>
          <w:rFonts w:ascii="Times New Roman" w:hAnsi="Times New Roman"/>
          <w:b w:val="0"/>
          <w:i w:val="0"/>
          <w:sz w:val="28"/>
        </w:rPr>
        <w:t xml:space="preserve">, </w:t>
      </w:r>
      <w:proofErr w:type="spellStart"/>
      <w:r w:rsidR="003C462C">
        <w:rPr>
          <w:rFonts w:ascii="Times New Roman" w:hAnsi="Times New Roman"/>
          <w:b w:val="0"/>
          <w:i w:val="0"/>
          <w:sz w:val="28"/>
        </w:rPr>
        <w:t>зд</w:t>
      </w:r>
      <w:proofErr w:type="spellEnd"/>
      <w:r w:rsidR="003C462C">
        <w:rPr>
          <w:rFonts w:ascii="Times New Roman" w:hAnsi="Times New Roman"/>
          <w:b w:val="0"/>
          <w:i w:val="0"/>
          <w:sz w:val="28"/>
        </w:rPr>
        <w:t xml:space="preserve">. </w:t>
      </w:r>
      <w:r w:rsidR="000261D5">
        <w:rPr>
          <w:rFonts w:ascii="Times New Roman" w:hAnsi="Times New Roman"/>
          <w:b w:val="0"/>
          <w:i w:val="0"/>
          <w:sz w:val="28"/>
        </w:rPr>
        <w:t xml:space="preserve">№ </w:t>
      </w:r>
      <w:r w:rsidR="000C2031">
        <w:rPr>
          <w:rFonts w:ascii="Times New Roman" w:hAnsi="Times New Roman"/>
          <w:b w:val="0"/>
          <w:i w:val="0"/>
          <w:sz w:val="28"/>
        </w:rPr>
        <w:t>24Д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3C462C">
        <w:rPr>
          <w:rFonts w:ascii="Times New Roman" w:hAnsi="Times New Roman"/>
          <w:sz w:val="28"/>
          <w:szCs w:val="28"/>
        </w:rPr>
        <w:t>зда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3C462C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C462C">
        <w:rPr>
          <w:rFonts w:ascii="Times New Roman" w:hAnsi="Times New Roman"/>
          <w:sz w:val="28"/>
          <w:szCs w:val="28"/>
        </w:rPr>
        <w:t>округ</w:t>
      </w:r>
      <w:proofErr w:type="gramEnd"/>
      <w:r w:rsidR="003C462C">
        <w:rPr>
          <w:rFonts w:ascii="Times New Roman" w:hAnsi="Times New Roman"/>
          <w:sz w:val="28"/>
          <w:szCs w:val="28"/>
        </w:rPr>
        <w:t xml:space="preserve"> </w:t>
      </w:r>
      <w:r w:rsidR="000B7BB1" w:rsidRPr="000B7BB1">
        <w:rPr>
          <w:rFonts w:ascii="Times New Roman" w:hAnsi="Times New Roman"/>
          <w:sz w:val="28"/>
          <w:szCs w:val="28"/>
        </w:rPr>
        <w:t>ЗАТО</w:t>
      </w:r>
      <w:r w:rsidR="003C462C">
        <w:rPr>
          <w:rFonts w:ascii="Times New Roman" w:hAnsi="Times New Roman"/>
          <w:sz w:val="28"/>
          <w:szCs w:val="28"/>
        </w:rPr>
        <w:t xml:space="preserve"> город</w:t>
      </w:r>
      <w:r w:rsidR="000B7BB1" w:rsidRPr="000B7BB1">
        <w:rPr>
          <w:rFonts w:ascii="Times New Roman" w:hAnsi="Times New Roman"/>
          <w:sz w:val="28"/>
          <w:szCs w:val="28"/>
        </w:rPr>
        <w:t xml:space="preserve"> Железногорск, </w:t>
      </w:r>
      <w:r w:rsidR="000C2031">
        <w:rPr>
          <w:rFonts w:ascii="Times New Roman" w:hAnsi="Times New Roman"/>
          <w:sz w:val="28"/>
          <w:szCs w:val="28"/>
        </w:rPr>
        <w:t>Железногорск город</w:t>
      </w:r>
      <w:r w:rsidR="003C462C">
        <w:rPr>
          <w:rFonts w:ascii="Times New Roman" w:hAnsi="Times New Roman"/>
          <w:sz w:val="28"/>
          <w:szCs w:val="28"/>
        </w:rPr>
        <w:t xml:space="preserve">, </w:t>
      </w:r>
      <w:r w:rsidR="000C2031">
        <w:rPr>
          <w:rFonts w:ascii="Times New Roman" w:hAnsi="Times New Roman"/>
          <w:sz w:val="28"/>
          <w:szCs w:val="28"/>
        </w:rPr>
        <w:t>Загородн</w:t>
      </w:r>
      <w:r w:rsidR="003C462C">
        <w:rPr>
          <w:rFonts w:ascii="Times New Roman" w:hAnsi="Times New Roman"/>
          <w:sz w:val="28"/>
          <w:szCs w:val="28"/>
        </w:rPr>
        <w:t xml:space="preserve">ая улица, здание № </w:t>
      </w:r>
      <w:r w:rsidR="000C2031">
        <w:rPr>
          <w:rFonts w:ascii="Times New Roman" w:hAnsi="Times New Roman"/>
          <w:sz w:val="28"/>
          <w:szCs w:val="28"/>
        </w:rPr>
        <w:t>24Д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0C2031">
        <w:rPr>
          <w:rFonts w:ascii="Times New Roman" w:hAnsi="Times New Roman"/>
          <w:sz w:val="28"/>
          <w:szCs w:val="28"/>
        </w:rPr>
        <w:t xml:space="preserve">60 </w:t>
      </w:r>
      <w:r w:rsidR="001155C2">
        <w:rPr>
          <w:rFonts w:ascii="Times New Roman" w:hAnsi="Times New Roman"/>
          <w:sz w:val="28"/>
          <w:szCs w:val="28"/>
        </w:rPr>
        <w:t>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0C2031">
        <w:rPr>
          <w:rFonts w:ascii="Times New Roman" w:hAnsi="Times New Roman"/>
          <w:sz w:val="28"/>
          <w:szCs w:val="28"/>
        </w:rPr>
        <w:t>12 0</w:t>
      </w:r>
      <w:r w:rsidR="001155C2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0C2031">
        <w:rPr>
          <w:rFonts w:ascii="Times New Roman" w:hAnsi="Times New Roman"/>
          <w:sz w:val="28"/>
          <w:szCs w:val="28"/>
        </w:rPr>
        <w:t>3</w:t>
      </w:r>
      <w:r w:rsidR="003C462C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3C462C">
        <w:rPr>
          <w:rFonts w:ascii="Times New Roman" w:hAnsi="Times New Roman"/>
          <w:sz w:val="28"/>
          <w:szCs w:val="28"/>
        </w:rPr>
        <w:t>зда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3C462C">
        <w:rPr>
          <w:rFonts w:ascii="Times New Roman" w:hAnsi="Times New Roman"/>
          <w:sz w:val="28"/>
          <w:szCs w:val="28"/>
        </w:rPr>
        <w:t xml:space="preserve">Городской округ </w:t>
      </w:r>
      <w:r w:rsidR="00B70363" w:rsidRPr="000B7BB1">
        <w:rPr>
          <w:rFonts w:ascii="Times New Roman" w:hAnsi="Times New Roman"/>
          <w:sz w:val="28"/>
          <w:szCs w:val="28"/>
        </w:rPr>
        <w:t>ЗАТО</w:t>
      </w:r>
      <w:r w:rsidR="003C462C">
        <w:rPr>
          <w:rFonts w:ascii="Times New Roman" w:hAnsi="Times New Roman"/>
          <w:sz w:val="28"/>
          <w:szCs w:val="28"/>
        </w:rPr>
        <w:t xml:space="preserve"> город</w:t>
      </w:r>
      <w:r w:rsidR="00B70363" w:rsidRPr="000B7BB1">
        <w:rPr>
          <w:rFonts w:ascii="Times New Roman" w:hAnsi="Times New Roman"/>
          <w:sz w:val="28"/>
          <w:szCs w:val="28"/>
        </w:rPr>
        <w:t xml:space="preserve"> Железногорск, </w:t>
      </w:r>
      <w:r w:rsidR="000C2031">
        <w:rPr>
          <w:rFonts w:ascii="Times New Roman" w:hAnsi="Times New Roman"/>
          <w:sz w:val="28"/>
          <w:szCs w:val="28"/>
        </w:rPr>
        <w:t>Железногорск город, Загородная улица, здание № 24Д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24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12456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24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2208B4" w:rsidRDefault="002208B4" w:rsidP="00D24101">
      <w:pPr>
        <w:pStyle w:val="a9"/>
      </w:pPr>
    </w:p>
    <w:p w:rsidR="002208B4" w:rsidRDefault="002208B4">
      <w:pPr>
        <w:rPr>
          <w:rFonts w:ascii="Times New Roman" w:hAnsi="Times New Roman"/>
          <w:sz w:val="28"/>
        </w:rPr>
      </w:pPr>
      <w:r>
        <w:br w:type="page"/>
      </w:r>
    </w:p>
    <w:p w:rsidR="002208B4" w:rsidRPr="002208B4" w:rsidRDefault="002208B4" w:rsidP="002208B4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2208B4">
        <w:rPr>
          <w:bCs/>
          <w:szCs w:val="28"/>
        </w:rPr>
        <w:t>Приложение</w:t>
      </w:r>
    </w:p>
    <w:p w:rsidR="002208B4" w:rsidRPr="002208B4" w:rsidRDefault="002208B4" w:rsidP="002208B4">
      <w:pPr>
        <w:pStyle w:val="2"/>
        <w:rPr>
          <w:b/>
          <w:bCs/>
        </w:rPr>
      </w:pPr>
    </w:p>
    <w:p w:rsidR="002208B4" w:rsidRPr="002208B4" w:rsidRDefault="002208B4" w:rsidP="002208B4">
      <w:pPr>
        <w:pStyle w:val="2"/>
        <w:rPr>
          <w:b/>
          <w:bCs/>
          <w:szCs w:val="28"/>
        </w:rPr>
      </w:pPr>
      <w:r w:rsidRPr="002208B4">
        <w:rPr>
          <w:bCs/>
        </w:rPr>
        <w:t xml:space="preserve">                                                                              </w:t>
      </w:r>
      <w:r w:rsidRPr="002208B4">
        <w:rPr>
          <w:bCs/>
          <w:szCs w:val="28"/>
        </w:rPr>
        <w:t>УТВЕРЖДЕН</w:t>
      </w:r>
    </w:p>
    <w:p w:rsidR="002208B4" w:rsidRPr="002208B4" w:rsidRDefault="002208B4" w:rsidP="002208B4">
      <w:pPr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 xml:space="preserve">                </w:t>
      </w:r>
      <w:r w:rsidRPr="002208B4">
        <w:rPr>
          <w:rFonts w:ascii="Times New Roman" w:hAnsi="Times New Roman"/>
          <w:sz w:val="28"/>
          <w:szCs w:val="28"/>
        </w:rPr>
        <w:tab/>
      </w:r>
      <w:r w:rsidRPr="002208B4">
        <w:rPr>
          <w:rFonts w:ascii="Times New Roman" w:hAnsi="Times New Roman"/>
          <w:sz w:val="28"/>
          <w:szCs w:val="28"/>
        </w:rPr>
        <w:tab/>
      </w:r>
      <w:r w:rsidRPr="002208B4">
        <w:rPr>
          <w:rFonts w:ascii="Times New Roman" w:hAnsi="Times New Roman"/>
          <w:sz w:val="28"/>
          <w:szCs w:val="28"/>
        </w:rPr>
        <w:tab/>
      </w:r>
      <w:r w:rsidRPr="002208B4">
        <w:rPr>
          <w:rFonts w:ascii="Times New Roman" w:hAnsi="Times New Roman"/>
          <w:sz w:val="28"/>
          <w:szCs w:val="28"/>
        </w:rPr>
        <w:tab/>
      </w:r>
      <w:r w:rsidRPr="002208B4">
        <w:rPr>
          <w:rFonts w:ascii="Times New Roman" w:hAnsi="Times New Roman"/>
          <w:sz w:val="28"/>
          <w:szCs w:val="28"/>
        </w:rPr>
        <w:tab/>
      </w:r>
      <w:r w:rsidRPr="002208B4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2208B4" w:rsidRPr="002208B4" w:rsidRDefault="002208B4" w:rsidP="002208B4">
      <w:pPr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ab/>
      </w:r>
      <w:r w:rsidRPr="002208B4">
        <w:rPr>
          <w:rFonts w:ascii="Times New Roman" w:hAnsi="Times New Roman"/>
          <w:sz w:val="28"/>
          <w:szCs w:val="28"/>
        </w:rPr>
        <w:tab/>
      </w:r>
      <w:r w:rsidRPr="002208B4">
        <w:rPr>
          <w:rFonts w:ascii="Times New Roman" w:hAnsi="Times New Roman"/>
          <w:sz w:val="28"/>
          <w:szCs w:val="28"/>
        </w:rPr>
        <w:tab/>
      </w:r>
      <w:r w:rsidRPr="002208B4">
        <w:rPr>
          <w:rFonts w:ascii="Times New Roman" w:hAnsi="Times New Roman"/>
          <w:sz w:val="28"/>
          <w:szCs w:val="28"/>
        </w:rPr>
        <w:tab/>
      </w:r>
      <w:r w:rsidRPr="002208B4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2208B4">
        <w:rPr>
          <w:rFonts w:ascii="Times New Roman" w:hAnsi="Times New Roman"/>
          <w:sz w:val="28"/>
          <w:szCs w:val="28"/>
        </w:rPr>
        <w:t>г</w:t>
      </w:r>
      <w:proofErr w:type="gramEnd"/>
      <w:r w:rsidRPr="002208B4">
        <w:rPr>
          <w:rFonts w:ascii="Times New Roman" w:hAnsi="Times New Roman"/>
          <w:sz w:val="28"/>
          <w:szCs w:val="28"/>
        </w:rPr>
        <w:t>. Железногорск</w:t>
      </w:r>
    </w:p>
    <w:p w:rsidR="002208B4" w:rsidRPr="002208B4" w:rsidRDefault="002208B4" w:rsidP="002208B4">
      <w:pPr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19.11.</w:t>
      </w:r>
      <w:r w:rsidRPr="002208B4">
        <w:rPr>
          <w:rFonts w:ascii="Times New Roman" w:hAnsi="Times New Roman"/>
          <w:sz w:val="28"/>
          <w:szCs w:val="28"/>
        </w:rPr>
        <w:t xml:space="preserve">2021  № </w:t>
      </w:r>
      <w:r>
        <w:rPr>
          <w:rFonts w:ascii="Times New Roman" w:hAnsi="Times New Roman"/>
          <w:sz w:val="28"/>
          <w:szCs w:val="28"/>
        </w:rPr>
        <w:t>444И</w:t>
      </w:r>
    </w:p>
    <w:p w:rsidR="002208B4" w:rsidRPr="002208B4" w:rsidRDefault="002208B4" w:rsidP="002208B4">
      <w:pPr>
        <w:rPr>
          <w:rFonts w:ascii="Times New Roman" w:hAnsi="Times New Roman"/>
          <w:sz w:val="28"/>
          <w:szCs w:val="28"/>
        </w:rPr>
      </w:pPr>
    </w:p>
    <w:p w:rsidR="002208B4" w:rsidRPr="002208B4" w:rsidRDefault="002208B4" w:rsidP="002208B4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ab/>
        <w:t xml:space="preserve">       </w:t>
      </w:r>
    </w:p>
    <w:p w:rsidR="002208B4" w:rsidRPr="002208B4" w:rsidRDefault="002208B4" w:rsidP="002208B4">
      <w:pPr>
        <w:pStyle w:val="3"/>
        <w:ind w:firstLine="709"/>
        <w:jc w:val="center"/>
        <w:rPr>
          <w:b/>
          <w:szCs w:val="28"/>
        </w:rPr>
      </w:pPr>
      <w:r w:rsidRPr="002208B4">
        <w:rPr>
          <w:b/>
          <w:szCs w:val="28"/>
        </w:rPr>
        <w:t>ПЛАН ПРИВАТИЗАЦИИ</w:t>
      </w:r>
    </w:p>
    <w:p w:rsidR="002208B4" w:rsidRPr="002208B4" w:rsidRDefault="002208B4" w:rsidP="002208B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муниципального имущества –  нежилого здания, расположенного по адресу: Российская Федерация, Красноярский край,</w:t>
      </w:r>
      <w:r w:rsidRPr="002208B4">
        <w:rPr>
          <w:rFonts w:ascii="Times New Roman" w:hAnsi="Times New Roman"/>
          <w:b/>
          <w:sz w:val="28"/>
          <w:szCs w:val="28"/>
        </w:rPr>
        <w:t xml:space="preserve"> </w:t>
      </w:r>
      <w:r w:rsidRPr="002208B4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Pr="002208B4">
        <w:rPr>
          <w:rFonts w:ascii="Times New Roman" w:hAnsi="Times New Roman"/>
          <w:sz w:val="28"/>
          <w:szCs w:val="28"/>
        </w:rPr>
        <w:t>округ</w:t>
      </w:r>
      <w:proofErr w:type="gramEnd"/>
      <w:r w:rsidRPr="002208B4">
        <w:rPr>
          <w:rFonts w:ascii="Times New Roman" w:hAnsi="Times New Roman"/>
          <w:b/>
          <w:sz w:val="28"/>
          <w:szCs w:val="28"/>
        </w:rPr>
        <w:t xml:space="preserve"> </w:t>
      </w:r>
      <w:r w:rsidRPr="002208B4">
        <w:rPr>
          <w:rFonts w:ascii="Times New Roman" w:hAnsi="Times New Roman"/>
          <w:sz w:val="28"/>
          <w:szCs w:val="28"/>
        </w:rPr>
        <w:t>ЗАТО город Железногорск,  Железногорск город, Загородная улица, здание № 24Д.</w:t>
      </w:r>
    </w:p>
    <w:p w:rsidR="002208B4" w:rsidRPr="002208B4" w:rsidRDefault="002208B4" w:rsidP="002208B4">
      <w:pPr>
        <w:pStyle w:val="2"/>
        <w:ind w:firstLine="709"/>
        <w:jc w:val="center"/>
      </w:pPr>
      <w:r w:rsidRPr="002208B4">
        <w:t xml:space="preserve">                                                                                                                              </w:t>
      </w:r>
    </w:p>
    <w:p w:rsidR="002208B4" w:rsidRPr="002208B4" w:rsidRDefault="002208B4" w:rsidP="002208B4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2208B4" w:rsidRPr="002208B4" w:rsidRDefault="002208B4" w:rsidP="002208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2208B4">
        <w:rPr>
          <w:rFonts w:ascii="Times New Roman" w:hAnsi="Times New Roman"/>
          <w:sz w:val="28"/>
          <w:szCs w:val="28"/>
        </w:rPr>
        <w:t xml:space="preserve"> – нежилое здание;</w:t>
      </w:r>
    </w:p>
    <w:p w:rsidR="002208B4" w:rsidRPr="002208B4" w:rsidRDefault="002208B4" w:rsidP="002208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>1.2. Адрес объекта</w:t>
      </w:r>
      <w:r w:rsidRPr="002208B4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</w:t>
      </w:r>
      <w:r w:rsidRPr="002208B4">
        <w:rPr>
          <w:rFonts w:ascii="Times New Roman" w:hAnsi="Times New Roman"/>
          <w:b/>
          <w:sz w:val="28"/>
          <w:szCs w:val="28"/>
        </w:rPr>
        <w:t xml:space="preserve"> </w:t>
      </w:r>
      <w:r w:rsidRPr="002208B4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Pr="002208B4">
        <w:rPr>
          <w:rFonts w:ascii="Times New Roman" w:hAnsi="Times New Roman"/>
          <w:sz w:val="28"/>
          <w:szCs w:val="28"/>
        </w:rPr>
        <w:t>округ</w:t>
      </w:r>
      <w:proofErr w:type="gramEnd"/>
      <w:r w:rsidRPr="002208B4">
        <w:rPr>
          <w:rFonts w:ascii="Times New Roman" w:hAnsi="Times New Roman"/>
          <w:b/>
          <w:sz w:val="28"/>
          <w:szCs w:val="28"/>
        </w:rPr>
        <w:t xml:space="preserve"> </w:t>
      </w:r>
      <w:r w:rsidRPr="002208B4">
        <w:rPr>
          <w:rFonts w:ascii="Times New Roman" w:hAnsi="Times New Roman"/>
          <w:sz w:val="28"/>
          <w:szCs w:val="28"/>
        </w:rPr>
        <w:t>ЗАТО город Железногорск,  Железногорск город, Загородная улица, здание № 24Д;</w:t>
      </w:r>
    </w:p>
    <w:p w:rsidR="002208B4" w:rsidRPr="002208B4" w:rsidRDefault="002208B4" w:rsidP="002208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 xml:space="preserve">1.3. Площадь </w:t>
      </w:r>
      <w:r w:rsidRPr="002208B4">
        <w:rPr>
          <w:rFonts w:ascii="Times New Roman" w:hAnsi="Times New Roman"/>
          <w:sz w:val="28"/>
          <w:szCs w:val="28"/>
        </w:rPr>
        <w:t>– 30,5 кв</w:t>
      </w:r>
      <w:proofErr w:type="gramStart"/>
      <w:r w:rsidRPr="002208B4">
        <w:rPr>
          <w:rFonts w:ascii="Times New Roman" w:hAnsi="Times New Roman"/>
          <w:sz w:val="28"/>
          <w:szCs w:val="28"/>
        </w:rPr>
        <w:t>.м</w:t>
      </w:r>
      <w:proofErr w:type="gramEnd"/>
      <w:r w:rsidRPr="002208B4">
        <w:rPr>
          <w:rFonts w:ascii="Times New Roman" w:hAnsi="Times New Roman"/>
          <w:sz w:val="28"/>
          <w:szCs w:val="28"/>
        </w:rPr>
        <w:t>етров;</w:t>
      </w:r>
    </w:p>
    <w:p w:rsidR="002208B4" w:rsidRPr="002208B4" w:rsidRDefault="002208B4" w:rsidP="002208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 xml:space="preserve">1.4. Назначение – </w:t>
      </w:r>
      <w:r w:rsidRPr="002208B4">
        <w:rPr>
          <w:rFonts w:ascii="Times New Roman" w:hAnsi="Times New Roman"/>
          <w:sz w:val="28"/>
          <w:szCs w:val="28"/>
        </w:rPr>
        <w:t>нежилое;</w:t>
      </w:r>
    </w:p>
    <w:p w:rsidR="002208B4" w:rsidRPr="002208B4" w:rsidRDefault="002208B4" w:rsidP="002208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>1.5. Начальная цена объекта с учетом НДС</w:t>
      </w:r>
      <w:r w:rsidRPr="002208B4">
        <w:rPr>
          <w:rFonts w:ascii="Times New Roman" w:hAnsi="Times New Roman"/>
          <w:sz w:val="28"/>
          <w:szCs w:val="28"/>
        </w:rPr>
        <w:t xml:space="preserve"> –  60 000,00 рублей;</w:t>
      </w:r>
    </w:p>
    <w:p w:rsidR="002208B4" w:rsidRPr="002208B4" w:rsidRDefault="002208B4" w:rsidP="002208B4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2208B4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2208B4" w:rsidRPr="002208B4" w:rsidRDefault="002208B4" w:rsidP="002208B4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 xml:space="preserve">в т.ч.:  </w:t>
      </w:r>
      <w:r w:rsidRPr="002208B4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2208B4" w:rsidRPr="002208B4" w:rsidRDefault="002208B4" w:rsidP="002208B4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2208B4">
        <w:rPr>
          <w:rFonts w:ascii="Times New Roman" w:hAnsi="Times New Roman"/>
          <w:b/>
          <w:sz w:val="28"/>
          <w:szCs w:val="28"/>
        </w:rPr>
        <w:t xml:space="preserve">    </w:t>
      </w:r>
    </w:p>
    <w:p w:rsidR="002208B4" w:rsidRPr="002208B4" w:rsidRDefault="002208B4" w:rsidP="002208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 xml:space="preserve">1.6. Задаток </w:t>
      </w:r>
      <w:r w:rsidRPr="002208B4">
        <w:rPr>
          <w:rFonts w:ascii="Times New Roman" w:hAnsi="Times New Roman"/>
          <w:sz w:val="28"/>
          <w:szCs w:val="28"/>
        </w:rPr>
        <w:t>–  12 000,00 рублей;</w:t>
      </w:r>
    </w:p>
    <w:p w:rsidR="002208B4" w:rsidRPr="002208B4" w:rsidRDefault="002208B4" w:rsidP="002208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 xml:space="preserve">1.7. Шаг аукциона </w:t>
      </w:r>
      <w:r w:rsidRPr="002208B4">
        <w:rPr>
          <w:rFonts w:ascii="Times New Roman" w:hAnsi="Times New Roman"/>
          <w:sz w:val="28"/>
          <w:szCs w:val="28"/>
        </w:rPr>
        <w:t>– 3 000,00 рублей.</w:t>
      </w:r>
    </w:p>
    <w:p w:rsidR="002208B4" w:rsidRPr="002208B4" w:rsidRDefault="002208B4" w:rsidP="002208B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208B4" w:rsidRPr="002208B4" w:rsidRDefault="002208B4" w:rsidP="002208B4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2208B4" w:rsidRPr="002208B4" w:rsidRDefault="002208B4" w:rsidP="002208B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2208B4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2208B4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2208B4">
        <w:rPr>
          <w:rFonts w:ascii="Times New Roman" w:hAnsi="Times New Roman"/>
          <w:sz w:val="28"/>
          <w:szCs w:val="28"/>
        </w:rPr>
        <w:t>.</w:t>
      </w:r>
    </w:p>
    <w:p w:rsidR="002208B4" w:rsidRPr="002208B4" w:rsidRDefault="002208B4" w:rsidP="002208B4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2208B4" w:rsidRPr="002208B4" w:rsidRDefault="002208B4" w:rsidP="002208B4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2208B4" w:rsidRPr="002208B4" w:rsidRDefault="002208B4" w:rsidP="002208B4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08B4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2208B4">
        <w:rPr>
          <w:rFonts w:ascii="Times New Roman" w:hAnsi="Times New Roman"/>
          <w:bCs/>
          <w:sz w:val="28"/>
          <w:szCs w:val="28"/>
        </w:rPr>
        <w:t>заверенных электронной подписью</w:t>
      </w:r>
      <w:r w:rsidRPr="002208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08B4">
        <w:rPr>
          <w:rFonts w:ascii="Times New Roman" w:hAnsi="Times New Roman"/>
          <w:bCs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2208B4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2208B4" w:rsidRPr="002208B4" w:rsidRDefault="002208B4" w:rsidP="002208B4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2208B4" w:rsidRPr="002208B4" w:rsidRDefault="002208B4" w:rsidP="002208B4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Шаг аукциона – 3 000 (три тысячи) рублей 00 копеек.</w:t>
      </w:r>
    </w:p>
    <w:p w:rsidR="002208B4" w:rsidRPr="002208B4" w:rsidRDefault="002208B4" w:rsidP="002208B4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2208B4" w:rsidRPr="002208B4" w:rsidRDefault="002208B4" w:rsidP="002208B4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2208B4" w:rsidRPr="002208B4" w:rsidRDefault="002208B4" w:rsidP="002208B4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2208B4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2208B4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2208B4" w:rsidRPr="002208B4" w:rsidRDefault="002208B4" w:rsidP="002208B4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Порядок оплаты.</w:t>
      </w:r>
    </w:p>
    <w:p w:rsidR="002208B4" w:rsidRPr="002208B4" w:rsidRDefault="002208B4" w:rsidP="002208B4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208B4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2208B4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2208B4" w:rsidRPr="002208B4" w:rsidRDefault="002208B4" w:rsidP="002208B4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2208B4" w:rsidRPr="002208B4" w:rsidRDefault="002208B4" w:rsidP="002208B4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2208B4" w:rsidRPr="002208B4" w:rsidRDefault="002208B4" w:rsidP="002208B4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2208B4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2208B4">
        <w:rPr>
          <w:rFonts w:ascii="Times New Roman" w:hAnsi="Times New Roman"/>
          <w:sz w:val="28"/>
          <w:szCs w:val="28"/>
        </w:rPr>
        <w:t xml:space="preserve"> имущество.</w:t>
      </w:r>
    </w:p>
    <w:p w:rsidR="002208B4" w:rsidRPr="002208B4" w:rsidRDefault="002208B4" w:rsidP="002208B4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2208B4" w:rsidRPr="002208B4" w:rsidRDefault="002208B4" w:rsidP="002208B4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12</w:t>
      </w:r>
      <w:r w:rsidRPr="002208B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2208B4">
        <w:rPr>
          <w:rFonts w:ascii="Times New Roman" w:hAnsi="Times New Roman"/>
          <w:sz w:val="28"/>
          <w:szCs w:val="28"/>
        </w:rPr>
        <w:t xml:space="preserve"> 2021 г.</w:t>
      </w: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2208B4" w:rsidRPr="002208B4" w:rsidTr="00EF1BA6">
        <w:trPr>
          <w:trHeight w:val="567"/>
        </w:trPr>
        <w:tc>
          <w:tcPr>
            <w:tcW w:w="5778" w:type="dxa"/>
          </w:tcPr>
          <w:p w:rsidR="002208B4" w:rsidRPr="002208B4" w:rsidRDefault="002208B4" w:rsidP="00EF1BA6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8B4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08B4" w:rsidRPr="002208B4" w:rsidRDefault="002208B4" w:rsidP="00EF1BA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208B4" w:rsidRPr="002208B4" w:rsidRDefault="002208B4" w:rsidP="00EF1BA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8B4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2208B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2208B4" w:rsidRPr="002208B4" w:rsidTr="00EF1BA6">
        <w:trPr>
          <w:trHeight w:val="567"/>
        </w:trPr>
        <w:tc>
          <w:tcPr>
            <w:tcW w:w="5778" w:type="dxa"/>
          </w:tcPr>
          <w:p w:rsidR="002208B4" w:rsidRPr="002208B4" w:rsidRDefault="002208B4" w:rsidP="00EF1BA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08B4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08B4" w:rsidRPr="002208B4" w:rsidRDefault="002208B4" w:rsidP="00EF1B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208B4" w:rsidRPr="002208B4" w:rsidRDefault="002208B4" w:rsidP="00EF1BA6">
            <w:pPr>
              <w:rPr>
                <w:rFonts w:ascii="Times New Roman" w:hAnsi="Times New Roman"/>
                <w:sz w:val="28"/>
                <w:szCs w:val="28"/>
              </w:rPr>
            </w:pPr>
            <w:r w:rsidRPr="002208B4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2208B4" w:rsidRPr="002208B4" w:rsidTr="00EF1BA6">
        <w:trPr>
          <w:trHeight w:val="567"/>
        </w:trPr>
        <w:tc>
          <w:tcPr>
            <w:tcW w:w="5778" w:type="dxa"/>
          </w:tcPr>
          <w:p w:rsidR="002208B4" w:rsidRPr="002208B4" w:rsidRDefault="002208B4" w:rsidP="00EF1BA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08B4" w:rsidRPr="002208B4" w:rsidRDefault="002208B4" w:rsidP="00EF1B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208B4" w:rsidRPr="002208B4" w:rsidRDefault="002208B4" w:rsidP="00EF1B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8B4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2208B4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2208B4" w:rsidRPr="002208B4" w:rsidTr="00EF1BA6">
        <w:trPr>
          <w:trHeight w:val="567"/>
        </w:trPr>
        <w:tc>
          <w:tcPr>
            <w:tcW w:w="5778" w:type="dxa"/>
          </w:tcPr>
          <w:p w:rsidR="002208B4" w:rsidRPr="002208B4" w:rsidRDefault="002208B4" w:rsidP="00EF1BA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08B4" w:rsidRPr="002208B4" w:rsidRDefault="002208B4" w:rsidP="00EF1B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208B4" w:rsidRPr="002208B4" w:rsidRDefault="002208B4" w:rsidP="00EF1BA6">
            <w:pPr>
              <w:rPr>
                <w:rFonts w:ascii="Times New Roman" w:hAnsi="Times New Roman"/>
                <w:sz w:val="28"/>
                <w:szCs w:val="28"/>
              </w:rPr>
            </w:pPr>
            <w:r w:rsidRPr="002208B4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2208B4" w:rsidRPr="002208B4" w:rsidTr="00EF1BA6">
        <w:trPr>
          <w:trHeight w:val="567"/>
        </w:trPr>
        <w:tc>
          <w:tcPr>
            <w:tcW w:w="5778" w:type="dxa"/>
          </w:tcPr>
          <w:p w:rsidR="002208B4" w:rsidRPr="002208B4" w:rsidRDefault="002208B4" w:rsidP="00EF1BA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08B4" w:rsidRPr="002208B4" w:rsidRDefault="002208B4" w:rsidP="00EF1B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208B4" w:rsidRPr="002208B4" w:rsidRDefault="002208B4" w:rsidP="00EF1B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8B4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2208B4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2208B4" w:rsidRPr="002208B4" w:rsidTr="00EF1BA6">
        <w:trPr>
          <w:trHeight w:val="567"/>
        </w:trPr>
        <w:tc>
          <w:tcPr>
            <w:tcW w:w="5778" w:type="dxa"/>
            <w:vAlign w:val="bottom"/>
          </w:tcPr>
          <w:p w:rsidR="002208B4" w:rsidRPr="002208B4" w:rsidRDefault="002208B4" w:rsidP="00EF1B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08B4" w:rsidRPr="002208B4" w:rsidRDefault="002208B4" w:rsidP="00EF1B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208B4" w:rsidRPr="002208B4" w:rsidRDefault="002208B4" w:rsidP="00EF1BA6">
            <w:pPr>
              <w:rPr>
                <w:rFonts w:ascii="Times New Roman" w:hAnsi="Times New Roman"/>
                <w:sz w:val="28"/>
                <w:szCs w:val="28"/>
              </w:rPr>
            </w:pPr>
            <w:r w:rsidRPr="002208B4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2208B4" w:rsidRPr="002208B4" w:rsidTr="00EF1BA6">
        <w:trPr>
          <w:trHeight w:val="567"/>
        </w:trPr>
        <w:tc>
          <w:tcPr>
            <w:tcW w:w="5778" w:type="dxa"/>
            <w:vAlign w:val="bottom"/>
          </w:tcPr>
          <w:p w:rsidR="002208B4" w:rsidRPr="002208B4" w:rsidRDefault="002208B4" w:rsidP="00EF1B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08B4" w:rsidRPr="002208B4" w:rsidRDefault="002208B4" w:rsidP="00EF1B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208B4" w:rsidRPr="002208B4" w:rsidRDefault="002208B4" w:rsidP="00EF1BA6">
            <w:pPr>
              <w:rPr>
                <w:rFonts w:ascii="Times New Roman" w:hAnsi="Times New Roman"/>
                <w:sz w:val="28"/>
                <w:szCs w:val="28"/>
              </w:rPr>
            </w:pPr>
            <w:r w:rsidRPr="002208B4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2208B4" w:rsidRPr="002208B4" w:rsidTr="00EF1BA6">
        <w:trPr>
          <w:trHeight w:val="567"/>
        </w:trPr>
        <w:tc>
          <w:tcPr>
            <w:tcW w:w="5778" w:type="dxa"/>
            <w:vAlign w:val="bottom"/>
          </w:tcPr>
          <w:p w:rsidR="002208B4" w:rsidRPr="002208B4" w:rsidRDefault="002208B4" w:rsidP="00EF1BA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08B4" w:rsidRPr="002208B4" w:rsidRDefault="002208B4" w:rsidP="00EF1B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208B4" w:rsidRPr="002208B4" w:rsidRDefault="002208B4" w:rsidP="00EF1BA6">
            <w:pPr>
              <w:rPr>
                <w:rFonts w:ascii="Times New Roman" w:hAnsi="Times New Roman"/>
                <w:sz w:val="28"/>
                <w:szCs w:val="28"/>
              </w:rPr>
            </w:pPr>
            <w:r w:rsidRPr="002208B4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  <w:tr w:rsidR="002208B4" w:rsidRPr="002208B4" w:rsidTr="00EF1BA6">
        <w:trPr>
          <w:trHeight w:val="567"/>
        </w:trPr>
        <w:tc>
          <w:tcPr>
            <w:tcW w:w="5778" w:type="dxa"/>
            <w:vAlign w:val="bottom"/>
          </w:tcPr>
          <w:p w:rsidR="002208B4" w:rsidRPr="002208B4" w:rsidRDefault="002208B4" w:rsidP="00EF1BA6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08B4" w:rsidRPr="002208B4" w:rsidRDefault="002208B4" w:rsidP="00EF1BA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2208B4" w:rsidRPr="002208B4" w:rsidRDefault="002208B4" w:rsidP="00EF1B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08B4" w:rsidRPr="002208B4" w:rsidRDefault="002208B4" w:rsidP="002208B4">
      <w:pPr>
        <w:rPr>
          <w:rFonts w:ascii="Times New Roman" w:hAnsi="Times New Roman"/>
          <w:sz w:val="28"/>
          <w:szCs w:val="28"/>
        </w:rPr>
      </w:pPr>
    </w:p>
    <w:p w:rsidR="00D24101" w:rsidRPr="002208B4" w:rsidRDefault="00D24101" w:rsidP="00D24101">
      <w:pPr>
        <w:pStyle w:val="a9"/>
      </w:pPr>
    </w:p>
    <w:p w:rsidR="00D24101" w:rsidRPr="002208B4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2208B4" w:rsidTr="00EF1BA6">
        <w:tc>
          <w:tcPr>
            <w:tcW w:w="3632" w:type="dxa"/>
          </w:tcPr>
          <w:p w:rsidR="002208B4" w:rsidRDefault="002208B4" w:rsidP="00EF1BA6">
            <w:pPr>
              <w:pStyle w:val="3"/>
            </w:pPr>
          </w:p>
        </w:tc>
        <w:tc>
          <w:tcPr>
            <w:tcW w:w="3139" w:type="dxa"/>
          </w:tcPr>
          <w:p w:rsidR="002208B4" w:rsidRDefault="002208B4" w:rsidP="00EF1BA6">
            <w:pPr>
              <w:pStyle w:val="3"/>
            </w:pPr>
          </w:p>
        </w:tc>
        <w:tc>
          <w:tcPr>
            <w:tcW w:w="3686" w:type="dxa"/>
          </w:tcPr>
          <w:p w:rsidR="002208B4" w:rsidRPr="008A08D2" w:rsidRDefault="002208B4" w:rsidP="00EF1BA6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2208B4" w:rsidRPr="008A08D2" w:rsidRDefault="002208B4" w:rsidP="00EF1BA6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2208B4" w:rsidRPr="008A08D2" w:rsidRDefault="002208B4" w:rsidP="00EF1BA6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2208B4" w:rsidRDefault="002208B4" w:rsidP="00EF1BA6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здания,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Российская Федерация, </w:t>
            </w:r>
            <w:r w:rsidRPr="008A08D2">
              <w:rPr>
                <w:sz w:val="21"/>
                <w:szCs w:val="21"/>
              </w:rPr>
              <w:t xml:space="preserve">Красноярский край, </w:t>
            </w:r>
            <w:r>
              <w:rPr>
                <w:sz w:val="21"/>
                <w:szCs w:val="21"/>
              </w:rPr>
              <w:t xml:space="preserve">Городской </w:t>
            </w:r>
            <w:proofErr w:type="gramStart"/>
            <w:r>
              <w:rPr>
                <w:sz w:val="21"/>
                <w:szCs w:val="21"/>
              </w:rPr>
              <w:t>округ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город 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>, Железногорск город, Загородная улица, здание № 24Д</w:t>
            </w:r>
            <w:r>
              <w:t xml:space="preserve">   </w:t>
            </w:r>
          </w:p>
        </w:tc>
      </w:tr>
    </w:tbl>
    <w:p w:rsidR="002208B4" w:rsidRDefault="002208B4" w:rsidP="002208B4">
      <w:pPr>
        <w:jc w:val="right"/>
      </w:pPr>
    </w:p>
    <w:p w:rsidR="002208B4" w:rsidRPr="00554DA6" w:rsidRDefault="002208B4" w:rsidP="002208B4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2208B4" w:rsidRDefault="002208B4" w:rsidP="002208B4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2208B4" w:rsidRPr="002208B4" w:rsidRDefault="002208B4" w:rsidP="002208B4">
      <w:pPr>
        <w:pStyle w:val="3"/>
        <w:jc w:val="center"/>
        <w:rPr>
          <w:szCs w:val="28"/>
        </w:rPr>
      </w:pPr>
      <w:r w:rsidRPr="002208B4">
        <w:rPr>
          <w:b/>
          <w:bCs/>
          <w:szCs w:val="28"/>
        </w:rPr>
        <w:t>АКТ ОЦЕНКИ</w:t>
      </w:r>
    </w:p>
    <w:p w:rsidR="002208B4" w:rsidRPr="002208B4" w:rsidRDefault="002208B4" w:rsidP="002208B4">
      <w:pPr>
        <w:pStyle w:val="a9"/>
        <w:jc w:val="center"/>
        <w:rPr>
          <w:b/>
          <w:szCs w:val="28"/>
        </w:rPr>
      </w:pPr>
      <w:r w:rsidRPr="002208B4">
        <w:rPr>
          <w:szCs w:val="28"/>
        </w:rPr>
        <w:t xml:space="preserve">муниципального имущества – нежилого здания, расположенного по адресу: Российская Федерация, Красноярский край, Городской </w:t>
      </w:r>
      <w:proofErr w:type="gramStart"/>
      <w:r w:rsidRPr="002208B4">
        <w:rPr>
          <w:szCs w:val="28"/>
        </w:rPr>
        <w:t>округ</w:t>
      </w:r>
      <w:proofErr w:type="gramEnd"/>
      <w:r w:rsidRPr="002208B4">
        <w:rPr>
          <w:szCs w:val="28"/>
        </w:rPr>
        <w:t xml:space="preserve"> ЗАТО город Железногорск, Железногорск город, Загородная улица, здание № 24Д.</w:t>
      </w:r>
    </w:p>
    <w:p w:rsidR="002208B4" w:rsidRPr="002208B4" w:rsidRDefault="002208B4" w:rsidP="002208B4">
      <w:pPr>
        <w:pStyle w:val="a9"/>
        <w:rPr>
          <w:sz w:val="24"/>
          <w:szCs w:val="24"/>
        </w:rPr>
      </w:pPr>
      <w:r w:rsidRPr="002208B4">
        <w:rPr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17"/>
        <w:gridCol w:w="1502"/>
        <w:gridCol w:w="1701"/>
        <w:gridCol w:w="1617"/>
      </w:tblGrid>
      <w:tr w:rsidR="002208B4" w:rsidRPr="002208B4" w:rsidTr="002208B4">
        <w:trPr>
          <w:trHeight w:val="644"/>
        </w:trPr>
        <w:tc>
          <w:tcPr>
            <w:tcW w:w="3794" w:type="dxa"/>
            <w:vAlign w:val="center"/>
          </w:tcPr>
          <w:p w:rsidR="002208B4" w:rsidRPr="002208B4" w:rsidRDefault="002208B4" w:rsidP="00EF1BA6">
            <w:pPr>
              <w:pStyle w:val="2"/>
              <w:ind w:right="-250"/>
              <w:rPr>
                <w:sz w:val="22"/>
                <w:szCs w:val="22"/>
              </w:rPr>
            </w:pPr>
            <w:r w:rsidRPr="002208B4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2208B4" w:rsidRPr="002208B4" w:rsidRDefault="002208B4" w:rsidP="00EF1BA6">
            <w:pPr>
              <w:pStyle w:val="2"/>
              <w:rPr>
                <w:sz w:val="22"/>
                <w:szCs w:val="22"/>
              </w:rPr>
            </w:pPr>
            <w:r w:rsidRPr="002208B4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2208B4" w:rsidRPr="002208B4" w:rsidRDefault="002208B4" w:rsidP="00EF1BA6">
            <w:pPr>
              <w:pStyle w:val="2"/>
              <w:rPr>
                <w:sz w:val="22"/>
                <w:szCs w:val="22"/>
              </w:rPr>
            </w:pPr>
            <w:r w:rsidRPr="002208B4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2208B4" w:rsidRPr="002208B4" w:rsidRDefault="002208B4" w:rsidP="00EF1BA6">
            <w:pPr>
              <w:pStyle w:val="2"/>
              <w:rPr>
                <w:sz w:val="22"/>
                <w:szCs w:val="22"/>
              </w:rPr>
            </w:pPr>
            <w:r w:rsidRPr="002208B4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</w:tcPr>
          <w:p w:rsidR="002208B4" w:rsidRPr="002208B4" w:rsidRDefault="002208B4" w:rsidP="00EF1BA6">
            <w:pPr>
              <w:pStyle w:val="2"/>
              <w:rPr>
                <w:sz w:val="22"/>
                <w:szCs w:val="22"/>
              </w:rPr>
            </w:pPr>
            <w:r w:rsidRPr="002208B4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2208B4" w:rsidRPr="002208B4" w:rsidTr="002208B4">
        <w:trPr>
          <w:cantSplit/>
          <w:trHeight w:val="523"/>
        </w:trPr>
        <w:tc>
          <w:tcPr>
            <w:tcW w:w="3794" w:type="dxa"/>
            <w:vAlign w:val="center"/>
          </w:tcPr>
          <w:p w:rsidR="002208B4" w:rsidRPr="002208B4" w:rsidRDefault="002208B4" w:rsidP="00EF1BA6">
            <w:pPr>
              <w:rPr>
                <w:rFonts w:ascii="Times New Roman" w:hAnsi="Times New Roman"/>
                <w:sz w:val="22"/>
                <w:szCs w:val="22"/>
              </w:rPr>
            </w:pPr>
            <w:r w:rsidRPr="002208B4">
              <w:rPr>
                <w:rFonts w:ascii="Times New Roman" w:hAnsi="Times New Roman"/>
                <w:sz w:val="22"/>
                <w:szCs w:val="22"/>
              </w:rPr>
              <w:t>Нежилое здание, Железногорск город, Загородная улица, здание № 24Д   с правом пользования земельным участком.</w:t>
            </w:r>
          </w:p>
        </w:tc>
        <w:tc>
          <w:tcPr>
            <w:tcW w:w="1417" w:type="dxa"/>
            <w:vAlign w:val="center"/>
          </w:tcPr>
          <w:p w:rsidR="002208B4" w:rsidRPr="002208B4" w:rsidRDefault="002208B4" w:rsidP="00EF1B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08B4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  <w:tc>
          <w:tcPr>
            <w:tcW w:w="1502" w:type="dxa"/>
            <w:vAlign w:val="center"/>
          </w:tcPr>
          <w:p w:rsidR="002208B4" w:rsidRPr="002208B4" w:rsidRDefault="002208B4" w:rsidP="00EF1B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08B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2208B4" w:rsidRPr="002208B4" w:rsidRDefault="002208B4" w:rsidP="00EF1B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08B4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  <w:tc>
          <w:tcPr>
            <w:tcW w:w="1617" w:type="dxa"/>
            <w:vAlign w:val="center"/>
          </w:tcPr>
          <w:p w:rsidR="002208B4" w:rsidRPr="002208B4" w:rsidRDefault="002208B4" w:rsidP="00EF1B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08B4">
              <w:rPr>
                <w:rFonts w:ascii="Times New Roman" w:hAnsi="Times New Roman"/>
                <w:sz w:val="22"/>
                <w:szCs w:val="22"/>
              </w:rPr>
              <w:t>50 000,00</w:t>
            </w:r>
          </w:p>
        </w:tc>
      </w:tr>
    </w:tbl>
    <w:p w:rsidR="002208B4" w:rsidRPr="002208B4" w:rsidRDefault="002208B4" w:rsidP="002208B4">
      <w:pPr>
        <w:jc w:val="both"/>
        <w:rPr>
          <w:rFonts w:ascii="Times New Roman" w:hAnsi="Times New Roman"/>
          <w:b/>
          <w:sz w:val="28"/>
          <w:szCs w:val="28"/>
        </w:rPr>
      </w:pPr>
      <w:r w:rsidRPr="002208B4">
        <w:rPr>
          <w:rFonts w:ascii="Times New Roman" w:hAnsi="Times New Roman"/>
          <w:b/>
          <w:sz w:val="28"/>
          <w:szCs w:val="28"/>
        </w:rPr>
        <w:t xml:space="preserve">Начальная цена объекта  с учетом НДС – 60 000 (шестьдесят тысяч) рублей 00 копеек. </w:t>
      </w: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 xml:space="preserve">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12</w:t>
      </w:r>
      <w:r w:rsidRPr="002208B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2208B4">
        <w:rPr>
          <w:rFonts w:ascii="Times New Roman" w:hAnsi="Times New Roman"/>
          <w:sz w:val="28"/>
          <w:szCs w:val="28"/>
        </w:rPr>
        <w:t xml:space="preserve"> 2021 г.</w:t>
      </w:r>
      <w:r w:rsidRPr="002208B4">
        <w:rPr>
          <w:rFonts w:ascii="Times New Roman" w:hAnsi="Times New Roman"/>
          <w:sz w:val="28"/>
          <w:szCs w:val="28"/>
        </w:rPr>
        <w:tab/>
      </w: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  <w:r w:rsidRPr="002208B4">
        <w:rPr>
          <w:rFonts w:ascii="Times New Roman" w:hAnsi="Times New Roman"/>
          <w:sz w:val="28"/>
          <w:szCs w:val="28"/>
        </w:rPr>
        <w:t xml:space="preserve">        </w:t>
      </w:r>
    </w:p>
    <w:p w:rsidR="002208B4" w:rsidRPr="002208B4" w:rsidRDefault="002208B4" w:rsidP="002208B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775"/>
        <w:gridCol w:w="222"/>
      </w:tblGrid>
      <w:tr w:rsidR="002208B4" w:rsidRPr="002208B4" w:rsidTr="00EF1BA6">
        <w:trPr>
          <w:trHeight w:val="4129"/>
        </w:trPr>
        <w:tc>
          <w:tcPr>
            <w:tcW w:w="10095" w:type="dxa"/>
          </w:tcPr>
          <w:tbl>
            <w:tblPr>
              <w:tblW w:w="10162" w:type="dxa"/>
              <w:tblLook w:val="01E0"/>
            </w:tblPr>
            <w:tblGrid>
              <w:gridCol w:w="5245"/>
              <w:gridCol w:w="1701"/>
              <w:gridCol w:w="3216"/>
            </w:tblGrid>
            <w:tr w:rsidR="002208B4" w:rsidRPr="002208B4" w:rsidTr="00EF1BA6">
              <w:trPr>
                <w:trHeight w:val="567"/>
              </w:trPr>
              <w:tc>
                <w:tcPr>
                  <w:tcW w:w="5245" w:type="dxa"/>
                </w:tcPr>
                <w:p w:rsidR="002208B4" w:rsidRPr="002208B4" w:rsidRDefault="002208B4" w:rsidP="00EF1B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2208B4" w:rsidRPr="002208B4" w:rsidRDefault="002208B4" w:rsidP="00EF1BA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208B4" w:rsidRPr="002208B4" w:rsidRDefault="002208B4" w:rsidP="00EF1B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2208B4" w:rsidRPr="002208B4" w:rsidTr="00EF1BA6">
              <w:trPr>
                <w:trHeight w:val="567"/>
              </w:trPr>
              <w:tc>
                <w:tcPr>
                  <w:tcW w:w="5245" w:type="dxa"/>
                </w:tcPr>
                <w:p w:rsidR="002208B4" w:rsidRPr="002208B4" w:rsidRDefault="002208B4" w:rsidP="00EF1B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208B4" w:rsidRPr="002208B4" w:rsidRDefault="002208B4" w:rsidP="00EF1BA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208B4" w:rsidRPr="002208B4" w:rsidRDefault="002208B4" w:rsidP="00EF1BA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2208B4" w:rsidRPr="002208B4" w:rsidTr="00EF1BA6">
              <w:trPr>
                <w:trHeight w:val="567"/>
              </w:trPr>
              <w:tc>
                <w:tcPr>
                  <w:tcW w:w="5245" w:type="dxa"/>
                </w:tcPr>
                <w:p w:rsidR="002208B4" w:rsidRPr="002208B4" w:rsidRDefault="002208B4" w:rsidP="00EF1B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208B4" w:rsidRPr="002208B4" w:rsidRDefault="002208B4" w:rsidP="00EF1BA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208B4" w:rsidRPr="002208B4" w:rsidRDefault="002208B4" w:rsidP="00EF1BA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2208B4" w:rsidRPr="002208B4" w:rsidTr="00EF1BA6">
              <w:trPr>
                <w:trHeight w:val="567"/>
              </w:trPr>
              <w:tc>
                <w:tcPr>
                  <w:tcW w:w="5245" w:type="dxa"/>
                </w:tcPr>
                <w:p w:rsidR="002208B4" w:rsidRPr="002208B4" w:rsidRDefault="002208B4" w:rsidP="00EF1B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208B4" w:rsidRPr="002208B4" w:rsidRDefault="002208B4" w:rsidP="00EF1BA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208B4" w:rsidRPr="002208B4" w:rsidRDefault="002208B4" w:rsidP="00EF1BA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2208B4" w:rsidRPr="002208B4" w:rsidTr="00EF1BA6">
              <w:trPr>
                <w:trHeight w:val="567"/>
              </w:trPr>
              <w:tc>
                <w:tcPr>
                  <w:tcW w:w="5245" w:type="dxa"/>
                </w:tcPr>
                <w:p w:rsidR="002208B4" w:rsidRPr="002208B4" w:rsidRDefault="002208B4" w:rsidP="00EF1B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208B4" w:rsidRPr="002208B4" w:rsidRDefault="002208B4" w:rsidP="00EF1BA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208B4" w:rsidRPr="002208B4" w:rsidRDefault="002208B4" w:rsidP="00EF1BA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2208B4" w:rsidRPr="002208B4" w:rsidTr="00EF1BA6">
              <w:trPr>
                <w:trHeight w:val="567"/>
              </w:trPr>
              <w:tc>
                <w:tcPr>
                  <w:tcW w:w="5245" w:type="dxa"/>
                </w:tcPr>
                <w:p w:rsidR="002208B4" w:rsidRPr="002208B4" w:rsidRDefault="002208B4" w:rsidP="00EF1BA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208B4" w:rsidRPr="002208B4" w:rsidRDefault="002208B4" w:rsidP="00EF1BA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208B4" w:rsidRPr="002208B4" w:rsidRDefault="002208B4" w:rsidP="00EF1BA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2208B4" w:rsidRPr="002208B4" w:rsidTr="00EF1BA6">
              <w:trPr>
                <w:trHeight w:val="567"/>
              </w:trPr>
              <w:tc>
                <w:tcPr>
                  <w:tcW w:w="5245" w:type="dxa"/>
                </w:tcPr>
                <w:p w:rsidR="002208B4" w:rsidRPr="002208B4" w:rsidRDefault="002208B4" w:rsidP="00EF1BA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208B4" w:rsidRPr="002208B4" w:rsidRDefault="002208B4" w:rsidP="00EF1BA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208B4" w:rsidRPr="002208B4" w:rsidRDefault="002208B4" w:rsidP="00EF1BA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2208B4" w:rsidRPr="002208B4" w:rsidTr="00EF1BA6">
              <w:trPr>
                <w:trHeight w:val="567"/>
              </w:trPr>
              <w:tc>
                <w:tcPr>
                  <w:tcW w:w="5245" w:type="dxa"/>
                </w:tcPr>
                <w:p w:rsidR="002208B4" w:rsidRPr="002208B4" w:rsidRDefault="002208B4" w:rsidP="00EF1BA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208B4" w:rsidRPr="002208B4" w:rsidRDefault="002208B4" w:rsidP="00EF1BA6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2208B4" w:rsidRPr="002208B4" w:rsidRDefault="002208B4" w:rsidP="00EF1BA6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208B4"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2208B4" w:rsidRPr="002208B4" w:rsidRDefault="002208B4" w:rsidP="00EF1BA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2208B4" w:rsidRPr="002208B4" w:rsidRDefault="002208B4" w:rsidP="00EF1BA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2208B4" w:rsidRDefault="0099338B" w:rsidP="00D24101">
      <w:pPr>
        <w:pStyle w:val="a9"/>
      </w:pPr>
      <w:r w:rsidRPr="002208B4">
        <w:t xml:space="preserve">  </w:t>
      </w:r>
    </w:p>
    <w:sectPr w:rsidR="00D24101" w:rsidRPr="002208B4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F9" w:rsidRDefault="00D43BF9">
      <w:r>
        <w:separator/>
      </w:r>
    </w:p>
  </w:endnote>
  <w:endnote w:type="continuationSeparator" w:id="0">
    <w:p w:rsidR="00D43BF9" w:rsidRDefault="00D4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F9" w:rsidRDefault="00D43BF9">
      <w:r>
        <w:separator/>
      </w:r>
    </w:p>
  </w:footnote>
  <w:footnote w:type="continuationSeparator" w:id="0">
    <w:p w:rsidR="00D43BF9" w:rsidRDefault="00D43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B394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61D5"/>
    <w:rsid w:val="000413CB"/>
    <w:rsid w:val="00042F48"/>
    <w:rsid w:val="0005197F"/>
    <w:rsid w:val="000902EF"/>
    <w:rsid w:val="00095081"/>
    <w:rsid w:val="000B7BB1"/>
    <w:rsid w:val="000C2031"/>
    <w:rsid w:val="000D6E29"/>
    <w:rsid w:val="000D7D3A"/>
    <w:rsid w:val="0010190A"/>
    <w:rsid w:val="00112456"/>
    <w:rsid w:val="00114437"/>
    <w:rsid w:val="001155C2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200D1F"/>
    <w:rsid w:val="0021344E"/>
    <w:rsid w:val="002208B4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C462C"/>
    <w:rsid w:val="00437BDA"/>
    <w:rsid w:val="00495BF4"/>
    <w:rsid w:val="004B5EAD"/>
    <w:rsid w:val="004D1B6A"/>
    <w:rsid w:val="004F0686"/>
    <w:rsid w:val="004F2B35"/>
    <w:rsid w:val="00501275"/>
    <w:rsid w:val="005538B4"/>
    <w:rsid w:val="00556034"/>
    <w:rsid w:val="00560F05"/>
    <w:rsid w:val="0056149D"/>
    <w:rsid w:val="00581553"/>
    <w:rsid w:val="005820D2"/>
    <w:rsid w:val="005B3007"/>
    <w:rsid w:val="005F656C"/>
    <w:rsid w:val="006042FF"/>
    <w:rsid w:val="0063146C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25B1D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7502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85011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0245"/>
    <w:rsid w:val="00BE5B3E"/>
    <w:rsid w:val="00BF5455"/>
    <w:rsid w:val="00BF5EF5"/>
    <w:rsid w:val="00C13622"/>
    <w:rsid w:val="00C27B35"/>
    <w:rsid w:val="00C42F9B"/>
    <w:rsid w:val="00C4332D"/>
    <w:rsid w:val="00C729EC"/>
    <w:rsid w:val="00CC2892"/>
    <w:rsid w:val="00CD6709"/>
    <w:rsid w:val="00CE6CA6"/>
    <w:rsid w:val="00D12991"/>
    <w:rsid w:val="00D13222"/>
    <w:rsid w:val="00D206FB"/>
    <w:rsid w:val="00D24101"/>
    <w:rsid w:val="00D3325A"/>
    <w:rsid w:val="00D378A9"/>
    <w:rsid w:val="00D42DC5"/>
    <w:rsid w:val="00D43BF9"/>
    <w:rsid w:val="00D668C5"/>
    <w:rsid w:val="00D82202"/>
    <w:rsid w:val="00DA3C90"/>
    <w:rsid w:val="00DB3941"/>
    <w:rsid w:val="00DC718D"/>
    <w:rsid w:val="00DC7A59"/>
    <w:rsid w:val="00DE164F"/>
    <w:rsid w:val="00E01E9C"/>
    <w:rsid w:val="00E05ECD"/>
    <w:rsid w:val="00E266D2"/>
    <w:rsid w:val="00E31918"/>
    <w:rsid w:val="00E93649"/>
    <w:rsid w:val="00EA10D7"/>
    <w:rsid w:val="00EA4A39"/>
    <w:rsid w:val="00EB18C5"/>
    <w:rsid w:val="00EB40BB"/>
    <w:rsid w:val="00ED3C2D"/>
    <w:rsid w:val="00ED7537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2021-11-17T03:41:00Z</cp:lastPrinted>
  <dcterms:created xsi:type="dcterms:W3CDTF">2021-11-12T03:33:00Z</dcterms:created>
  <dcterms:modified xsi:type="dcterms:W3CDTF">2021-11-22T05:15:00Z</dcterms:modified>
</cp:coreProperties>
</file>