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DD678D" w:rsidP="004D68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CF285C">
              <w:rPr>
                <w:rFonts w:ascii="Times New Roman" w:hAnsi="Times New Roman"/>
                <w:sz w:val="20"/>
              </w:rPr>
              <w:t>15,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F285C">
              <w:rPr>
                <w:rFonts w:ascii="Times New Roman" w:hAnsi="Times New Roman"/>
                <w:sz w:val="20"/>
              </w:rPr>
              <w:t>16, 17</w:t>
            </w:r>
            <w:r w:rsidR="004D6879" w:rsidRPr="004D6879">
              <w:rPr>
                <w:rFonts w:ascii="Times New Roman" w:hAnsi="Times New Roman"/>
                <w:sz w:val="20"/>
              </w:rPr>
              <w:t xml:space="preserve">  (согласно техническому паспорту, составленному по состоянию на 07.06.2008)</w:t>
            </w:r>
            <w:r w:rsidR="004D6879">
              <w:rPr>
                <w:rFonts w:ascii="Times New Roman" w:hAnsi="Times New Roman"/>
                <w:sz w:val="20"/>
              </w:rPr>
              <w:t xml:space="preserve">, </w:t>
            </w:r>
            <w:r w:rsidR="004D6879" w:rsidRPr="004D6879">
              <w:rPr>
                <w:rFonts w:ascii="Times New Roman" w:hAnsi="Times New Roman"/>
                <w:sz w:val="20"/>
              </w:rPr>
              <w:t xml:space="preserve">второго этажа нежилого здания с кадастровым номером 24:58:0000000:4396 </w:t>
            </w:r>
          </w:p>
        </w:tc>
        <w:tc>
          <w:tcPr>
            <w:tcW w:w="2266" w:type="dxa"/>
          </w:tcPr>
          <w:p w:rsidR="008445D3" w:rsidRPr="00777D02" w:rsidRDefault="004D6879" w:rsidP="004D6879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8445D3" w:rsidRPr="00777D02" w:rsidRDefault="00CF285C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w="2610" w:type="dxa"/>
          </w:tcPr>
          <w:p w:rsidR="008445D3" w:rsidRPr="00777D02" w:rsidRDefault="00CF285C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Розничная торговля </w:t>
            </w:r>
          </w:p>
        </w:tc>
      </w:tr>
      <w:tr w:rsidR="00AA252F" w:rsidRPr="00BE74B4" w:rsidTr="006F1D55">
        <w:tc>
          <w:tcPr>
            <w:tcW w:w="851" w:type="dxa"/>
          </w:tcPr>
          <w:p w:rsidR="00AA252F" w:rsidRDefault="00667A5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AA252F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667A53">
              <w:rPr>
                <w:rFonts w:ascii="Times New Roman" w:hAnsi="Times New Roman"/>
                <w:sz w:val="20"/>
              </w:rPr>
              <w:t>часть помещения торгового зала 23 (ТМ-6) (согласно схеме размещения торгов</w:t>
            </w:r>
            <w:r>
              <w:rPr>
                <w:rFonts w:ascii="Times New Roman" w:hAnsi="Times New Roman"/>
                <w:sz w:val="20"/>
              </w:rPr>
              <w:t xml:space="preserve">ых мест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53 от 24.09.2013) </w:t>
            </w:r>
            <w:r w:rsidRPr="00667A53">
              <w:rPr>
                <w:rFonts w:ascii="Times New Roman" w:hAnsi="Times New Roman"/>
                <w:sz w:val="20"/>
              </w:rPr>
              <w:t xml:space="preserve">нежилого помещения с кадастровым номером 24:58:0000000:34514 </w:t>
            </w:r>
          </w:p>
        </w:tc>
        <w:tc>
          <w:tcPr>
            <w:tcW w:w="2266" w:type="dxa"/>
          </w:tcPr>
          <w:p w:rsidR="00AA252F" w:rsidRPr="004D6879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3, </w:t>
            </w:r>
            <w:proofErr w:type="spellStart"/>
            <w:r w:rsidRPr="00667A53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667A53">
              <w:rPr>
                <w:rFonts w:ascii="Times New Roman" w:hAnsi="Times New Roman"/>
                <w:sz w:val="20"/>
              </w:rPr>
              <w:t>. 53</w:t>
            </w:r>
          </w:p>
        </w:tc>
        <w:tc>
          <w:tcPr>
            <w:tcW w:w="1042" w:type="dxa"/>
          </w:tcPr>
          <w:p w:rsidR="00AA252F" w:rsidRDefault="00667A53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67A53"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2610" w:type="dxa"/>
          </w:tcPr>
          <w:p w:rsidR="00AA252F" w:rsidRDefault="00667A53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  <w:tr w:rsidR="00667A53" w:rsidRPr="00BE74B4" w:rsidTr="006F1D55">
        <w:tc>
          <w:tcPr>
            <w:tcW w:w="851" w:type="dxa"/>
          </w:tcPr>
          <w:p w:rsidR="00667A53" w:rsidRDefault="00667A5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67A53" w:rsidRPr="00667A53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667A53">
              <w:rPr>
                <w:rFonts w:ascii="Times New Roman" w:hAnsi="Times New Roman"/>
                <w:sz w:val="20"/>
              </w:rPr>
              <w:t>часть помещения торгового з</w:t>
            </w:r>
            <w:r>
              <w:rPr>
                <w:rFonts w:ascii="Times New Roman" w:hAnsi="Times New Roman"/>
                <w:sz w:val="20"/>
              </w:rPr>
              <w:t>ала 23 (ТМ-2</w:t>
            </w:r>
            <w:r w:rsidRPr="00667A53">
              <w:rPr>
                <w:rFonts w:ascii="Times New Roman" w:hAnsi="Times New Roman"/>
                <w:sz w:val="20"/>
              </w:rPr>
              <w:t>) (согласно схеме размещения торгов</w:t>
            </w:r>
            <w:r>
              <w:rPr>
                <w:rFonts w:ascii="Times New Roman" w:hAnsi="Times New Roman"/>
                <w:sz w:val="20"/>
              </w:rPr>
              <w:t xml:space="preserve">ых мест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53 от 24.09.2013) </w:t>
            </w:r>
            <w:r w:rsidRPr="00667A53">
              <w:rPr>
                <w:rFonts w:ascii="Times New Roman" w:hAnsi="Times New Roman"/>
                <w:sz w:val="20"/>
              </w:rPr>
              <w:t>нежилого помещения с кадастровым номером 24:58:0000000:34514</w:t>
            </w:r>
          </w:p>
        </w:tc>
        <w:tc>
          <w:tcPr>
            <w:tcW w:w="2266" w:type="dxa"/>
          </w:tcPr>
          <w:p w:rsidR="00667A53" w:rsidRPr="004D6879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3, </w:t>
            </w:r>
            <w:proofErr w:type="spellStart"/>
            <w:r w:rsidRPr="00667A53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667A53">
              <w:rPr>
                <w:rFonts w:ascii="Times New Roman" w:hAnsi="Times New Roman"/>
                <w:sz w:val="20"/>
              </w:rPr>
              <w:t>. 53</w:t>
            </w:r>
          </w:p>
        </w:tc>
        <w:tc>
          <w:tcPr>
            <w:tcW w:w="1042" w:type="dxa"/>
          </w:tcPr>
          <w:p w:rsidR="00667A53" w:rsidRPr="00667A53" w:rsidRDefault="002D297E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2610" w:type="dxa"/>
          </w:tcPr>
          <w:p w:rsidR="00667A53" w:rsidRDefault="00667A53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  <w:tr w:rsidR="00667A53" w:rsidRPr="00BE74B4" w:rsidTr="006F1D55">
        <w:tc>
          <w:tcPr>
            <w:tcW w:w="851" w:type="dxa"/>
          </w:tcPr>
          <w:p w:rsidR="00667A53" w:rsidRDefault="00667A5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667A53" w:rsidRPr="00667A53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667A53">
              <w:rPr>
                <w:rFonts w:ascii="Times New Roman" w:hAnsi="Times New Roman"/>
                <w:sz w:val="20"/>
              </w:rPr>
              <w:t>часть помещения торгового з</w:t>
            </w:r>
            <w:r>
              <w:rPr>
                <w:rFonts w:ascii="Times New Roman" w:hAnsi="Times New Roman"/>
                <w:sz w:val="20"/>
              </w:rPr>
              <w:t>ала 23 (ТМ-5</w:t>
            </w:r>
            <w:r w:rsidRPr="00667A53">
              <w:rPr>
                <w:rFonts w:ascii="Times New Roman" w:hAnsi="Times New Roman"/>
                <w:sz w:val="20"/>
              </w:rPr>
              <w:t>) (согласно схеме размещения торгов</w:t>
            </w:r>
            <w:r>
              <w:rPr>
                <w:rFonts w:ascii="Times New Roman" w:hAnsi="Times New Roman"/>
                <w:sz w:val="20"/>
              </w:rPr>
              <w:t xml:space="preserve">ых мест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53 от 24.09.2013) </w:t>
            </w:r>
            <w:r w:rsidRPr="00667A53">
              <w:rPr>
                <w:rFonts w:ascii="Times New Roman" w:hAnsi="Times New Roman"/>
                <w:sz w:val="20"/>
              </w:rPr>
              <w:t>нежилого помещения с кадастровым номером 24:58:0000000:34514</w:t>
            </w:r>
          </w:p>
        </w:tc>
        <w:tc>
          <w:tcPr>
            <w:tcW w:w="2266" w:type="dxa"/>
          </w:tcPr>
          <w:p w:rsidR="00667A53" w:rsidRPr="004D6879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3, </w:t>
            </w:r>
            <w:proofErr w:type="spellStart"/>
            <w:r w:rsidRPr="00667A53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667A53">
              <w:rPr>
                <w:rFonts w:ascii="Times New Roman" w:hAnsi="Times New Roman"/>
                <w:sz w:val="20"/>
              </w:rPr>
              <w:t>. 53</w:t>
            </w:r>
          </w:p>
        </w:tc>
        <w:tc>
          <w:tcPr>
            <w:tcW w:w="1042" w:type="dxa"/>
          </w:tcPr>
          <w:p w:rsidR="00667A53" w:rsidRPr="00667A53" w:rsidRDefault="002D297E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2610" w:type="dxa"/>
          </w:tcPr>
          <w:p w:rsidR="00667A53" w:rsidRDefault="00667A53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  <w:tr w:rsidR="00667A53" w:rsidRPr="00BE74B4" w:rsidTr="006F1D55">
        <w:tc>
          <w:tcPr>
            <w:tcW w:w="851" w:type="dxa"/>
          </w:tcPr>
          <w:p w:rsidR="00667A53" w:rsidRDefault="00667A5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667A53" w:rsidRPr="00667A53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667A53">
              <w:rPr>
                <w:rFonts w:ascii="Times New Roman" w:hAnsi="Times New Roman"/>
                <w:sz w:val="20"/>
              </w:rPr>
              <w:t>часть помещения торгового з</w:t>
            </w:r>
            <w:r>
              <w:rPr>
                <w:rFonts w:ascii="Times New Roman" w:hAnsi="Times New Roman"/>
                <w:sz w:val="20"/>
              </w:rPr>
              <w:t>ала 23 (ТМ-</w:t>
            </w:r>
            <w:r w:rsidR="002D297E">
              <w:rPr>
                <w:rFonts w:ascii="Times New Roman" w:hAnsi="Times New Roman"/>
                <w:sz w:val="20"/>
              </w:rPr>
              <w:t>8</w:t>
            </w:r>
            <w:r w:rsidRPr="00667A53">
              <w:rPr>
                <w:rFonts w:ascii="Times New Roman" w:hAnsi="Times New Roman"/>
                <w:sz w:val="20"/>
              </w:rPr>
              <w:t>) (согласно схеме размещения торгов</w:t>
            </w:r>
            <w:r>
              <w:rPr>
                <w:rFonts w:ascii="Times New Roman" w:hAnsi="Times New Roman"/>
                <w:sz w:val="20"/>
              </w:rPr>
              <w:t xml:space="preserve">ых мест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53 от 24.09.2013) </w:t>
            </w:r>
            <w:r w:rsidRPr="00667A53">
              <w:rPr>
                <w:rFonts w:ascii="Times New Roman" w:hAnsi="Times New Roman"/>
                <w:sz w:val="20"/>
              </w:rPr>
              <w:t>нежилого помещения с кадастровым номером 24:58:0000000:34514</w:t>
            </w:r>
          </w:p>
        </w:tc>
        <w:tc>
          <w:tcPr>
            <w:tcW w:w="2266" w:type="dxa"/>
          </w:tcPr>
          <w:p w:rsidR="00667A53" w:rsidRPr="004D6879" w:rsidRDefault="00667A53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3, </w:t>
            </w:r>
            <w:proofErr w:type="spellStart"/>
            <w:r w:rsidRPr="00667A53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667A53">
              <w:rPr>
                <w:rFonts w:ascii="Times New Roman" w:hAnsi="Times New Roman"/>
                <w:sz w:val="20"/>
              </w:rPr>
              <w:t>. 53</w:t>
            </w:r>
          </w:p>
        </w:tc>
        <w:tc>
          <w:tcPr>
            <w:tcW w:w="1042" w:type="dxa"/>
          </w:tcPr>
          <w:p w:rsidR="00667A53" w:rsidRPr="00667A53" w:rsidRDefault="00A75A3E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2610" w:type="dxa"/>
          </w:tcPr>
          <w:p w:rsidR="00667A53" w:rsidRDefault="00667A53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  <w:tr w:rsidR="002D297E" w:rsidRPr="00BE74B4" w:rsidTr="006F1D55">
        <w:tc>
          <w:tcPr>
            <w:tcW w:w="851" w:type="dxa"/>
          </w:tcPr>
          <w:p w:rsidR="002D297E" w:rsidRDefault="002D297E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2D297E" w:rsidRPr="00667A53" w:rsidRDefault="00051171" w:rsidP="00667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с кадастровым номером 24:58:0303008:648</w:t>
            </w:r>
          </w:p>
        </w:tc>
        <w:tc>
          <w:tcPr>
            <w:tcW w:w="2266" w:type="dxa"/>
          </w:tcPr>
          <w:p w:rsidR="002D297E" w:rsidRPr="004D6879" w:rsidRDefault="00051171" w:rsidP="00667A53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4D6879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4D687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 xml:space="preserve"> Кирова,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12 В,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№1</w:t>
            </w:r>
          </w:p>
        </w:tc>
        <w:tc>
          <w:tcPr>
            <w:tcW w:w="1042" w:type="dxa"/>
          </w:tcPr>
          <w:p w:rsidR="002D297E" w:rsidRPr="00667A53" w:rsidRDefault="00051171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40,2</w:t>
            </w:r>
          </w:p>
        </w:tc>
        <w:tc>
          <w:tcPr>
            <w:tcW w:w="2610" w:type="dxa"/>
          </w:tcPr>
          <w:p w:rsidR="002D297E" w:rsidRDefault="00051171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Нежилое, складское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lastRenderedPageBreak/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F285C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186B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285C">
        <w:rPr>
          <w:rFonts w:ascii="Times New Roman" w:hAnsi="Times New Roman"/>
          <w:b/>
          <w:color w:val="000000"/>
          <w:sz w:val="24"/>
          <w:szCs w:val="24"/>
        </w:rPr>
        <w:t>июл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я 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253690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F285C">
        <w:rPr>
          <w:rFonts w:ascii="Times New Roman" w:hAnsi="Times New Roman"/>
          <w:b/>
          <w:color w:val="000000"/>
          <w:sz w:val="24"/>
          <w:szCs w:val="24"/>
        </w:rPr>
        <w:t>16</w:t>
      </w:r>
      <w:r w:rsidR="00351C53"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67A53">
        <w:rPr>
          <w:rFonts w:ascii="Times New Roman" w:hAnsi="Times New Roman"/>
          <w:b/>
          <w:color w:val="000000"/>
          <w:sz w:val="24"/>
          <w:szCs w:val="24"/>
        </w:rPr>
        <w:t>июл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я </w:t>
      </w:r>
      <w:r w:rsidR="00EB161A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F285C" w:rsidRDefault="00CF285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D8251F">
        <w:rPr>
          <w:rFonts w:ascii="Times New Roman" w:hAnsi="Times New Roman"/>
          <w:sz w:val="24"/>
          <w:szCs w:val="24"/>
        </w:rPr>
        <w:t>47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251F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A323C9"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F285C">
        <w:rPr>
          <w:rFonts w:ascii="Times New Roman" w:hAnsi="Times New Roman"/>
          <w:sz w:val="24"/>
          <w:szCs w:val="24"/>
        </w:rPr>
        <w:t xml:space="preserve">      Г.А. Шаповалова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7E" w:rsidRDefault="002D297E">
      <w:r>
        <w:separator/>
      </w:r>
    </w:p>
  </w:endnote>
  <w:endnote w:type="continuationSeparator" w:id="0">
    <w:p w:rsidR="002D297E" w:rsidRDefault="002D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7E" w:rsidRDefault="002D297E">
      <w:r>
        <w:separator/>
      </w:r>
    </w:p>
  </w:footnote>
  <w:footnote w:type="continuationSeparator" w:id="0">
    <w:p w:rsidR="002D297E" w:rsidRDefault="002D2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7E" w:rsidRDefault="002D29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297E" w:rsidRDefault="002D29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7E" w:rsidRDefault="002D29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1171">
      <w:rPr>
        <w:rStyle w:val="a8"/>
        <w:noProof/>
      </w:rPr>
      <w:t>2</w:t>
    </w:r>
    <w:r>
      <w:rPr>
        <w:rStyle w:val="a8"/>
      </w:rPr>
      <w:fldChar w:fldCharType="end"/>
    </w:r>
  </w:p>
  <w:p w:rsidR="002D297E" w:rsidRDefault="002D297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51171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719B"/>
    <w:rsid w:val="002D297E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67D3C"/>
    <w:rsid w:val="003743BC"/>
    <w:rsid w:val="00375F75"/>
    <w:rsid w:val="00396585"/>
    <w:rsid w:val="003C6EE5"/>
    <w:rsid w:val="003C77BD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D6879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A53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369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5A3E"/>
    <w:rsid w:val="00A7723B"/>
    <w:rsid w:val="00AA252F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CF285C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678D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3D014-027D-4C66-BF89-D4459019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4096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5</cp:revision>
  <cp:lastPrinted>2020-02-11T08:58:00Z</cp:lastPrinted>
  <dcterms:created xsi:type="dcterms:W3CDTF">2020-06-26T04:57:00Z</dcterms:created>
  <dcterms:modified xsi:type="dcterms:W3CDTF">2020-06-26T08:16:00Z</dcterms:modified>
</cp:coreProperties>
</file>