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в Комитет по управлению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 муниципальным   имуществом 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>Администрации</w:t>
      </w:r>
      <w:proofErr w:type="gramEnd"/>
      <w:r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proofErr w:type="gramEnd"/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b/>
          <w:color w:val="000000"/>
          <w:sz w:val="22"/>
          <w:szCs w:val="22"/>
        </w:rPr>
        <w:t xml:space="preserve">Соблюдать условия аукциона, содержащиеся в информационном сообщении, размещенном на официальном сайте муниципального образования  «Закрытое административно-территориальное образование Железногорск Красноярского края» в информационно-телекоммуникационной сети Интернет и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  <w:proofErr w:type="gramEnd"/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314D07">
      <w:pgSz w:w="11906" w:h="16838"/>
      <w:pgMar w:top="851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933A0"/>
    <w:rsid w:val="00314D07"/>
    <w:rsid w:val="00496254"/>
    <w:rsid w:val="00A933A0"/>
    <w:rsid w:val="00B026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731</Words>
  <Characters>4169</Characters>
  <Application>Microsoft Office Word</Application>
  <DocSecurity>0</DocSecurity>
  <Lines>34</Lines>
  <Paragraphs>9</Paragraphs>
  <ScaleCrop>false</ScaleCrop>
  <Company/>
  <LinksUpToDate>false</LinksUpToDate>
  <CharactersWithSpaces>4891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3</cp:revision>
  <cp:lastPrinted>2020-07-09T05:11:00Z</cp:lastPrinted>
  <dcterms:created xsi:type="dcterms:W3CDTF">2019-11-29T02:48:00Z</dcterms:created>
  <dcterms:modified xsi:type="dcterms:W3CDTF">2020-07-09T05:11:00Z</dcterms:modified>
</cp:coreProperties>
</file>