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1B" w:rsidRDefault="00CE3F1B" w:rsidP="00CE3F1B"/>
    <w:p w:rsidR="00CE3F1B" w:rsidRDefault="00CE3F1B" w:rsidP="00CE3F1B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7060" cy="901065"/>
            <wp:effectExtent l="19050" t="0" r="254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1B" w:rsidRPr="00905ED3" w:rsidRDefault="00CE3F1B" w:rsidP="00CE3F1B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CE3F1B" w:rsidRPr="00905ED3" w:rsidRDefault="00CE3F1B" w:rsidP="00CE3F1B">
      <w:pPr>
        <w:pStyle w:val="1"/>
        <w:framePr w:w="9910" w:wrap="around" w:x="1518" w:y="78"/>
        <w:rPr>
          <w:szCs w:val="28"/>
        </w:rPr>
      </w:pPr>
    </w:p>
    <w:p w:rsidR="00CE3F1B" w:rsidRPr="00905ED3" w:rsidRDefault="00CE3F1B" w:rsidP="00CE3F1B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CE3F1B" w:rsidRDefault="00CE3F1B" w:rsidP="00CE3F1B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CE3F1B" w:rsidRDefault="00CE3F1B" w:rsidP="00CE3F1B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E3F1B" w:rsidRDefault="00CE3F1B" w:rsidP="00CE3F1B"/>
    <w:p w:rsidR="00CE3F1B" w:rsidRDefault="00CE3F1B" w:rsidP="00CE3F1B"/>
    <w:p w:rsidR="00CE3F1B" w:rsidRDefault="00CE3F1B" w:rsidP="00CE3F1B"/>
    <w:p w:rsidR="00CE3F1B" w:rsidRDefault="00CE3F1B" w:rsidP="00CE3F1B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26.07.2017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ab/>
        <w:t xml:space="preserve">          </w:t>
      </w:r>
      <w:r>
        <w:rPr>
          <w:rFonts w:ascii="Times New Roman" w:hAnsi="Times New Roman"/>
          <w:sz w:val="22"/>
        </w:rPr>
        <w:tab/>
        <w:t xml:space="preserve">               </w:t>
      </w:r>
      <w:r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65pt" o:ole="">
            <v:imagedata r:id="rId7" o:title=""/>
          </v:shape>
          <o:OLEObject Type="Embed" ProgID="MSWordArt.2" ShapeID="_x0000_i1025" DrawAspect="Content" ObjectID="_1562585870" r:id="rId8">
            <o:FieldCodes>\s</o:FieldCodes>
          </o:OLEObject>
        </w:object>
      </w:r>
      <w:r w:rsidR="00E73ED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252</w:t>
      </w:r>
      <w:r>
        <w:rPr>
          <w:rFonts w:ascii="Times New Roman" w:hAnsi="Times New Roman"/>
          <w:sz w:val="22"/>
          <w:szCs w:val="22"/>
        </w:rPr>
        <w:t>И</w:t>
      </w:r>
    </w:p>
    <w:p w:rsidR="00CE3F1B" w:rsidRDefault="00CE3F1B" w:rsidP="00CE3F1B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CE3F1B" w:rsidRPr="005E4ED6" w:rsidRDefault="00CE3F1B" w:rsidP="00CE3F1B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CE3F1B" w:rsidRDefault="00CE3F1B" w:rsidP="00CE3F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ИП </w:t>
      </w:r>
      <w:proofErr w:type="gramStart"/>
      <w:r>
        <w:rPr>
          <w:rFonts w:ascii="Times New Roman" w:hAnsi="Times New Roman"/>
          <w:sz w:val="28"/>
          <w:szCs w:val="28"/>
        </w:rPr>
        <w:t>Пекарский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Е.В. муниципальной преференции в виде заключения договора аренды муниципального имущества без проведения торгов</w:t>
      </w:r>
    </w:p>
    <w:p w:rsidR="00CE3F1B" w:rsidRDefault="00CE3F1B" w:rsidP="00CE3F1B">
      <w:pPr>
        <w:jc w:val="both"/>
        <w:rPr>
          <w:rFonts w:ascii="Times New Roman" w:hAnsi="Times New Roman"/>
          <w:sz w:val="30"/>
          <w:szCs w:val="30"/>
        </w:rPr>
      </w:pPr>
    </w:p>
    <w:p w:rsidR="00CE3F1B" w:rsidRDefault="00CE3F1B" w:rsidP="00CE3F1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Pr="00A048F2">
        <w:rPr>
          <w:rFonts w:ascii="Times New Roman" w:hAnsi="Times New Roman"/>
          <w:sz w:val="28"/>
        </w:rPr>
        <w:t>“</w:t>
      </w:r>
      <w:r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C7150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570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705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5705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Pr="00E57054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07.11.2013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1762</w:t>
      </w:r>
      <w:r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единственного заявления индивидуального предпринимателя Пекарского Евгения Валерьевича</w:t>
      </w:r>
      <w:r w:rsidRPr="005857E2">
        <w:rPr>
          <w:rFonts w:ascii="Times New Roman" w:hAnsi="Times New Roman"/>
          <w:bCs/>
          <w:sz w:val="28"/>
          <w:szCs w:val="28"/>
        </w:rPr>
        <w:t xml:space="preserve"> (</w:t>
      </w:r>
      <w:r w:rsidRPr="006861DB">
        <w:rPr>
          <w:rFonts w:ascii="Times New Roman" w:hAnsi="Times New Roman"/>
          <w:bCs/>
          <w:sz w:val="28"/>
          <w:szCs w:val="28"/>
        </w:rPr>
        <w:t>ОГРНИП 304245207100056, ИНН 245200475989</w:t>
      </w:r>
      <w:r w:rsidRPr="006861DB">
        <w:rPr>
          <w:rFonts w:ascii="Times New Roman" w:hAnsi="Times New Roman"/>
          <w:sz w:val="28"/>
          <w:szCs w:val="28"/>
        </w:rPr>
        <w:t>),</w:t>
      </w:r>
      <w:r w:rsidRPr="005857E2">
        <w:rPr>
          <w:rFonts w:ascii="Times New Roman" w:hAnsi="Times New Roman"/>
          <w:sz w:val="28"/>
          <w:szCs w:val="28"/>
        </w:rPr>
        <w:t xml:space="preserve"> принимая во внимание заключен</w:t>
      </w:r>
      <w:r w:rsidRPr="004C5F49">
        <w:rPr>
          <w:rFonts w:ascii="Times New Roman" w:hAnsi="Times New Roman"/>
          <w:sz w:val="28"/>
          <w:szCs w:val="28"/>
        </w:rPr>
        <w:t xml:space="preserve">ие № </w:t>
      </w:r>
      <w:r>
        <w:rPr>
          <w:rFonts w:ascii="Times New Roman" w:hAnsi="Times New Roman"/>
          <w:sz w:val="28"/>
          <w:szCs w:val="28"/>
        </w:rPr>
        <w:t xml:space="preserve">134 от 17.07.2017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предпринимательства, </w:t>
      </w:r>
    </w:p>
    <w:p w:rsidR="00CE3F1B" w:rsidRDefault="00CE3F1B" w:rsidP="00CE3F1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3F1B" w:rsidRDefault="00CE3F1B" w:rsidP="00CE3F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E3F1B" w:rsidRDefault="00CE3F1B" w:rsidP="00CE3F1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3F1B" w:rsidRPr="00FF533F" w:rsidRDefault="00CE3F1B" w:rsidP="00CE3F1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16F38">
        <w:rPr>
          <w:rFonts w:ascii="Times New Roman" w:hAnsi="Times New Roman"/>
          <w:sz w:val="28"/>
          <w:szCs w:val="28"/>
        </w:rPr>
        <w:t>Предоставить</w:t>
      </w:r>
      <w:r w:rsidRPr="00316F3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индивидуальному предпринимателю Пекарскому Евгению Валерьевичу</w:t>
      </w:r>
      <w:r w:rsidRPr="00316F38">
        <w:rPr>
          <w:rFonts w:ascii="Times New Roman" w:hAnsi="Times New Roman"/>
          <w:sz w:val="28"/>
          <w:szCs w:val="28"/>
        </w:rPr>
        <w:t xml:space="preserve">, являющемуся субъектом </w:t>
      </w:r>
      <w:r w:rsidRPr="00514753">
        <w:rPr>
          <w:rFonts w:ascii="Times New Roman" w:hAnsi="Times New Roman"/>
          <w:sz w:val="28"/>
          <w:szCs w:val="28"/>
        </w:rPr>
        <w:t xml:space="preserve">малого и среднего предпринимательства, муниципальную преференцию в виде </w:t>
      </w:r>
      <w:r w:rsidRPr="00FC7AF2">
        <w:rPr>
          <w:rFonts w:ascii="Times New Roman" w:hAnsi="Times New Roman"/>
          <w:sz w:val="28"/>
          <w:szCs w:val="28"/>
        </w:rPr>
        <w:t xml:space="preserve">заключения договора аренды муниципального имущества без проведения торгов - </w:t>
      </w:r>
      <w:r w:rsidRPr="00FF533F">
        <w:rPr>
          <w:rFonts w:ascii="Times New Roman" w:hAnsi="Times New Roman"/>
          <w:bCs/>
          <w:sz w:val="28"/>
          <w:szCs w:val="28"/>
        </w:rPr>
        <w:t xml:space="preserve">комнаты 6, 7, часть торгового зала 9 (согласно техническому паспорту составленного по состоянию на 22.05.2009) второго этажа, </w:t>
      </w:r>
      <w:r w:rsidRPr="00FF533F">
        <w:rPr>
          <w:rFonts w:ascii="Times New Roman" w:hAnsi="Times New Roman"/>
          <w:sz w:val="28"/>
          <w:szCs w:val="28"/>
        </w:rPr>
        <w:t>площадью 36,0 кв</w:t>
      </w:r>
      <w:proofErr w:type="gramStart"/>
      <w:r w:rsidRPr="00FF533F">
        <w:rPr>
          <w:rFonts w:ascii="Times New Roman" w:hAnsi="Times New Roman"/>
          <w:sz w:val="28"/>
          <w:szCs w:val="28"/>
        </w:rPr>
        <w:t>.м</w:t>
      </w:r>
      <w:proofErr w:type="gramEnd"/>
      <w:r w:rsidRPr="00FF533F">
        <w:rPr>
          <w:rFonts w:ascii="Times New Roman" w:hAnsi="Times New Roman"/>
          <w:sz w:val="28"/>
          <w:szCs w:val="28"/>
        </w:rPr>
        <w:t xml:space="preserve">етра нежилого помещения </w:t>
      </w:r>
      <w:r w:rsidRPr="00FF533F">
        <w:rPr>
          <w:rFonts w:ascii="Times New Roman" w:hAnsi="Times New Roman"/>
          <w:bCs/>
          <w:sz w:val="28"/>
          <w:szCs w:val="28"/>
        </w:rPr>
        <w:t xml:space="preserve">с </w:t>
      </w:r>
      <w:r w:rsidRPr="00FF533F">
        <w:rPr>
          <w:rFonts w:ascii="Times New Roman" w:hAnsi="Times New Roman"/>
          <w:bCs/>
          <w:sz w:val="28"/>
          <w:szCs w:val="28"/>
        </w:rPr>
        <w:lastRenderedPageBreak/>
        <w:t>кадастровым номером 24:58:0312001:350</w:t>
      </w:r>
      <w:r w:rsidRPr="00FF533F">
        <w:rPr>
          <w:rFonts w:ascii="Times New Roman" w:hAnsi="Times New Roman"/>
          <w:sz w:val="28"/>
          <w:szCs w:val="28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Pr="00FF533F">
        <w:rPr>
          <w:rFonts w:ascii="Times New Roman" w:hAnsi="Times New Roman"/>
          <w:sz w:val="28"/>
          <w:szCs w:val="28"/>
        </w:rPr>
        <w:t>г</w:t>
      </w:r>
      <w:proofErr w:type="gramEnd"/>
      <w:r w:rsidRPr="00FF533F">
        <w:rPr>
          <w:rFonts w:ascii="Times New Roman" w:hAnsi="Times New Roman"/>
          <w:sz w:val="28"/>
          <w:szCs w:val="28"/>
        </w:rPr>
        <w:t xml:space="preserve">. Железногорск, пр. Ленинградский,27А, пом.1, </w:t>
      </w:r>
      <w:r w:rsidRPr="00FF533F">
        <w:rPr>
          <w:rFonts w:ascii="Times New Roman" w:hAnsi="Times New Roman"/>
          <w:bCs/>
          <w:sz w:val="28"/>
          <w:szCs w:val="28"/>
        </w:rPr>
        <w:t>для осуществления розничной торговли компьютерами</w:t>
      </w:r>
      <w:r w:rsidRPr="00FF533F">
        <w:rPr>
          <w:rFonts w:ascii="Times New Roman" w:hAnsi="Times New Roman"/>
          <w:sz w:val="28"/>
          <w:szCs w:val="28"/>
        </w:rPr>
        <w:t>, на срок 1</w:t>
      </w:r>
      <w:r>
        <w:rPr>
          <w:rFonts w:ascii="Times New Roman" w:hAnsi="Times New Roman"/>
          <w:sz w:val="28"/>
          <w:szCs w:val="28"/>
        </w:rPr>
        <w:t>0</w:t>
      </w:r>
      <w:r w:rsidRPr="00FF53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десять</w:t>
      </w:r>
      <w:r w:rsidRPr="00FF533F">
        <w:rPr>
          <w:rFonts w:ascii="Times New Roman" w:hAnsi="Times New Roman"/>
          <w:sz w:val="28"/>
          <w:szCs w:val="28"/>
        </w:rPr>
        <w:t>) лет.</w:t>
      </w:r>
    </w:p>
    <w:p w:rsidR="00CE3F1B" w:rsidRDefault="00CE3F1B" w:rsidP="00CE3F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CE3F1B" w:rsidRDefault="00CE3F1B" w:rsidP="00CE3F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ИП </w:t>
      </w:r>
      <w:proofErr w:type="gramStart"/>
      <w:r>
        <w:rPr>
          <w:rFonts w:ascii="Times New Roman" w:hAnsi="Times New Roman"/>
          <w:sz w:val="28"/>
          <w:szCs w:val="28"/>
        </w:rPr>
        <w:t>Пекарского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Е.В. о принятом решении.</w:t>
      </w:r>
    </w:p>
    <w:p w:rsidR="00CE3F1B" w:rsidRDefault="00CE3F1B" w:rsidP="00CE3F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ИП </w:t>
      </w:r>
      <w:proofErr w:type="gramStart"/>
      <w:r>
        <w:rPr>
          <w:rFonts w:ascii="Times New Roman" w:hAnsi="Times New Roman"/>
          <w:sz w:val="28"/>
          <w:szCs w:val="28"/>
        </w:rPr>
        <w:t>Пекарским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Е.В. в соответствии с п. 1 настоящего постановления.</w:t>
      </w:r>
    </w:p>
    <w:p w:rsidR="00CE3F1B" w:rsidRDefault="00CE3F1B" w:rsidP="00CE3F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CE3F1B" w:rsidRPr="00A87974" w:rsidRDefault="00CE3F1B" w:rsidP="00CE3F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E3F1B" w:rsidRPr="00A87974" w:rsidRDefault="00CE3F1B" w:rsidP="00CE3F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 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E3F1B" w:rsidRDefault="00CE3F1B" w:rsidP="00CE3F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CE3F1B" w:rsidRPr="00144EB9" w:rsidRDefault="00CE3F1B" w:rsidP="00CE3F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E3F1B" w:rsidRDefault="00CE3F1B" w:rsidP="00CE3F1B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CE3F1B" w:rsidRDefault="00CE3F1B" w:rsidP="00CE3F1B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CE3F1B" w:rsidRDefault="00CE3F1B" w:rsidP="00CE3F1B">
      <w:pPr>
        <w:ind w:left="-567" w:right="283" w:firstLine="578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Глава администрации</w:t>
      </w:r>
    </w:p>
    <w:p w:rsidR="007251EE" w:rsidRDefault="00CE3F1B" w:rsidP="00CE3F1B">
      <w:pPr>
        <w:ind w:left="-567" w:right="283" w:firstLine="578"/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500">
        <w:rPr>
          <w:rFonts w:ascii="Times New Roman" w:hAnsi="Times New Roman"/>
          <w:sz w:val="28"/>
          <w:szCs w:val="28"/>
        </w:rPr>
        <w:t xml:space="preserve">  С.Е. Пешко</w:t>
      </w:r>
      <w:r>
        <w:rPr>
          <w:rFonts w:ascii="Times New Roman" w:hAnsi="Times New Roman"/>
          <w:sz w:val="28"/>
          <w:szCs w:val="28"/>
        </w:rPr>
        <w:t>в</w:t>
      </w:r>
    </w:p>
    <w:sectPr w:rsidR="007251EE" w:rsidSect="00CE3F1B">
      <w:headerReference w:type="even" r:id="rId9"/>
      <w:headerReference w:type="default" r:id="rId10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95" w:rsidRDefault="009E3795" w:rsidP="00CE3F1B">
      <w:r>
        <w:separator/>
      </w:r>
    </w:p>
  </w:endnote>
  <w:endnote w:type="continuationSeparator" w:id="0">
    <w:p w:rsidR="009E3795" w:rsidRDefault="009E3795" w:rsidP="00CE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95" w:rsidRDefault="009E3795" w:rsidP="00CE3F1B">
      <w:r>
        <w:separator/>
      </w:r>
    </w:p>
  </w:footnote>
  <w:footnote w:type="continuationSeparator" w:id="0">
    <w:p w:rsidR="009E3795" w:rsidRDefault="009E3795" w:rsidP="00CE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D3" w:rsidRDefault="00666C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37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3CD3" w:rsidRDefault="00E73ED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7643"/>
      <w:docPartObj>
        <w:docPartGallery w:val="Page Numbers (Top of Page)"/>
        <w:docPartUnique/>
      </w:docPartObj>
    </w:sdtPr>
    <w:sdtContent>
      <w:p w:rsidR="00CE3F1B" w:rsidRDefault="00666CFB">
        <w:pPr>
          <w:pStyle w:val="a3"/>
          <w:jc w:val="center"/>
        </w:pPr>
        <w:fldSimple w:instr=" PAGE   \* MERGEFORMAT ">
          <w:r w:rsidR="00E73EDD">
            <w:rPr>
              <w:noProof/>
            </w:rPr>
            <w:t>2</w:t>
          </w:r>
        </w:fldSimple>
      </w:p>
    </w:sdtContent>
  </w:sdt>
  <w:p w:rsidR="00CE3F1B" w:rsidRPr="00CE3F1B" w:rsidRDefault="00CE3F1B">
    <w:pPr>
      <w:pStyle w:val="a3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F1B"/>
    <w:rsid w:val="00666CFB"/>
    <w:rsid w:val="007251EE"/>
    <w:rsid w:val="009E3795"/>
    <w:rsid w:val="00CE3F1B"/>
    <w:rsid w:val="00E7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1B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F1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E3F1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character" w:styleId="a5">
    <w:name w:val="page number"/>
    <w:basedOn w:val="a0"/>
    <w:rsid w:val="00CE3F1B"/>
  </w:style>
  <w:style w:type="paragraph" w:styleId="3">
    <w:name w:val="Body Text 3"/>
    <w:basedOn w:val="a"/>
    <w:link w:val="30"/>
    <w:rsid w:val="00CE3F1B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CE3F1B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3F1B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F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3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F1B"/>
    <w:rPr>
      <w:rFonts w:ascii="Consultant" w:eastAsia="Times New Roman" w:hAnsi="Consultant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Sumina_S</dc:creator>
  <cp:lastModifiedBy>Sumina_S</cp:lastModifiedBy>
  <cp:revision>2</cp:revision>
  <dcterms:created xsi:type="dcterms:W3CDTF">2017-07-26T07:43:00Z</dcterms:created>
  <dcterms:modified xsi:type="dcterms:W3CDTF">2017-07-26T07:51:00Z</dcterms:modified>
</cp:coreProperties>
</file>