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CB5E38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="00CB5E38">
        <w:rPr>
          <w:rFonts w:ascii="Times New Roman" w:hAnsi="Times New Roman"/>
          <w:sz w:val="22"/>
        </w:rPr>
        <w:t>10.05.</w:t>
      </w:r>
      <w:r w:rsidR="001022A6">
        <w:rPr>
          <w:rFonts w:ascii="Times New Roman" w:hAnsi="Times New Roman"/>
          <w:sz w:val="22"/>
        </w:rPr>
        <w:t>201</w:t>
      </w:r>
      <w:r w:rsidR="00827FA3">
        <w:rPr>
          <w:rFonts w:ascii="Times New Roman" w:hAnsi="Times New Roman"/>
          <w:sz w:val="22"/>
        </w:rPr>
        <w:t>7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DD5AD5">
        <w:rPr>
          <w:rFonts w:ascii="Times New Roman" w:hAnsi="Times New Roman"/>
          <w:sz w:val="22"/>
        </w:rPr>
        <w:tab/>
      </w:r>
      <w:r w:rsidR="007F426B">
        <w:rPr>
          <w:rFonts w:ascii="Times New Roman" w:hAnsi="Times New Roman"/>
          <w:sz w:val="22"/>
        </w:rPr>
        <w:tab/>
      </w:r>
      <w:r w:rsidR="00FF712B">
        <w:rPr>
          <w:rFonts w:ascii="Times New Roman" w:hAnsi="Times New Roman"/>
          <w:sz w:val="22"/>
        </w:rPr>
        <w:tab/>
      </w:r>
      <w:r w:rsidR="005D57E9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9" o:title=""/>
          </v:shape>
          <o:OLEObject Type="Embed" ProgID="MSWordArt.2" ShapeID="_x0000_i1025" DrawAspect="Content" ObjectID="_155593628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CB5E38">
        <w:rPr>
          <w:rFonts w:ascii="Times New Roman" w:hAnsi="Times New Roman"/>
          <w:sz w:val="22"/>
        </w:rPr>
        <w:t>151</w:t>
      </w:r>
      <w:r w:rsidR="00BC23C3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F0357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F03573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827FA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F0357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F0357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5C2FF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1F1556">
        <w:rPr>
          <w:rFonts w:ascii="Times New Roman" w:hAnsi="Times New Roman"/>
          <w:sz w:val="28"/>
          <w:szCs w:val="28"/>
        </w:rPr>
        <w:t>,</w:t>
      </w:r>
    </w:p>
    <w:p w:rsidR="00FC2861" w:rsidRDefault="00FC2861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C7522F">
        <w:rPr>
          <w:szCs w:val="28"/>
        </w:rPr>
        <w:t xml:space="preserve">по двум лотам </w:t>
      </w:r>
      <w:r w:rsidR="00FC2861" w:rsidRPr="00E84362">
        <w:rPr>
          <w:szCs w:val="28"/>
        </w:rPr>
        <w:t>со следующими условиями</w:t>
      </w:r>
      <w:r w:rsidRPr="00E84362">
        <w:rPr>
          <w:szCs w:val="28"/>
        </w:rPr>
        <w:t>:</w:t>
      </w:r>
    </w:p>
    <w:p w:rsidR="00FC2861" w:rsidRPr="00E84362" w:rsidRDefault="00C7522F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Лот № 1:</w:t>
      </w:r>
      <w:r w:rsidR="00F03573">
        <w:rPr>
          <w:rFonts w:ascii="Times New Roman" w:hAnsi="Times New Roman"/>
          <w:bCs/>
          <w:sz w:val="28"/>
          <w:szCs w:val="28"/>
        </w:rPr>
        <w:t xml:space="preserve"> </w:t>
      </w:r>
      <w:r w:rsidR="00F50DBA">
        <w:rPr>
          <w:rFonts w:ascii="Times New Roman" w:hAnsi="Times New Roman"/>
          <w:bCs/>
          <w:sz w:val="28"/>
          <w:szCs w:val="28"/>
        </w:rPr>
        <w:t>комн</w:t>
      </w:r>
      <w:r w:rsidR="00827FA3">
        <w:rPr>
          <w:rFonts w:ascii="Times New Roman" w:hAnsi="Times New Roman"/>
          <w:bCs/>
          <w:sz w:val="28"/>
          <w:szCs w:val="28"/>
        </w:rPr>
        <w:t>.</w:t>
      </w:r>
      <w:r w:rsidR="006F1421">
        <w:rPr>
          <w:rFonts w:ascii="Times New Roman" w:hAnsi="Times New Roman"/>
          <w:bCs/>
          <w:sz w:val="28"/>
          <w:szCs w:val="28"/>
        </w:rPr>
        <w:t xml:space="preserve"> </w:t>
      </w:r>
      <w:r w:rsidR="00827FA3">
        <w:rPr>
          <w:rFonts w:ascii="Times New Roman" w:hAnsi="Times New Roman"/>
          <w:bCs/>
          <w:sz w:val="28"/>
          <w:szCs w:val="28"/>
        </w:rPr>
        <w:t>19, 20</w:t>
      </w:r>
      <w:r w:rsidR="006F1421">
        <w:rPr>
          <w:rFonts w:ascii="Times New Roman" w:hAnsi="Times New Roman"/>
          <w:bCs/>
          <w:sz w:val="28"/>
          <w:szCs w:val="28"/>
        </w:rPr>
        <w:t xml:space="preserve"> </w:t>
      </w:r>
      <w:r w:rsidR="00FC2861">
        <w:rPr>
          <w:rFonts w:ascii="Times New Roman" w:hAnsi="Times New Roman"/>
          <w:bCs/>
          <w:sz w:val="28"/>
          <w:szCs w:val="28"/>
        </w:rPr>
        <w:t>(согласно техническо</w:t>
      </w:r>
      <w:r w:rsidR="00A16C6E">
        <w:rPr>
          <w:rFonts w:ascii="Times New Roman" w:hAnsi="Times New Roman"/>
          <w:bCs/>
          <w:sz w:val="28"/>
          <w:szCs w:val="28"/>
        </w:rPr>
        <w:t>му</w:t>
      </w:r>
      <w:r w:rsidR="00FC2861">
        <w:rPr>
          <w:rFonts w:ascii="Times New Roman" w:hAnsi="Times New Roman"/>
          <w:bCs/>
          <w:sz w:val="28"/>
          <w:szCs w:val="28"/>
        </w:rPr>
        <w:t xml:space="preserve"> паспорт</w:t>
      </w:r>
      <w:r w:rsidR="00A16C6E">
        <w:rPr>
          <w:rFonts w:ascii="Times New Roman" w:hAnsi="Times New Roman"/>
          <w:bCs/>
          <w:sz w:val="28"/>
          <w:szCs w:val="28"/>
        </w:rPr>
        <w:t>у</w:t>
      </w:r>
      <w:r w:rsidR="00FC2861">
        <w:rPr>
          <w:rFonts w:ascii="Times New Roman" w:hAnsi="Times New Roman"/>
          <w:bCs/>
          <w:sz w:val="28"/>
          <w:szCs w:val="28"/>
        </w:rPr>
        <w:t xml:space="preserve"> помещения</w:t>
      </w:r>
      <w:r w:rsidR="006F1421">
        <w:rPr>
          <w:rFonts w:ascii="Times New Roman" w:hAnsi="Times New Roman"/>
          <w:bCs/>
          <w:sz w:val="28"/>
          <w:szCs w:val="28"/>
        </w:rPr>
        <w:t>,</w:t>
      </w:r>
      <w:r w:rsidR="00FC2861">
        <w:rPr>
          <w:rFonts w:ascii="Times New Roman" w:hAnsi="Times New Roman"/>
          <w:bCs/>
          <w:sz w:val="28"/>
          <w:szCs w:val="28"/>
        </w:rPr>
        <w:t xml:space="preserve"> составленно</w:t>
      </w:r>
      <w:r w:rsidR="00A16C6E">
        <w:rPr>
          <w:rFonts w:ascii="Times New Roman" w:hAnsi="Times New Roman"/>
          <w:bCs/>
          <w:sz w:val="28"/>
          <w:szCs w:val="28"/>
        </w:rPr>
        <w:t>му</w:t>
      </w:r>
      <w:r w:rsidR="00FC2861">
        <w:rPr>
          <w:rFonts w:ascii="Times New Roman" w:hAnsi="Times New Roman"/>
          <w:bCs/>
          <w:sz w:val="28"/>
          <w:szCs w:val="28"/>
        </w:rPr>
        <w:t xml:space="preserve"> по состоянию </w:t>
      </w:r>
      <w:r w:rsidR="00F03573">
        <w:rPr>
          <w:rFonts w:ascii="Times New Roman" w:hAnsi="Times New Roman"/>
          <w:bCs/>
          <w:sz w:val="28"/>
          <w:szCs w:val="28"/>
        </w:rPr>
        <w:t xml:space="preserve">на </w:t>
      </w:r>
      <w:r w:rsidR="00FC2861">
        <w:rPr>
          <w:rFonts w:ascii="Times New Roman" w:hAnsi="Times New Roman"/>
          <w:bCs/>
          <w:sz w:val="28"/>
          <w:szCs w:val="28"/>
        </w:rPr>
        <w:t>28.05.2013) перво</w:t>
      </w:r>
      <w:r w:rsidR="00827FA3">
        <w:rPr>
          <w:rFonts w:ascii="Times New Roman" w:hAnsi="Times New Roman"/>
          <w:bCs/>
          <w:sz w:val="28"/>
          <w:szCs w:val="28"/>
        </w:rPr>
        <w:t>го</w:t>
      </w:r>
      <w:r w:rsidR="00FC2861">
        <w:rPr>
          <w:rFonts w:ascii="Times New Roman" w:hAnsi="Times New Roman"/>
          <w:bCs/>
          <w:sz w:val="28"/>
          <w:szCs w:val="28"/>
        </w:rPr>
        <w:t xml:space="preserve"> этаж</w:t>
      </w:r>
      <w:r w:rsidR="00827FA3">
        <w:rPr>
          <w:rFonts w:ascii="Times New Roman" w:hAnsi="Times New Roman"/>
          <w:bCs/>
          <w:sz w:val="28"/>
          <w:szCs w:val="28"/>
        </w:rPr>
        <w:t>а</w:t>
      </w:r>
      <w:r w:rsidR="00FC2861">
        <w:rPr>
          <w:rFonts w:ascii="Times New Roman" w:hAnsi="Times New Roman"/>
          <w:bCs/>
          <w:sz w:val="28"/>
          <w:szCs w:val="28"/>
        </w:rPr>
        <w:t xml:space="preserve"> нежилого помещения</w:t>
      </w:r>
      <w:r w:rsidR="00FC2861">
        <w:rPr>
          <w:rFonts w:ascii="Times New Roman" w:hAnsi="Times New Roman"/>
          <w:sz w:val="28"/>
          <w:szCs w:val="28"/>
        </w:rPr>
        <w:t xml:space="preserve"> с </w:t>
      </w:r>
      <w:r w:rsidR="00FC2861">
        <w:rPr>
          <w:rFonts w:ascii="Times New Roman" w:hAnsi="Times New Roman"/>
          <w:sz w:val="28"/>
          <w:szCs w:val="28"/>
        </w:rPr>
        <w:lastRenderedPageBreak/>
        <w:t>кадастровым номером 24:58:0303005:1</w:t>
      </w:r>
      <w:r w:rsidR="000E566D">
        <w:rPr>
          <w:rFonts w:ascii="Times New Roman" w:hAnsi="Times New Roman"/>
          <w:sz w:val="28"/>
          <w:szCs w:val="28"/>
        </w:rPr>
        <w:t>95</w:t>
      </w:r>
      <w:r w:rsidR="00FC2861">
        <w:rPr>
          <w:rFonts w:ascii="Times New Roman" w:hAnsi="Times New Roman"/>
          <w:sz w:val="28"/>
          <w:szCs w:val="28"/>
        </w:rPr>
        <w:t>, 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FC2861">
        <w:rPr>
          <w:rFonts w:ascii="Times New Roman" w:hAnsi="Times New Roman"/>
          <w:sz w:val="28"/>
          <w:szCs w:val="28"/>
        </w:rPr>
        <w:t>го</w:t>
      </w:r>
      <w:r w:rsidR="00FC2861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27FA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FC2861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FC2861">
        <w:rPr>
          <w:rFonts w:ascii="Times New Roman" w:hAnsi="Times New Roman"/>
          <w:spacing w:val="10"/>
          <w:sz w:val="28"/>
          <w:szCs w:val="28"/>
        </w:rPr>
        <w:t>.</w:t>
      </w:r>
      <w:r w:rsidR="00827FA3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>
        <w:rPr>
          <w:rFonts w:ascii="Times New Roman" w:hAnsi="Times New Roman"/>
          <w:spacing w:val="10"/>
          <w:sz w:val="28"/>
          <w:szCs w:val="28"/>
        </w:rPr>
        <w:t>Железногорск, ул. Свердлова, д.</w:t>
      </w:r>
      <w:r w:rsidR="00953AC0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>
        <w:rPr>
          <w:rFonts w:ascii="Times New Roman" w:hAnsi="Times New Roman"/>
          <w:spacing w:val="10"/>
          <w:sz w:val="28"/>
          <w:szCs w:val="28"/>
        </w:rPr>
        <w:t xml:space="preserve">7, </w:t>
      </w:r>
      <w:proofErr w:type="spellStart"/>
      <w:r w:rsidR="00FC2861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FC2861">
        <w:rPr>
          <w:rFonts w:ascii="Times New Roman" w:hAnsi="Times New Roman"/>
          <w:spacing w:val="10"/>
          <w:sz w:val="28"/>
          <w:szCs w:val="28"/>
        </w:rPr>
        <w:t>.</w:t>
      </w:r>
      <w:r w:rsidR="00953AC0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C2861">
        <w:rPr>
          <w:rFonts w:ascii="Times New Roman" w:hAnsi="Times New Roman"/>
          <w:spacing w:val="10"/>
          <w:sz w:val="28"/>
          <w:szCs w:val="28"/>
        </w:rPr>
        <w:t>67</w:t>
      </w:r>
      <w:r w:rsidR="00447BAE">
        <w:rPr>
          <w:rFonts w:ascii="Times New Roman" w:hAnsi="Times New Roman"/>
          <w:spacing w:val="10"/>
          <w:sz w:val="28"/>
          <w:szCs w:val="28"/>
        </w:rPr>
        <w:t xml:space="preserve"> (объект 1).</w:t>
      </w:r>
    </w:p>
    <w:p w:rsidR="005444AF" w:rsidRPr="00F34C40" w:rsidRDefault="005444AF" w:rsidP="005444AF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444AF" w:rsidRPr="00F34C40" w:rsidRDefault="005444AF" w:rsidP="005444AF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54,8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444AF" w:rsidRPr="00F34C40" w:rsidRDefault="005444AF" w:rsidP="005444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444AF" w:rsidRPr="00F34C40" w:rsidRDefault="005444AF" w:rsidP="005444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444AF" w:rsidRPr="00F34C40" w:rsidRDefault="005444AF" w:rsidP="005444AF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 xml:space="preserve">административно-бытовое и </w:t>
      </w:r>
      <w:r w:rsidRPr="00F34C40">
        <w:rPr>
          <w:rFonts w:ascii="Times New Roman" w:hAnsi="Times New Roman"/>
          <w:sz w:val="28"/>
          <w:szCs w:val="28"/>
        </w:rPr>
        <w:t>торговое (кроме торговли продовольственной группой товаров</w:t>
      </w:r>
      <w:r w:rsidR="00150A6D">
        <w:rPr>
          <w:rFonts w:ascii="Times New Roman" w:hAnsi="Times New Roman"/>
          <w:sz w:val="28"/>
          <w:szCs w:val="28"/>
        </w:rPr>
        <w:t xml:space="preserve"> и ритуальными принадлежностями</w:t>
      </w:r>
      <w:r w:rsidRPr="00F34C40">
        <w:rPr>
          <w:rFonts w:ascii="Times New Roman" w:hAnsi="Times New Roman"/>
          <w:sz w:val="28"/>
          <w:szCs w:val="28"/>
        </w:rPr>
        <w:t>).</w:t>
      </w:r>
    </w:p>
    <w:p w:rsidR="005444AF" w:rsidRPr="00F34C40" w:rsidRDefault="005444AF" w:rsidP="005444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150A6D">
        <w:rPr>
          <w:rFonts w:ascii="Times New Roman" w:hAnsi="Times New Roman"/>
          <w:sz w:val="28"/>
          <w:szCs w:val="28"/>
        </w:rPr>
        <w:t>13</w:t>
      </w:r>
      <w:r w:rsidRPr="00F34C40">
        <w:rPr>
          <w:rFonts w:ascii="Times New Roman" w:hAnsi="Times New Roman"/>
          <w:sz w:val="28"/>
          <w:szCs w:val="28"/>
        </w:rPr>
        <w:t> </w:t>
      </w:r>
      <w:r w:rsidR="00150A6D">
        <w:rPr>
          <w:rFonts w:ascii="Times New Roman" w:hAnsi="Times New Roman"/>
          <w:sz w:val="28"/>
          <w:szCs w:val="28"/>
        </w:rPr>
        <w:t>152</w:t>
      </w:r>
      <w:r w:rsidRPr="00F34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>0 руб.</w:t>
      </w:r>
    </w:p>
    <w:p w:rsidR="00FC2861" w:rsidRPr="00E84362" w:rsidRDefault="00150A6D" w:rsidP="00FC28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FC2861"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="00FC2861"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657,60</w:t>
      </w:r>
      <w:r w:rsidR="00FC2861">
        <w:rPr>
          <w:rFonts w:ascii="Times New Roman" w:hAnsi="Times New Roman"/>
          <w:sz w:val="28"/>
          <w:szCs w:val="28"/>
        </w:rPr>
        <w:t xml:space="preserve"> </w:t>
      </w:r>
      <w:r w:rsidR="00FC2861" w:rsidRPr="00E84362">
        <w:rPr>
          <w:rFonts w:ascii="Times New Roman" w:hAnsi="Times New Roman"/>
          <w:sz w:val="28"/>
          <w:szCs w:val="28"/>
        </w:rPr>
        <w:t>руб</w:t>
      </w:r>
      <w:r w:rsidR="008657EE">
        <w:rPr>
          <w:rFonts w:ascii="Times New Roman" w:hAnsi="Times New Roman"/>
          <w:sz w:val="28"/>
          <w:szCs w:val="28"/>
        </w:rPr>
        <w:t>.</w:t>
      </w:r>
    </w:p>
    <w:p w:rsidR="00C7522F" w:rsidRDefault="00C7522F" w:rsidP="00FC2861">
      <w:pPr>
        <w:pStyle w:val="ac"/>
        <w:rPr>
          <w:spacing w:val="10"/>
          <w:szCs w:val="28"/>
        </w:rPr>
      </w:pPr>
      <w:r>
        <w:rPr>
          <w:szCs w:val="28"/>
        </w:rPr>
        <w:t xml:space="preserve">1.2. Лот № 2: </w:t>
      </w:r>
      <w:r w:rsidR="00F50DBA">
        <w:rPr>
          <w:szCs w:val="28"/>
        </w:rPr>
        <w:t>комн.</w:t>
      </w:r>
      <w:r w:rsidR="008B18C0">
        <w:rPr>
          <w:szCs w:val="28"/>
        </w:rPr>
        <w:t xml:space="preserve"> </w:t>
      </w:r>
      <w:r w:rsidR="00F50DBA">
        <w:rPr>
          <w:szCs w:val="28"/>
        </w:rPr>
        <w:t>40</w:t>
      </w:r>
      <w:r w:rsidR="008B18C0">
        <w:rPr>
          <w:szCs w:val="28"/>
        </w:rPr>
        <w:t>-46, 56-58</w:t>
      </w:r>
      <w:r>
        <w:rPr>
          <w:szCs w:val="28"/>
        </w:rPr>
        <w:t xml:space="preserve"> </w:t>
      </w:r>
      <w:r>
        <w:rPr>
          <w:bCs/>
          <w:szCs w:val="28"/>
        </w:rPr>
        <w:t>(</w:t>
      </w:r>
      <w:proofErr w:type="gramStart"/>
      <w:r>
        <w:rPr>
          <w:bCs/>
          <w:szCs w:val="28"/>
        </w:rPr>
        <w:t>согласно</w:t>
      </w:r>
      <w:proofErr w:type="gramEnd"/>
      <w:r>
        <w:rPr>
          <w:bCs/>
          <w:szCs w:val="28"/>
        </w:rPr>
        <w:t xml:space="preserve"> технического паспорта помещения</w:t>
      </w:r>
      <w:r w:rsidR="008B18C0">
        <w:rPr>
          <w:bCs/>
          <w:szCs w:val="28"/>
        </w:rPr>
        <w:t>,</w:t>
      </w:r>
      <w:r>
        <w:rPr>
          <w:bCs/>
          <w:szCs w:val="28"/>
        </w:rPr>
        <w:t xml:space="preserve"> составленного по состоянию на 28.05.2013) </w:t>
      </w:r>
      <w:r w:rsidR="008B18C0">
        <w:rPr>
          <w:bCs/>
          <w:szCs w:val="28"/>
        </w:rPr>
        <w:t>в подвале</w:t>
      </w:r>
      <w:r>
        <w:rPr>
          <w:bCs/>
          <w:szCs w:val="28"/>
        </w:rPr>
        <w:t xml:space="preserve"> нежилого помещения</w:t>
      </w:r>
      <w:r>
        <w:rPr>
          <w:szCs w:val="28"/>
        </w:rPr>
        <w:t xml:space="preserve"> с кадастровым номером 24:58:0303005:19</w:t>
      </w:r>
      <w:r w:rsidR="000E566D">
        <w:rPr>
          <w:szCs w:val="28"/>
        </w:rPr>
        <w:t>5</w:t>
      </w:r>
      <w:r>
        <w:rPr>
          <w:szCs w:val="28"/>
        </w:rPr>
        <w:t>, р</w:t>
      </w:r>
      <w:r w:rsidRPr="00E84362">
        <w:rPr>
          <w:szCs w:val="28"/>
        </w:rPr>
        <w:t>асположенно</w:t>
      </w:r>
      <w:r>
        <w:rPr>
          <w:szCs w:val="28"/>
        </w:rPr>
        <w:t>го</w:t>
      </w:r>
      <w:r w:rsidRPr="00E84362">
        <w:rPr>
          <w:szCs w:val="28"/>
        </w:rPr>
        <w:t xml:space="preserve"> по адресу: </w:t>
      </w:r>
      <w:r w:rsidR="00F50DBA">
        <w:rPr>
          <w:szCs w:val="28"/>
        </w:rPr>
        <w:t xml:space="preserve">Российская Федерация, </w:t>
      </w:r>
      <w:r w:rsidRPr="00E84362">
        <w:rPr>
          <w:spacing w:val="10"/>
          <w:szCs w:val="28"/>
        </w:rPr>
        <w:t xml:space="preserve">Красноярский край, ЗАТО Железногорск, </w:t>
      </w:r>
      <w:proofErr w:type="gramStart"/>
      <w:r>
        <w:rPr>
          <w:spacing w:val="10"/>
          <w:szCs w:val="28"/>
        </w:rPr>
        <w:t>г</w:t>
      </w:r>
      <w:proofErr w:type="gramEnd"/>
      <w:r>
        <w:rPr>
          <w:spacing w:val="10"/>
          <w:szCs w:val="28"/>
        </w:rPr>
        <w:t>.</w:t>
      </w:r>
      <w:r w:rsidR="00F50DBA">
        <w:rPr>
          <w:spacing w:val="10"/>
          <w:szCs w:val="28"/>
        </w:rPr>
        <w:t> </w:t>
      </w:r>
      <w:r>
        <w:rPr>
          <w:spacing w:val="10"/>
          <w:szCs w:val="28"/>
        </w:rPr>
        <w:t xml:space="preserve">Железногорск, ул. Свердлова, д. 7, </w:t>
      </w:r>
      <w:proofErr w:type="spellStart"/>
      <w:r>
        <w:rPr>
          <w:spacing w:val="10"/>
          <w:szCs w:val="28"/>
        </w:rPr>
        <w:t>пом</w:t>
      </w:r>
      <w:proofErr w:type="spellEnd"/>
      <w:r>
        <w:rPr>
          <w:spacing w:val="10"/>
          <w:szCs w:val="28"/>
        </w:rPr>
        <w:t>. 67</w:t>
      </w:r>
      <w:r w:rsidR="00447BAE">
        <w:rPr>
          <w:spacing w:val="10"/>
          <w:szCs w:val="28"/>
        </w:rPr>
        <w:t xml:space="preserve"> (объект 2)</w:t>
      </w:r>
      <w:r w:rsidR="00EC40F1">
        <w:rPr>
          <w:spacing w:val="10"/>
          <w:szCs w:val="28"/>
        </w:rPr>
        <w:t>.</w:t>
      </w:r>
    </w:p>
    <w:p w:rsidR="00F50DBA" w:rsidRDefault="00F50DBA" w:rsidP="00F50DBA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50DBA" w:rsidRPr="00F34C40" w:rsidRDefault="00F50DBA" w:rsidP="00F50DBA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289,8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F50DBA" w:rsidRPr="00F34C40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F50DBA" w:rsidRPr="00F34C40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F50DBA" w:rsidRPr="00F34C40" w:rsidRDefault="00F50DBA" w:rsidP="00F50DBA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нежилое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F50DBA" w:rsidRPr="00F34C40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26 082,00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F50DBA" w:rsidRPr="00E84362" w:rsidRDefault="00F50DBA" w:rsidP="00F50DB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1 304,10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661B49">
        <w:rPr>
          <w:szCs w:val="28"/>
        </w:rPr>
        <w:t>1</w:t>
      </w:r>
      <w:r w:rsidR="00F50DBA">
        <w:rPr>
          <w:szCs w:val="28"/>
        </w:rPr>
        <w:t>61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5C2FF3">
        <w:rPr>
          <w:rFonts w:ascii="Times New Roman" w:hAnsi="Times New Roman"/>
          <w:sz w:val="28"/>
          <w:szCs w:val="28"/>
        </w:rPr>
        <w:t>1</w:t>
      </w:r>
      <w:r w:rsidR="00F50DBA">
        <w:rPr>
          <w:rFonts w:ascii="Times New Roman" w:hAnsi="Times New Roman"/>
          <w:sz w:val="28"/>
          <w:szCs w:val="28"/>
        </w:rPr>
        <w:t>61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lastRenderedPageBreak/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5C2FF3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C2FF3">
        <w:rPr>
          <w:rFonts w:ascii="Times New Roman" w:hAnsi="Times New Roman"/>
          <w:sz w:val="28"/>
          <w:szCs w:val="28"/>
        </w:rPr>
        <w:t>1</w:t>
      </w:r>
      <w:r w:rsidR="00F50DBA">
        <w:rPr>
          <w:rFonts w:ascii="Times New Roman" w:hAnsi="Times New Roman"/>
          <w:sz w:val="28"/>
          <w:szCs w:val="28"/>
        </w:rPr>
        <w:t>61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5C2FF3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C2FF3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A16C6E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A16C6E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F50DBA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5C2FF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4A487D" w:rsidRDefault="004A487D" w:rsidP="00BB2796">
      <w:pPr>
        <w:jc w:val="both"/>
        <w:rPr>
          <w:rFonts w:ascii="Times New Roman" w:hAnsi="Times New Roman"/>
          <w:sz w:val="28"/>
          <w:szCs w:val="28"/>
        </w:rPr>
      </w:pPr>
    </w:p>
    <w:p w:rsidR="00A16C6E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F50DBA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A16C6E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9049BD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4A487D">
        <w:rPr>
          <w:rFonts w:ascii="Times New Roman" w:hAnsi="Times New Roman"/>
          <w:sz w:val="28"/>
          <w:szCs w:val="28"/>
        </w:rPr>
        <w:t xml:space="preserve">   </w:t>
      </w:r>
      <w:r w:rsidR="00F50DBA">
        <w:rPr>
          <w:rFonts w:ascii="Times New Roman" w:hAnsi="Times New Roman"/>
          <w:sz w:val="28"/>
          <w:szCs w:val="28"/>
        </w:rPr>
        <w:t xml:space="preserve">       </w:t>
      </w:r>
      <w:r w:rsidR="004A487D">
        <w:rPr>
          <w:rFonts w:ascii="Times New Roman" w:hAnsi="Times New Roman"/>
          <w:sz w:val="28"/>
          <w:szCs w:val="28"/>
        </w:rPr>
        <w:t xml:space="preserve">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F50DBA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="00F50DBA">
        <w:rPr>
          <w:rFonts w:ascii="Times New Roman" w:hAnsi="Times New Roman"/>
          <w:sz w:val="28"/>
          <w:szCs w:val="28"/>
        </w:rPr>
        <w:t>Пешков</w:t>
      </w:r>
    </w:p>
    <w:p w:rsidR="00CC2892" w:rsidRDefault="00CC2892"/>
    <w:sectPr w:rsidR="00CC2892" w:rsidSect="00F50DBA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81" w:rsidRDefault="006C5E81">
      <w:r>
        <w:separator/>
      </w:r>
    </w:p>
  </w:endnote>
  <w:endnote w:type="continuationSeparator" w:id="0">
    <w:p w:rsidR="006C5E81" w:rsidRDefault="006C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81" w:rsidRDefault="006C5E81">
      <w:r>
        <w:separator/>
      </w:r>
    </w:p>
  </w:footnote>
  <w:footnote w:type="continuationSeparator" w:id="0">
    <w:p w:rsidR="006C5E81" w:rsidRDefault="006C5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E23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AE23DE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CB5E38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33B04"/>
    <w:rsid w:val="00045B75"/>
    <w:rsid w:val="00054D3B"/>
    <w:rsid w:val="00064F8D"/>
    <w:rsid w:val="00076E18"/>
    <w:rsid w:val="00087653"/>
    <w:rsid w:val="000902EF"/>
    <w:rsid w:val="000D64C2"/>
    <w:rsid w:val="000D6E29"/>
    <w:rsid w:val="000E1425"/>
    <w:rsid w:val="000E4607"/>
    <w:rsid w:val="000E566D"/>
    <w:rsid w:val="000F5112"/>
    <w:rsid w:val="000F75B9"/>
    <w:rsid w:val="001022A6"/>
    <w:rsid w:val="00121DBA"/>
    <w:rsid w:val="0012201A"/>
    <w:rsid w:val="00134625"/>
    <w:rsid w:val="00150A6D"/>
    <w:rsid w:val="00156C18"/>
    <w:rsid w:val="00164E03"/>
    <w:rsid w:val="00174F8D"/>
    <w:rsid w:val="00175186"/>
    <w:rsid w:val="001A6398"/>
    <w:rsid w:val="001B19B8"/>
    <w:rsid w:val="001D0A26"/>
    <w:rsid w:val="001D340E"/>
    <w:rsid w:val="001F1556"/>
    <w:rsid w:val="00205409"/>
    <w:rsid w:val="00207C5B"/>
    <w:rsid w:val="0021344E"/>
    <w:rsid w:val="0022264F"/>
    <w:rsid w:val="0022496B"/>
    <w:rsid w:val="0022783C"/>
    <w:rsid w:val="0023530C"/>
    <w:rsid w:val="00246459"/>
    <w:rsid w:val="00266F18"/>
    <w:rsid w:val="0029405A"/>
    <w:rsid w:val="002A2A7E"/>
    <w:rsid w:val="002A5F4A"/>
    <w:rsid w:val="002B535B"/>
    <w:rsid w:val="002C0D15"/>
    <w:rsid w:val="002D65F6"/>
    <w:rsid w:val="002E0A8B"/>
    <w:rsid w:val="003031D4"/>
    <w:rsid w:val="00305651"/>
    <w:rsid w:val="00305A6F"/>
    <w:rsid w:val="00323380"/>
    <w:rsid w:val="00323DCB"/>
    <w:rsid w:val="003418AE"/>
    <w:rsid w:val="00350BAC"/>
    <w:rsid w:val="003630E6"/>
    <w:rsid w:val="00391797"/>
    <w:rsid w:val="003A3A58"/>
    <w:rsid w:val="003B2215"/>
    <w:rsid w:val="003B7D39"/>
    <w:rsid w:val="003C387D"/>
    <w:rsid w:val="00403E73"/>
    <w:rsid w:val="00414985"/>
    <w:rsid w:val="00447BAE"/>
    <w:rsid w:val="004A487D"/>
    <w:rsid w:val="004D0228"/>
    <w:rsid w:val="004D1B6A"/>
    <w:rsid w:val="004D32C5"/>
    <w:rsid w:val="004D3EEF"/>
    <w:rsid w:val="004E10F2"/>
    <w:rsid w:val="004F2B35"/>
    <w:rsid w:val="004F55A5"/>
    <w:rsid w:val="00503522"/>
    <w:rsid w:val="005323DE"/>
    <w:rsid w:val="005444AF"/>
    <w:rsid w:val="005511AF"/>
    <w:rsid w:val="00556034"/>
    <w:rsid w:val="00556258"/>
    <w:rsid w:val="0056149D"/>
    <w:rsid w:val="00581553"/>
    <w:rsid w:val="00586A33"/>
    <w:rsid w:val="005A05EF"/>
    <w:rsid w:val="005A49B0"/>
    <w:rsid w:val="005B4EB7"/>
    <w:rsid w:val="005B53BF"/>
    <w:rsid w:val="005B7175"/>
    <w:rsid w:val="005C2FF3"/>
    <w:rsid w:val="005C37A1"/>
    <w:rsid w:val="005D57E9"/>
    <w:rsid w:val="00604226"/>
    <w:rsid w:val="00612778"/>
    <w:rsid w:val="00613A8F"/>
    <w:rsid w:val="00623B75"/>
    <w:rsid w:val="00652DF3"/>
    <w:rsid w:val="0065554F"/>
    <w:rsid w:val="0066174F"/>
    <w:rsid w:val="00661915"/>
    <w:rsid w:val="00661B49"/>
    <w:rsid w:val="00670574"/>
    <w:rsid w:val="00683D80"/>
    <w:rsid w:val="00683E5A"/>
    <w:rsid w:val="006914DB"/>
    <w:rsid w:val="006A0457"/>
    <w:rsid w:val="006B26F2"/>
    <w:rsid w:val="006C4864"/>
    <w:rsid w:val="006C5E81"/>
    <w:rsid w:val="006C5FEF"/>
    <w:rsid w:val="006D2063"/>
    <w:rsid w:val="006D5358"/>
    <w:rsid w:val="006E7DD9"/>
    <w:rsid w:val="006F1421"/>
    <w:rsid w:val="00706D64"/>
    <w:rsid w:val="00711586"/>
    <w:rsid w:val="00722DAB"/>
    <w:rsid w:val="00744E7F"/>
    <w:rsid w:val="00745DF7"/>
    <w:rsid w:val="00770377"/>
    <w:rsid w:val="0077590C"/>
    <w:rsid w:val="00783BC7"/>
    <w:rsid w:val="007A2814"/>
    <w:rsid w:val="007A3894"/>
    <w:rsid w:val="007D51AE"/>
    <w:rsid w:val="007D70CB"/>
    <w:rsid w:val="007E32FB"/>
    <w:rsid w:val="007E498E"/>
    <w:rsid w:val="007F182D"/>
    <w:rsid w:val="007F426B"/>
    <w:rsid w:val="00821A86"/>
    <w:rsid w:val="0082327C"/>
    <w:rsid w:val="00827FA3"/>
    <w:rsid w:val="00837B60"/>
    <w:rsid w:val="00861E0D"/>
    <w:rsid w:val="008657EE"/>
    <w:rsid w:val="00867C10"/>
    <w:rsid w:val="00875F13"/>
    <w:rsid w:val="00883279"/>
    <w:rsid w:val="008A0C4E"/>
    <w:rsid w:val="008A158F"/>
    <w:rsid w:val="008B18C0"/>
    <w:rsid w:val="008B3ADE"/>
    <w:rsid w:val="008B562A"/>
    <w:rsid w:val="008C60C2"/>
    <w:rsid w:val="008E44FD"/>
    <w:rsid w:val="008F0AF6"/>
    <w:rsid w:val="008F122D"/>
    <w:rsid w:val="008F3835"/>
    <w:rsid w:val="008F5EAA"/>
    <w:rsid w:val="00902C83"/>
    <w:rsid w:val="00903CCF"/>
    <w:rsid w:val="009049BD"/>
    <w:rsid w:val="00917EF4"/>
    <w:rsid w:val="00927E7E"/>
    <w:rsid w:val="00950DE3"/>
    <w:rsid w:val="00950FB9"/>
    <w:rsid w:val="00952A4E"/>
    <w:rsid w:val="00953AC0"/>
    <w:rsid w:val="009549CC"/>
    <w:rsid w:val="009611EC"/>
    <w:rsid w:val="00964B24"/>
    <w:rsid w:val="00973205"/>
    <w:rsid w:val="009764EB"/>
    <w:rsid w:val="0098234E"/>
    <w:rsid w:val="00987CE4"/>
    <w:rsid w:val="00993382"/>
    <w:rsid w:val="009A3F1E"/>
    <w:rsid w:val="009C2FA2"/>
    <w:rsid w:val="009E69EB"/>
    <w:rsid w:val="009F3169"/>
    <w:rsid w:val="00A0330B"/>
    <w:rsid w:val="00A16732"/>
    <w:rsid w:val="00A16C6E"/>
    <w:rsid w:val="00A37F88"/>
    <w:rsid w:val="00A44A0C"/>
    <w:rsid w:val="00A504F8"/>
    <w:rsid w:val="00AA455D"/>
    <w:rsid w:val="00AC2816"/>
    <w:rsid w:val="00AD1405"/>
    <w:rsid w:val="00AD7B99"/>
    <w:rsid w:val="00AE23DE"/>
    <w:rsid w:val="00B04799"/>
    <w:rsid w:val="00B10E5A"/>
    <w:rsid w:val="00B30C1B"/>
    <w:rsid w:val="00B32137"/>
    <w:rsid w:val="00B43EB7"/>
    <w:rsid w:val="00B737A1"/>
    <w:rsid w:val="00B805AE"/>
    <w:rsid w:val="00B905D8"/>
    <w:rsid w:val="00B96551"/>
    <w:rsid w:val="00BA0C4B"/>
    <w:rsid w:val="00BB0D74"/>
    <w:rsid w:val="00BB2796"/>
    <w:rsid w:val="00BB2DFD"/>
    <w:rsid w:val="00BB4090"/>
    <w:rsid w:val="00BC23C3"/>
    <w:rsid w:val="00BD3019"/>
    <w:rsid w:val="00BD4442"/>
    <w:rsid w:val="00BE1C64"/>
    <w:rsid w:val="00BE22F6"/>
    <w:rsid w:val="00BE6899"/>
    <w:rsid w:val="00BF1ADA"/>
    <w:rsid w:val="00C13622"/>
    <w:rsid w:val="00C1610F"/>
    <w:rsid w:val="00C16DB4"/>
    <w:rsid w:val="00C42F9B"/>
    <w:rsid w:val="00C4332D"/>
    <w:rsid w:val="00C46398"/>
    <w:rsid w:val="00C7522F"/>
    <w:rsid w:val="00C96A57"/>
    <w:rsid w:val="00CB5E38"/>
    <w:rsid w:val="00CC0F90"/>
    <w:rsid w:val="00CC2892"/>
    <w:rsid w:val="00CE2088"/>
    <w:rsid w:val="00CF3C87"/>
    <w:rsid w:val="00CF41CC"/>
    <w:rsid w:val="00CF6185"/>
    <w:rsid w:val="00CF6DCD"/>
    <w:rsid w:val="00D00036"/>
    <w:rsid w:val="00D15544"/>
    <w:rsid w:val="00D20278"/>
    <w:rsid w:val="00D206FB"/>
    <w:rsid w:val="00D240E7"/>
    <w:rsid w:val="00D378A9"/>
    <w:rsid w:val="00D4605B"/>
    <w:rsid w:val="00D554FF"/>
    <w:rsid w:val="00D7678D"/>
    <w:rsid w:val="00D90475"/>
    <w:rsid w:val="00DA3C90"/>
    <w:rsid w:val="00DA3E9B"/>
    <w:rsid w:val="00DB7E1E"/>
    <w:rsid w:val="00DC718D"/>
    <w:rsid w:val="00DC7A59"/>
    <w:rsid w:val="00DD1FB8"/>
    <w:rsid w:val="00DD3A1E"/>
    <w:rsid w:val="00DD5AD5"/>
    <w:rsid w:val="00DD7ACC"/>
    <w:rsid w:val="00E05ECD"/>
    <w:rsid w:val="00E23424"/>
    <w:rsid w:val="00E266D2"/>
    <w:rsid w:val="00E31918"/>
    <w:rsid w:val="00E4283B"/>
    <w:rsid w:val="00E55DA7"/>
    <w:rsid w:val="00E67029"/>
    <w:rsid w:val="00E81B86"/>
    <w:rsid w:val="00EC40F1"/>
    <w:rsid w:val="00ED3DE8"/>
    <w:rsid w:val="00EE5EC9"/>
    <w:rsid w:val="00F03573"/>
    <w:rsid w:val="00F27F34"/>
    <w:rsid w:val="00F41E78"/>
    <w:rsid w:val="00F507F9"/>
    <w:rsid w:val="00F50DBA"/>
    <w:rsid w:val="00FA6294"/>
    <w:rsid w:val="00FC2861"/>
    <w:rsid w:val="00FE2B97"/>
    <w:rsid w:val="00FF1743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FFAEC-B218-4744-B3D8-C20B32FF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83</cp:revision>
  <cp:lastPrinted>2015-04-01T06:34:00Z</cp:lastPrinted>
  <dcterms:created xsi:type="dcterms:W3CDTF">2013-04-08T02:56:00Z</dcterms:created>
  <dcterms:modified xsi:type="dcterms:W3CDTF">2017-05-10T08:45:00Z</dcterms:modified>
</cp:coreProperties>
</file>