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BB4B43">
        <w:rPr>
          <w:rFonts w:ascii="Times New Roman" w:hAnsi="Times New Roman"/>
          <w:sz w:val="22"/>
        </w:rPr>
        <w:t xml:space="preserve">   </w:t>
      </w:r>
      <w:r w:rsidR="00406C03">
        <w:rPr>
          <w:rFonts w:ascii="Times New Roman" w:hAnsi="Times New Roman"/>
          <w:sz w:val="22"/>
        </w:rPr>
        <w:t>12.08.</w:t>
      </w:r>
      <w:r w:rsidR="00653E60">
        <w:rPr>
          <w:rFonts w:ascii="Times New Roman" w:hAnsi="Times New Roman"/>
          <w:sz w:val="22"/>
        </w:rPr>
        <w:t>20</w:t>
      </w:r>
      <w:r w:rsidR="00653EB8">
        <w:rPr>
          <w:rFonts w:ascii="Times New Roman" w:hAnsi="Times New Roman"/>
          <w:sz w:val="22"/>
        </w:rPr>
        <w:t>1</w:t>
      </w:r>
      <w:r w:rsidR="00BB4B43">
        <w:rPr>
          <w:rFonts w:ascii="Times New Roman" w:hAnsi="Times New Roman"/>
          <w:sz w:val="22"/>
        </w:rPr>
        <w:t>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</w:t>
      </w:r>
      <w:r w:rsidR="0056149D">
        <w:rPr>
          <w:rFonts w:ascii="Times New Roman" w:hAnsi="Times New Roman"/>
          <w:sz w:val="22"/>
        </w:rPr>
        <w:t xml:space="preserve">        </w:t>
      </w:r>
      <w:r w:rsidR="00406C03">
        <w:rPr>
          <w:rFonts w:ascii="Times New Roman" w:hAnsi="Times New Roman"/>
          <w:sz w:val="22"/>
        </w:rPr>
        <w:t xml:space="preserve">    </w:t>
      </w:r>
      <w:r w:rsidR="0056149D">
        <w:rPr>
          <w:rFonts w:ascii="Times New Roman" w:hAnsi="Times New Roman"/>
          <w:sz w:val="22"/>
        </w:rPr>
        <w:t xml:space="preserve">               </w:t>
      </w:r>
      <w:r w:rsidR="004D0DAA">
        <w:rPr>
          <w:rFonts w:ascii="Times New Roman" w:hAnsi="Times New Roman"/>
          <w:sz w:val="22"/>
        </w:rPr>
        <w:tab/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8" o:title=""/>
          </v:shape>
          <o:OLEObject Type="Embed" ProgID="MSWordArt.2" ShapeID="_x0000_i1025" DrawAspect="Content" ObjectID="_1532515570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406C03">
        <w:rPr>
          <w:rFonts w:ascii="Times New Roman" w:hAnsi="Times New Roman"/>
          <w:sz w:val="22"/>
        </w:rPr>
        <w:t>313</w:t>
      </w:r>
      <w:r w:rsidR="00DA3E9B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 xml:space="preserve">приказом Федеральной антимонопольной службы Российской Федерации </w:t>
      </w:r>
      <w:proofErr w:type="gramStart"/>
      <w:r w:rsidRPr="00A8390F">
        <w:rPr>
          <w:rFonts w:ascii="Times New Roman" w:hAnsi="Times New Roman"/>
          <w:sz w:val="28"/>
          <w:szCs w:val="28"/>
        </w:rPr>
        <w:t>от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3710C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C718AC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нежилое </w:t>
      </w:r>
      <w:r w:rsidR="00C566CB">
        <w:rPr>
          <w:rFonts w:ascii="Times New Roman" w:hAnsi="Times New Roman"/>
          <w:bCs/>
          <w:sz w:val="28"/>
          <w:szCs w:val="28"/>
        </w:rPr>
        <w:t>здание</w:t>
      </w:r>
      <w:r w:rsidRPr="006D33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кадастровым номером 24:58:</w:t>
      </w:r>
      <w:r w:rsidR="001C739B">
        <w:rPr>
          <w:rFonts w:ascii="Times New Roman" w:hAnsi="Times New Roman"/>
          <w:bCs/>
          <w:sz w:val="28"/>
          <w:szCs w:val="28"/>
        </w:rPr>
        <w:t>0000000</w:t>
      </w:r>
      <w:r>
        <w:rPr>
          <w:rFonts w:ascii="Times New Roman" w:hAnsi="Times New Roman"/>
          <w:bCs/>
          <w:sz w:val="28"/>
          <w:szCs w:val="28"/>
        </w:rPr>
        <w:t>:</w:t>
      </w:r>
      <w:r w:rsidR="001C739B">
        <w:rPr>
          <w:rFonts w:ascii="Times New Roman" w:hAnsi="Times New Roman"/>
          <w:bCs/>
          <w:sz w:val="28"/>
          <w:szCs w:val="28"/>
        </w:rPr>
        <w:t>1226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 w:rsidR="00D12507"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1C739B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>г.</w:t>
      </w:r>
      <w:r w:rsidR="00463B0E">
        <w:rPr>
          <w:rFonts w:ascii="Times New Roman" w:hAnsi="Times New Roman"/>
          <w:spacing w:val="10"/>
          <w:sz w:val="28"/>
          <w:szCs w:val="28"/>
        </w:rPr>
        <w:t> </w:t>
      </w:r>
      <w:r>
        <w:rPr>
          <w:rFonts w:ascii="Times New Roman" w:hAnsi="Times New Roman"/>
          <w:spacing w:val="10"/>
          <w:sz w:val="28"/>
          <w:szCs w:val="28"/>
        </w:rPr>
        <w:t xml:space="preserve">Железногорск, ул. </w:t>
      </w:r>
      <w:r w:rsidR="001C739B">
        <w:rPr>
          <w:rFonts w:ascii="Times New Roman" w:hAnsi="Times New Roman"/>
          <w:spacing w:val="10"/>
          <w:sz w:val="28"/>
          <w:szCs w:val="28"/>
        </w:rPr>
        <w:t xml:space="preserve">Маяковского, </w:t>
      </w:r>
      <w:proofErr w:type="spellStart"/>
      <w:r w:rsidR="001C739B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1C739B">
        <w:rPr>
          <w:rFonts w:ascii="Times New Roman" w:hAnsi="Times New Roman"/>
          <w:spacing w:val="10"/>
          <w:sz w:val="28"/>
          <w:szCs w:val="28"/>
        </w:rPr>
        <w:t>. 11А</w:t>
      </w:r>
      <w:r>
        <w:rPr>
          <w:rFonts w:ascii="Times New Roman" w:hAnsi="Times New Roman"/>
          <w:spacing w:val="10"/>
          <w:sz w:val="28"/>
          <w:szCs w:val="28"/>
        </w:rPr>
        <w:t>;</w:t>
      </w:r>
      <w:proofErr w:type="gramEnd"/>
    </w:p>
    <w:p w:rsidR="00C718AC" w:rsidRPr="00E84362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- общая площадь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1C739B">
        <w:rPr>
          <w:rFonts w:ascii="Times New Roman" w:hAnsi="Times New Roman"/>
          <w:spacing w:val="10"/>
          <w:sz w:val="28"/>
          <w:szCs w:val="28"/>
        </w:rPr>
        <w:t>855,9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метра;</w:t>
      </w:r>
    </w:p>
    <w:p w:rsidR="00C718AC" w:rsidRPr="00E84362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>цена договора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465789">
        <w:rPr>
          <w:rFonts w:ascii="Times New Roman" w:hAnsi="Times New Roman"/>
          <w:sz w:val="28"/>
          <w:szCs w:val="28"/>
        </w:rPr>
        <w:t xml:space="preserve">в месяц </w:t>
      </w:r>
      <w:r w:rsidRPr="00E84362">
        <w:rPr>
          <w:rFonts w:ascii="Times New Roman" w:hAnsi="Times New Roman"/>
          <w:sz w:val="28"/>
          <w:szCs w:val="28"/>
        </w:rPr>
        <w:t xml:space="preserve">(без НДС) – </w:t>
      </w:r>
      <w:r w:rsidR="005E23AE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> 1</w:t>
      </w:r>
      <w:r w:rsidR="005E23AE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рублей;</w:t>
      </w:r>
    </w:p>
    <w:p w:rsidR="00C718AC" w:rsidRPr="00E84362" w:rsidRDefault="00C718AC" w:rsidP="00C718A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5E23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5E23AE">
        <w:rPr>
          <w:rFonts w:ascii="Times New Roman" w:hAnsi="Times New Roman"/>
          <w:sz w:val="28"/>
          <w:szCs w:val="28"/>
        </w:rPr>
        <w:t>707</w:t>
      </w:r>
      <w:r>
        <w:rPr>
          <w:rFonts w:ascii="Times New Roman" w:hAnsi="Times New Roman"/>
          <w:sz w:val="28"/>
          <w:szCs w:val="28"/>
        </w:rPr>
        <w:t>,</w:t>
      </w:r>
      <w:r w:rsidR="005E23AE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рублей;</w:t>
      </w:r>
    </w:p>
    <w:p w:rsidR="00C718AC" w:rsidRPr="00E84362" w:rsidRDefault="00C718AC" w:rsidP="00C718AC">
      <w:pPr>
        <w:pStyle w:val="ac"/>
        <w:rPr>
          <w:szCs w:val="28"/>
        </w:rPr>
      </w:pPr>
      <w:r w:rsidRPr="00E84362">
        <w:rPr>
          <w:szCs w:val="28"/>
        </w:rPr>
        <w:t xml:space="preserve">- срок аренды – </w:t>
      </w:r>
      <w:r w:rsidR="00463B0E">
        <w:rPr>
          <w:szCs w:val="28"/>
        </w:rPr>
        <w:t>1</w:t>
      </w:r>
      <w:r w:rsidR="005E23AE">
        <w:rPr>
          <w:szCs w:val="28"/>
        </w:rPr>
        <w:t>5</w:t>
      </w:r>
      <w:r w:rsidR="00463B0E">
        <w:rPr>
          <w:szCs w:val="28"/>
        </w:rPr>
        <w:t xml:space="preserve"> </w:t>
      </w:r>
      <w:r w:rsidRPr="00E84362">
        <w:rPr>
          <w:szCs w:val="28"/>
        </w:rPr>
        <w:t>(</w:t>
      </w:r>
      <w:r w:rsidR="005E23AE">
        <w:rPr>
          <w:szCs w:val="28"/>
        </w:rPr>
        <w:t>пятнадцать</w:t>
      </w:r>
      <w:r w:rsidRPr="00E84362">
        <w:rPr>
          <w:szCs w:val="28"/>
        </w:rPr>
        <w:t>) лет;</w:t>
      </w:r>
    </w:p>
    <w:p w:rsidR="00C718AC" w:rsidRDefault="00C718AC" w:rsidP="00C718AC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892277">
        <w:rPr>
          <w:szCs w:val="28"/>
        </w:rPr>
        <w:t>административное</w:t>
      </w:r>
      <w:r>
        <w:rPr>
          <w:szCs w:val="28"/>
        </w:rPr>
        <w:t>;</w:t>
      </w:r>
    </w:p>
    <w:p w:rsidR="000144FD" w:rsidRPr="00E84362" w:rsidRDefault="000144FD" w:rsidP="00C718AC">
      <w:pPr>
        <w:pStyle w:val="ac"/>
        <w:rPr>
          <w:szCs w:val="28"/>
        </w:rPr>
      </w:pPr>
      <w:r>
        <w:rPr>
          <w:szCs w:val="28"/>
        </w:rPr>
        <w:t xml:space="preserve">- </w:t>
      </w:r>
      <w:r w:rsidR="00EB2910">
        <w:rPr>
          <w:szCs w:val="28"/>
        </w:rPr>
        <w:t xml:space="preserve">право </w:t>
      </w:r>
      <w:r>
        <w:rPr>
          <w:szCs w:val="28"/>
        </w:rPr>
        <w:t>сдачи в субаренду арендуемого имущества с письменного согласия собственника.</w:t>
      </w:r>
    </w:p>
    <w:p w:rsidR="00C718AC" w:rsidRPr="005875DC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BB4B43">
        <w:rPr>
          <w:szCs w:val="28"/>
        </w:rPr>
        <w:t>4</w:t>
      </w:r>
      <w:r w:rsidR="00892277">
        <w:rPr>
          <w:szCs w:val="28"/>
        </w:rPr>
        <w:t>8</w:t>
      </w:r>
      <w:r w:rsidR="00C74B6A">
        <w:rPr>
          <w:szCs w:val="28"/>
        </w:rPr>
        <w:t xml:space="preserve"> (Приложение</w:t>
      </w:r>
      <w:r w:rsidRPr="00E84362">
        <w:rPr>
          <w:szCs w:val="28"/>
        </w:rPr>
        <w:t>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BB4B43">
        <w:rPr>
          <w:rFonts w:ascii="Times New Roman" w:hAnsi="Times New Roman"/>
          <w:sz w:val="28"/>
          <w:szCs w:val="28"/>
        </w:rPr>
        <w:t>4</w:t>
      </w:r>
      <w:r w:rsidR="00892277">
        <w:rPr>
          <w:rFonts w:ascii="Times New Roman" w:hAnsi="Times New Roman"/>
          <w:sz w:val="28"/>
          <w:szCs w:val="28"/>
        </w:rPr>
        <w:t>8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BB4B43">
        <w:rPr>
          <w:rFonts w:ascii="Times New Roman" w:hAnsi="Times New Roman"/>
          <w:sz w:val="28"/>
          <w:szCs w:val="28"/>
        </w:rPr>
        <w:t>4</w:t>
      </w:r>
      <w:r w:rsidR="00892277">
        <w:rPr>
          <w:rFonts w:ascii="Times New Roman" w:hAnsi="Times New Roman"/>
          <w:sz w:val="28"/>
          <w:szCs w:val="28"/>
        </w:rPr>
        <w:t>8</w:t>
      </w:r>
      <w:r w:rsidR="00C74B6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B4B43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1A511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4B43" w:rsidRDefault="00BB4B43" w:rsidP="00BB2796">
      <w:pPr>
        <w:jc w:val="both"/>
        <w:rPr>
          <w:rFonts w:ascii="Times New Roman" w:hAnsi="Times New Roman"/>
          <w:sz w:val="28"/>
          <w:szCs w:val="28"/>
        </w:rPr>
      </w:pPr>
    </w:p>
    <w:p w:rsidR="00463B0E" w:rsidRDefault="00463B0E" w:rsidP="00BB2796">
      <w:pPr>
        <w:jc w:val="both"/>
        <w:rPr>
          <w:rFonts w:ascii="Times New Roman" w:hAnsi="Times New Roman"/>
          <w:sz w:val="28"/>
          <w:szCs w:val="28"/>
        </w:rPr>
      </w:pPr>
    </w:p>
    <w:p w:rsidR="00CC2892" w:rsidRDefault="00BB2796" w:rsidP="00C718AC">
      <w:pPr>
        <w:jc w:val="both"/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892277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463B0E">
        <w:rPr>
          <w:rFonts w:ascii="Times New Roman" w:hAnsi="Times New Roman"/>
          <w:sz w:val="28"/>
          <w:szCs w:val="28"/>
        </w:rPr>
        <w:t xml:space="preserve">     </w:t>
      </w:r>
      <w:r w:rsidR="00892277">
        <w:rPr>
          <w:rFonts w:ascii="Times New Roman" w:hAnsi="Times New Roman"/>
          <w:sz w:val="28"/>
          <w:szCs w:val="28"/>
        </w:rPr>
        <w:t xml:space="preserve">    </w:t>
      </w:r>
      <w:r w:rsidR="00094B9B">
        <w:rPr>
          <w:rFonts w:ascii="Times New Roman" w:hAnsi="Times New Roman"/>
          <w:sz w:val="28"/>
          <w:szCs w:val="28"/>
        </w:rPr>
        <w:t>С.</w:t>
      </w:r>
      <w:r w:rsidR="00892277">
        <w:rPr>
          <w:rFonts w:ascii="Times New Roman" w:hAnsi="Times New Roman"/>
          <w:sz w:val="28"/>
          <w:szCs w:val="28"/>
        </w:rPr>
        <w:t>Е. Пешков</w:t>
      </w:r>
    </w:p>
    <w:sectPr w:rsidR="00CC2892" w:rsidSect="00C718AC">
      <w:headerReference w:type="even" r:id="rId11"/>
      <w:headerReference w:type="default" r:id="rId12"/>
      <w:pgSz w:w="11907" w:h="16840" w:code="9"/>
      <w:pgMar w:top="1134" w:right="708" w:bottom="993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F9F" w:rsidRDefault="004F1F9F">
      <w:r>
        <w:separator/>
      </w:r>
    </w:p>
  </w:endnote>
  <w:endnote w:type="continuationSeparator" w:id="0">
    <w:p w:rsidR="004F1F9F" w:rsidRDefault="004F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F9F" w:rsidRDefault="004F1F9F">
      <w:r>
        <w:separator/>
      </w:r>
    </w:p>
  </w:footnote>
  <w:footnote w:type="continuationSeparator" w:id="0">
    <w:p w:rsidR="004F1F9F" w:rsidRDefault="004F1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A267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EA267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406C03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4FD"/>
    <w:rsid w:val="00015ABF"/>
    <w:rsid w:val="0002188F"/>
    <w:rsid w:val="0002664A"/>
    <w:rsid w:val="0003623E"/>
    <w:rsid w:val="00053BF8"/>
    <w:rsid w:val="00054D3B"/>
    <w:rsid w:val="00064F8D"/>
    <w:rsid w:val="000679BB"/>
    <w:rsid w:val="00084874"/>
    <w:rsid w:val="00087653"/>
    <w:rsid w:val="000902EF"/>
    <w:rsid w:val="00094B9B"/>
    <w:rsid w:val="000B7EFD"/>
    <w:rsid w:val="000D64C2"/>
    <w:rsid w:val="000D6E29"/>
    <w:rsid w:val="000E1425"/>
    <w:rsid w:val="000F5112"/>
    <w:rsid w:val="000F75B9"/>
    <w:rsid w:val="001022A6"/>
    <w:rsid w:val="00111E70"/>
    <w:rsid w:val="00113216"/>
    <w:rsid w:val="00121DBA"/>
    <w:rsid w:val="00133FF0"/>
    <w:rsid w:val="00134625"/>
    <w:rsid w:val="00135C26"/>
    <w:rsid w:val="00156C18"/>
    <w:rsid w:val="00164E03"/>
    <w:rsid w:val="00166D8D"/>
    <w:rsid w:val="00190C20"/>
    <w:rsid w:val="0019241C"/>
    <w:rsid w:val="00193106"/>
    <w:rsid w:val="001A511A"/>
    <w:rsid w:val="001A6398"/>
    <w:rsid w:val="001B19B8"/>
    <w:rsid w:val="001C739B"/>
    <w:rsid w:val="001D46DA"/>
    <w:rsid w:val="001E0439"/>
    <w:rsid w:val="00205409"/>
    <w:rsid w:val="00207C5B"/>
    <w:rsid w:val="00211617"/>
    <w:rsid w:val="00211A90"/>
    <w:rsid w:val="00212E80"/>
    <w:rsid w:val="0021344E"/>
    <w:rsid w:val="0022496B"/>
    <w:rsid w:val="0022783C"/>
    <w:rsid w:val="0023530C"/>
    <w:rsid w:val="00246459"/>
    <w:rsid w:val="0024673D"/>
    <w:rsid w:val="00266F18"/>
    <w:rsid w:val="002A2A7E"/>
    <w:rsid w:val="002A5F4A"/>
    <w:rsid w:val="002B535B"/>
    <w:rsid w:val="002C63EF"/>
    <w:rsid w:val="002D65F6"/>
    <w:rsid w:val="003031D4"/>
    <w:rsid w:val="00303E07"/>
    <w:rsid w:val="00305A6F"/>
    <w:rsid w:val="00323380"/>
    <w:rsid w:val="003418AE"/>
    <w:rsid w:val="00391797"/>
    <w:rsid w:val="003B7D39"/>
    <w:rsid w:val="00403E73"/>
    <w:rsid w:val="00406C03"/>
    <w:rsid w:val="00414985"/>
    <w:rsid w:val="00420732"/>
    <w:rsid w:val="00463B0E"/>
    <w:rsid w:val="00465789"/>
    <w:rsid w:val="0047755E"/>
    <w:rsid w:val="004A1D9D"/>
    <w:rsid w:val="004C2B66"/>
    <w:rsid w:val="004D0228"/>
    <w:rsid w:val="004D0DAA"/>
    <w:rsid w:val="004D1B6A"/>
    <w:rsid w:val="004D3EEF"/>
    <w:rsid w:val="004D4F82"/>
    <w:rsid w:val="004E0D14"/>
    <w:rsid w:val="004E10F2"/>
    <w:rsid w:val="004F1F9F"/>
    <w:rsid w:val="004F2B35"/>
    <w:rsid w:val="00503522"/>
    <w:rsid w:val="00506FF3"/>
    <w:rsid w:val="00517862"/>
    <w:rsid w:val="0052714B"/>
    <w:rsid w:val="00543DFD"/>
    <w:rsid w:val="00556034"/>
    <w:rsid w:val="00556258"/>
    <w:rsid w:val="005607FD"/>
    <w:rsid w:val="0056149D"/>
    <w:rsid w:val="00581553"/>
    <w:rsid w:val="00586A33"/>
    <w:rsid w:val="005A4C70"/>
    <w:rsid w:val="005B0D76"/>
    <w:rsid w:val="005B4EB7"/>
    <w:rsid w:val="005B53BF"/>
    <w:rsid w:val="005B7175"/>
    <w:rsid w:val="005C5BAE"/>
    <w:rsid w:val="005E23AE"/>
    <w:rsid w:val="005F3ECC"/>
    <w:rsid w:val="006000EF"/>
    <w:rsid w:val="00604226"/>
    <w:rsid w:val="00612778"/>
    <w:rsid w:val="00623B75"/>
    <w:rsid w:val="00653E60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DF7"/>
    <w:rsid w:val="00770377"/>
    <w:rsid w:val="0077590C"/>
    <w:rsid w:val="00776DF3"/>
    <w:rsid w:val="007A2814"/>
    <w:rsid w:val="007A3894"/>
    <w:rsid w:val="007D51AE"/>
    <w:rsid w:val="007D70CB"/>
    <w:rsid w:val="007E32FB"/>
    <w:rsid w:val="007E498E"/>
    <w:rsid w:val="007E73D7"/>
    <w:rsid w:val="007F064E"/>
    <w:rsid w:val="007F182D"/>
    <w:rsid w:val="00817D28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907C2"/>
    <w:rsid w:val="00892277"/>
    <w:rsid w:val="008A0C4E"/>
    <w:rsid w:val="008A158F"/>
    <w:rsid w:val="008B3ADE"/>
    <w:rsid w:val="008C60C2"/>
    <w:rsid w:val="008D00F6"/>
    <w:rsid w:val="008E44FD"/>
    <w:rsid w:val="008F122D"/>
    <w:rsid w:val="00902C83"/>
    <w:rsid w:val="009035ED"/>
    <w:rsid w:val="00903CCF"/>
    <w:rsid w:val="00905B2A"/>
    <w:rsid w:val="00915660"/>
    <w:rsid w:val="00927E7E"/>
    <w:rsid w:val="009413FE"/>
    <w:rsid w:val="00950DE3"/>
    <w:rsid w:val="00950FB9"/>
    <w:rsid w:val="00952A4E"/>
    <w:rsid w:val="009549CC"/>
    <w:rsid w:val="009611EC"/>
    <w:rsid w:val="00964B24"/>
    <w:rsid w:val="00973205"/>
    <w:rsid w:val="0098234E"/>
    <w:rsid w:val="00993382"/>
    <w:rsid w:val="009A2D00"/>
    <w:rsid w:val="009B05C9"/>
    <w:rsid w:val="009D68AA"/>
    <w:rsid w:val="009E2E64"/>
    <w:rsid w:val="00A0127B"/>
    <w:rsid w:val="00A0330B"/>
    <w:rsid w:val="00A03A9B"/>
    <w:rsid w:val="00A06E19"/>
    <w:rsid w:val="00A3536A"/>
    <w:rsid w:val="00A44A0C"/>
    <w:rsid w:val="00A504F8"/>
    <w:rsid w:val="00A87B27"/>
    <w:rsid w:val="00AA455D"/>
    <w:rsid w:val="00AC2816"/>
    <w:rsid w:val="00AD1405"/>
    <w:rsid w:val="00AE3F30"/>
    <w:rsid w:val="00AE43DE"/>
    <w:rsid w:val="00AF273E"/>
    <w:rsid w:val="00AF74DC"/>
    <w:rsid w:val="00AF784F"/>
    <w:rsid w:val="00B10E5A"/>
    <w:rsid w:val="00B30C1B"/>
    <w:rsid w:val="00B805AE"/>
    <w:rsid w:val="00B904D7"/>
    <w:rsid w:val="00BA0C4B"/>
    <w:rsid w:val="00BB2796"/>
    <w:rsid w:val="00BB4090"/>
    <w:rsid w:val="00BB4B43"/>
    <w:rsid w:val="00BC4021"/>
    <w:rsid w:val="00BD3019"/>
    <w:rsid w:val="00BD4442"/>
    <w:rsid w:val="00BE6899"/>
    <w:rsid w:val="00C13622"/>
    <w:rsid w:val="00C1610F"/>
    <w:rsid w:val="00C16DB4"/>
    <w:rsid w:val="00C17305"/>
    <w:rsid w:val="00C17A08"/>
    <w:rsid w:val="00C3429D"/>
    <w:rsid w:val="00C42F9B"/>
    <w:rsid w:val="00C4332D"/>
    <w:rsid w:val="00C46398"/>
    <w:rsid w:val="00C566CB"/>
    <w:rsid w:val="00C718AC"/>
    <w:rsid w:val="00C74B6A"/>
    <w:rsid w:val="00C96A57"/>
    <w:rsid w:val="00CC0F90"/>
    <w:rsid w:val="00CC2892"/>
    <w:rsid w:val="00CF0EF3"/>
    <w:rsid w:val="00CF3C87"/>
    <w:rsid w:val="00CF6DCD"/>
    <w:rsid w:val="00D12507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15C1"/>
    <w:rsid w:val="00DC718D"/>
    <w:rsid w:val="00DC7A59"/>
    <w:rsid w:val="00DD1FB8"/>
    <w:rsid w:val="00DD3A1E"/>
    <w:rsid w:val="00DD7ACC"/>
    <w:rsid w:val="00E01FDD"/>
    <w:rsid w:val="00E05ECD"/>
    <w:rsid w:val="00E2132A"/>
    <w:rsid w:val="00E266D2"/>
    <w:rsid w:val="00E31918"/>
    <w:rsid w:val="00E4283B"/>
    <w:rsid w:val="00E54967"/>
    <w:rsid w:val="00E55DA7"/>
    <w:rsid w:val="00E81B86"/>
    <w:rsid w:val="00EA2674"/>
    <w:rsid w:val="00EB2910"/>
    <w:rsid w:val="00EC67E3"/>
    <w:rsid w:val="00ED3DE8"/>
    <w:rsid w:val="00EE5EC9"/>
    <w:rsid w:val="00F14426"/>
    <w:rsid w:val="00F27F34"/>
    <w:rsid w:val="00F41E78"/>
    <w:rsid w:val="00F422E5"/>
    <w:rsid w:val="00F46A48"/>
    <w:rsid w:val="00F92837"/>
    <w:rsid w:val="00F93B9D"/>
    <w:rsid w:val="00F97054"/>
    <w:rsid w:val="00FA6294"/>
    <w:rsid w:val="00FE2B97"/>
    <w:rsid w:val="00FE7B9B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85</cp:revision>
  <cp:lastPrinted>2016-08-11T04:20:00Z</cp:lastPrinted>
  <dcterms:created xsi:type="dcterms:W3CDTF">2013-04-08T02:56:00Z</dcterms:created>
  <dcterms:modified xsi:type="dcterms:W3CDTF">2016-08-12T07:00:00Z</dcterms:modified>
</cp:coreProperties>
</file>