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89" w:rsidRPr="0006095A" w:rsidRDefault="00814489" w:rsidP="0044054B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4054B">
        <w:rPr>
          <w:rFonts w:ascii="Times New Roman" w:hAnsi="Times New Roman"/>
        </w:rPr>
        <w:t>4</w:t>
      </w:r>
    </w:p>
    <w:p w:rsidR="00814489" w:rsidRDefault="00814489" w:rsidP="0044054B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44054B">
        <w:rPr>
          <w:rFonts w:ascii="Times New Roman" w:hAnsi="Times New Roman"/>
          <w:color w:val="000000"/>
        </w:rPr>
        <w:t>2</w:t>
      </w:r>
      <w:r w:rsidR="00A2009D">
        <w:rPr>
          <w:rFonts w:ascii="Times New Roman" w:hAnsi="Times New Roman"/>
          <w:color w:val="000000"/>
        </w:rPr>
        <w:t>56</w:t>
      </w:r>
    </w:p>
    <w:p w:rsidR="00814489" w:rsidRPr="009359AE" w:rsidRDefault="00814489" w:rsidP="0081448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14489" w:rsidRPr="005F04E6" w:rsidRDefault="00814489" w:rsidP="00814489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4054B">
        <w:rPr>
          <w:rFonts w:ascii="Times New Roman" w:hAnsi="Times New Roman"/>
          <w:sz w:val="24"/>
          <w:szCs w:val="24"/>
        </w:rPr>
        <w:t>2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14489" w:rsidRPr="005F04E6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244C7C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14489" w:rsidRPr="0031319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45633D">
        <w:rPr>
          <w:rFonts w:ascii="Times New Roman" w:hAnsi="Times New Roman"/>
          <w:b/>
          <w:sz w:val="24"/>
          <w:szCs w:val="24"/>
        </w:rPr>
        <w:t>комнаты 2-5</w:t>
      </w:r>
      <w:r w:rsidRPr="0045633D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45633D">
        <w:rPr>
          <w:rFonts w:ascii="Times New Roman" w:hAnsi="Times New Roman"/>
          <w:b/>
          <w:sz w:val="24"/>
          <w:szCs w:val="24"/>
        </w:rPr>
        <w:t>общей площадью 48,8 кв. метра второго этажа нежилого здания с кадастровым номером 24:58:0000000:1606,</w:t>
      </w:r>
      <w:r w:rsidRPr="0045633D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gramStart"/>
      <w:r w:rsidRPr="0045633D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45633D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45633D">
        <w:rPr>
          <w:rFonts w:ascii="Times New Roman" w:hAnsi="Times New Roman"/>
          <w:b/>
          <w:sz w:val="24"/>
          <w:szCs w:val="24"/>
        </w:rPr>
        <w:t>. 3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814489" w:rsidRPr="001C7B5C" w:rsidRDefault="00814489" w:rsidP="00814489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814489" w:rsidRPr="0045633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D8603A" w:rsidRDefault="00814489" w:rsidP="00814489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14489" w:rsidRPr="00274853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14489" w:rsidRPr="0038508C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14489" w:rsidRPr="00037E2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602FF4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44054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814489" w:rsidRPr="001C7B5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. 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14489" w:rsidRPr="00A0797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14489" w:rsidRPr="00C240B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814489" w:rsidRPr="00065049" w:rsidRDefault="007C0AB6" w:rsidP="00814489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471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четыреста семьдесят один рубль 15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814489" w:rsidRPr="00B421F5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14489" w:rsidRPr="00E64D27" w:rsidRDefault="00A2009D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814489"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A2009D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A2009D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A2009D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A2009D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A2009D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14489" w:rsidRPr="001D446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14489" w:rsidRPr="002435A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814489" w:rsidRDefault="00814489" w:rsidP="0081448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814489" w:rsidRPr="00E6224A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14489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14489" w:rsidRPr="002927A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814489" w:rsidRPr="00D05054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814489" w:rsidRPr="00AB26E3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A08" w:rsidRPr="001436EB" w:rsidRDefault="003F2A08" w:rsidP="003F2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814489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14489" w:rsidRPr="005F04E6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814489" w:rsidRPr="005F04E6" w:rsidRDefault="00814489" w:rsidP="0081448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C0AB6" w:rsidRDefault="007C0AB6" w:rsidP="007C0A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14489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14489" w:rsidRPr="003F4CF5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814489" w:rsidRPr="00180DF7" w:rsidRDefault="00814489" w:rsidP="00814489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комнаты 2-5</w:t>
      </w:r>
      <w:r w:rsidRPr="001560E8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 Федерация, Красноярский край, ЗАТО Железногорск, </w:t>
      </w:r>
      <w:proofErr w:type="gramStart"/>
      <w:r w:rsidRPr="001560E8">
        <w:rPr>
          <w:rFonts w:ascii="Times New Roman" w:hAnsi="Times New Roman"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sz w:val="24"/>
          <w:szCs w:val="24"/>
        </w:rPr>
        <w:t>. 3.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1560E8" w:rsidRDefault="00814489" w:rsidP="0081448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814489" w:rsidRPr="001560E8" w:rsidRDefault="007D52C2" w:rsidP="00814489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7D52C2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54pt;margin-top:157.8pt;width:64.5pt;height:85.25pt;flip:x;z-index:251617280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44" type="#_x0000_t32" style="position:absolute;left:0;text-align:left;margin-left:54pt;margin-top:145.65pt;width:10.5pt;height:12.15pt;flip:x;z-index:251613184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43" type="#_x0000_t32" style="position:absolute;left:0;text-align:left;margin-left:54pt;margin-top:145.65pt;width:23.15pt;height:27.25pt;flip:x;z-index:251614208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42" type="#_x0000_t32" style="position:absolute;left:0;text-align:left;margin-left:54pt;margin-top:145.65pt;width:38.4pt;height:44.8pt;flip:x;z-index:251615232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41" type="#_x0000_t32" style="position:absolute;left:0;text-align:left;margin-left:54pt;margin-top:140.75pt;width:57.65pt;height:75.35pt;flip:x;z-index:251616256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68.8pt;margin-top:190.45pt;width:46.05pt;height:56.8pt;flip:x;z-index:251618304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87.85pt;margin-top:216.1pt;width:27pt;height:31.15pt;flip:x;z-index:251620352" o:connectortype="straight"/>
        </w:pict>
      </w:r>
      <w:r w:rsidRPr="007D52C2">
        <w:rPr>
          <w:rFonts w:ascii="Times New Roman" w:hAnsi="Times New Roman"/>
          <w:b/>
          <w:noProof/>
          <w:sz w:val="24"/>
          <w:szCs w:val="24"/>
        </w:rPr>
        <w:pict>
          <v:shape id="_x0000_s1039" type="#_x0000_t32" style="position:absolute;left:0;text-align:left;margin-left:106.85pt;margin-top:237.6pt;width:8pt;height:9.65pt;flip:x;z-index:251621376" o:connectortype="straight"/>
        </w:pict>
      </w:r>
      <w:r w:rsidR="00814489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7D52C2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50.15pt;margin-top:8.4pt;width:3.85pt;height:5.2pt;flip:y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margin-left:37.1pt;margin-top:.25pt;width:9.5pt;height:13.35pt;flip:y;z-index:2516602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18.9pt;margin-top:.25pt;width:12.5pt;height:13.35pt;flip:y;z-index:2516592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margin-left:2.6pt;margin-top:.25pt;width:11.8pt;height:13.35pt;flip:y;z-index:2516582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0;margin-top:.25pt;width:9.5pt;height:13.35pt;flip:x;z-index:2516224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40.65pt;margin-top:.25pt;width:9.5pt;height:13.35pt;flip:x;z-index:2516234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27.6pt;margin-top:.25pt;width:9.5pt;height:13.35pt;flip:x;z-index:2516244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margin-left:14.4pt;margin-top:.25pt;width:9.5pt;height:13.35pt;flip:x;z-index:2516254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2.6pt;margin-top:.25pt;width:9.5pt;height:13.35pt;flip:x;z-index:2516264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0;margin-top:.25pt;width:8.2pt;height:8.15pt;flip:y;z-index:25162752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40.65pt;margin-top:.25pt;width:13.35pt;height:13.35pt;flip:y;z-index:2516285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23.9pt;margin-top:.25pt;width:13.2pt;height:13.35pt;flip:y;z-index:2516295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margin-left:8.2pt;margin-top:.25pt;width:15.7pt;height:13.35pt;flip:y;z-index:2516305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0;margin-top:.25pt;width:54pt;height:13.35pt;z-index:251631616"/>
        </w:pict>
      </w:r>
      <w:r w:rsidR="00814489" w:rsidRPr="001560E8">
        <w:rPr>
          <w:rFonts w:ascii="Times New Roman" w:hAnsi="Times New Roman"/>
          <w:sz w:val="24"/>
          <w:szCs w:val="24"/>
        </w:rPr>
        <w:t xml:space="preserve">        </w:t>
      </w:r>
      <w:r w:rsidR="00814489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814489" w:rsidRPr="001560E8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814489" w:rsidRPr="001560E8" w:rsidTr="003B0798">
        <w:tc>
          <w:tcPr>
            <w:tcW w:w="675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814489" w:rsidRPr="001560E8" w:rsidTr="003B0798">
        <w:tc>
          <w:tcPr>
            <w:tcW w:w="2802" w:type="dxa"/>
            <w:gridSpan w:val="3"/>
          </w:tcPr>
          <w:p w:rsidR="00814489" w:rsidRPr="001560E8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4489" w:rsidRPr="001560E8" w:rsidRDefault="00814489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14489" w:rsidRPr="001560E8" w:rsidRDefault="007D52C2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814489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14489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>
        <w:rPr>
          <w:rFonts w:ascii="Times New Roman" w:hAnsi="Times New Roman"/>
          <w:b/>
          <w:sz w:val="24"/>
          <w:szCs w:val="24"/>
        </w:rPr>
        <w:t>48,8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814489" w:rsidRPr="001560E8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10,7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814489" w:rsidRPr="00206894" w:rsidRDefault="00814489" w:rsidP="008144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AD12E0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814489" w:rsidRPr="00866171" w:rsidRDefault="00814489" w:rsidP="00814489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14489" w:rsidRPr="00866171" w:rsidRDefault="00814489" w:rsidP="0081448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814489" w:rsidRPr="00866171" w:rsidRDefault="00814489" w:rsidP="00814489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814489" w:rsidRPr="00866171" w:rsidRDefault="00814489" w:rsidP="00814489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814489" w:rsidRPr="00866171" w:rsidRDefault="00814489" w:rsidP="0081448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06504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комнаты 2-5</w:t>
      </w:r>
      <w:r w:rsidRPr="001560E8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</w:t>
      </w:r>
      <w:r>
        <w:rPr>
          <w:rFonts w:ascii="Times New Roman" w:hAnsi="Times New Roman"/>
          <w:sz w:val="24"/>
          <w:szCs w:val="24"/>
        </w:rPr>
        <w:t xml:space="preserve"> № 8644) </w:t>
      </w:r>
      <w:r w:rsidRPr="001560E8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24:58:0000000:1606, расположенного по адресу: Российская Федерация, Красноярский край, ЗАТО Железногорск, </w:t>
      </w:r>
      <w:proofErr w:type="gramStart"/>
      <w:r w:rsidRPr="001560E8">
        <w:rPr>
          <w:rFonts w:ascii="Times New Roman" w:hAnsi="Times New Roman"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sz w:val="24"/>
          <w:szCs w:val="24"/>
        </w:rPr>
        <w:t>. 3.</w:t>
      </w:r>
    </w:p>
    <w:p w:rsidR="00814489" w:rsidRPr="00065049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7C0AB6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7C0AB6">
        <w:rPr>
          <w:rFonts w:ascii="Times New Roman" w:hAnsi="Times New Roman"/>
          <w:bCs/>
          <w:sz w:val="24"/>
          <w:szCs w:val="24"/>
        </w:rPr>
        <w:t xml:space="preserve">2195,0 </w:t>
      </w:r>
      <w:r w:rsidRPr="007C0AB6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7C0AB6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7C0AB6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7C0AB6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Маяковского, 3.</w:t>
      </w:r>
      <w:proofErr w:type="gramEnd"/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814489" w:rsidRPr="007C0AB6" w:rsidRDefault="00814489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814489" w:rsidRPr="007C0AB6" w:rsidTr="003B0798">
        <w:trPr>
          <w:trHeight w:val="419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</w:tr>
      <w:tr w:rsidR="00814489" w:rsidRPr="007C0AB6" w:rsidTr="003B0798">
        <w:trPr>
          <w:trHeight w:val="739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расположены на втором этаже нежилого здания. Вход в комнаты из коридора общего пользования.</w:t>
            </w:r>
          </w:p>
        </w:tc>
      </w:tr>
      <w:tr w:rsidR="00814489" w:rsidRPr="007C0AB6" w:rsidTr="003B0798">
        <w:trPr>
          <w:trHeight w:val="1072"/>
        </w:trPr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Комнаты оборудованы централизованными системами отопления, водоснабжения, электроснабжения. Санузел общий – на этаже.</w:t>
            </w:r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комнате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оборудована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подводка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Комната 2 – стены оклеены обоями под покраску, наблюдается общее загрязнение, Потолок - подвесной потолок по типу  «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» часть плиток отсутствует, установлены потолочные светильники с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. Пол – линолеум, наблюдаются разрывы, потертости. 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Комната 3 – часть стен </w:t>
            </w:r>
            <w:proofErr w:type="gramStart"/>
            <w:r w:rsidRPr="007C0AB6">
              <w:rPr>
                <w:rFonts w:ascii="Times New Roman" w:hAnsi="Times New Roman"/>
                <w:sz w:val="24"/>
                <w:szCs w:val="24"/>
              </w:rPr>
              <w:t>окрашены</w:t>
            </w:r>
            <w:proofErr w:type="gram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 водоэмульсионной краской, часть стен закрыты пластиковыми панелями. Потолок - подвесной потолок по типу  «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 xml:space="preserve">» часть плиток отсутствует, установлены потолочные светильники с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рассеивателями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 Пол – линолеум, наблюдаются разрывы, потертости.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 xml:space="preserve">Комната 4 – стены окрашены водоэмульсионной краской, наблюдается общее загрязнение. Потолок – клеевая побелка, установлены светильники, отсутствуют </w:t>
            </w:r>
            <w:proofErr w:type="spellStart"/>
            <w:r w:rsidRPr="007C0AB6">
              <w:rPr>
                <w:rFonts w:ascii="Times New Roman" w:hAnsi="Times New Roman"/>
                <w:sz w:val="24"/>
                <w:szCs w:val="24"/>
              </w:rPr>
              <w:t>рассеиватели</w:t>
            </w:r>
            <w:proofErr w:type="spellEnd"/>
            <w:r w:rsidRPr="007C0AB6">
              <w:rPr>
                <w:rFonts w:ascii="Times New Roman" w:hAnsi="Times New Roman"/>
                <w:sz w:val="24"/>
                <w:szCs w:val="24"/>
              </w:rPr>
              <w:t>. Пол – линолеум, наблюдаются разрывы, потертости.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Комната 5 - – стены окрашены водоэмульсионной краской, наблюдается общее загрязнение. Потолок – клеевая побелка, светильники отсутствуют. Пол – плитка ПВХ, часть плиток отсутствует.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Окна деревянные, окрашены масляной краской, наблюдается отслоение окрасочного слоя.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Входная дверь – деревянная с остеклением, окрашена масляной краской. Запорное устройство в работоспособном состоянии.</w:t>
            </w:r>
          </w:p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Межкомнатные двери – деревянные с остеклением, окрашены масляной краской.</w:t>
            </w:r>
          </w:p>
        </w:tc>
      </w:tr>
      <w:tr w:rsidR="00814489" w:rsidRPr="007C0AB6" w:rsidTr="003B0798">
        <w:tc>
          <w:tcPr>
            <w:tcW w:w="696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814489" w:rsidRPr="007C0AB6" w:rsidRDefault="00814489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814489" w:rsidRPr="007C0AB6" w:rsidRDefault="007C0AB6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B6">
              <w:rPr>
                <w:rFonts w:ascii="Times New Roman" w:hAnsi="Times New Roman"/>
                <w:sz w:val="24"/>
                <w:szCs w:val="24"/>
              </w:rPr>
              <w:t>И</w:t>
            </w:r>
            <w:r w:rsidR="00814489" w:rsidRPr="007C0AB6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В помещении требуется выполнение текущего ремонта.</w:t>
      </w: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7C0AB6">
        <w:rPr>
          <w:rFonts w:ascii="Times New Roman" w:hAnsi="Times New Roman"/>
          <w:sz w:val="24"/>
          <w:szCs w:val="24"/>
        </w:rPr>
        <w:t>2</w:t>
      </w:r>
      <w:r w:rsidRPr="007C0AB6">
        <w:rPr>
          <w:rFonts w:ascii="Times New Roman" w:hAnsi="Times New Roman"/>
          <w:sz w:val="24"/>
          <w:szCs w:val="24"/>
        </w:rPr>
        <w:t>.</w:t>
      </w:r>
    </w:p>
    <w:p w:rsidR="00814489" w:rsidRPr="007C0AB6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7C0AB6" w:rsidRDefault="00814489" w:rsidP="008144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0AB6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14489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AB6" w:rsidRDefault="007C0AB6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AB6" w:rsidRPr="00866171" w:rsidRDefault="007C0AB6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lastRenderedPageBreak/>
        <w:t>Представители Арендодателя:</w:t>
      </w: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14489" w:rsidRPr="00866171" w:rsidRDefault="00814489" w:rsidP="0081448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814489" w:rsidRPr="00866171" w:rsidRDefault="00814489" w:rsidP="00814489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814489" w:rsidRPr="00866171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489" w:rsidRPr="001560E8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814489" w:rsidRPr="00866171" w:rsidRDefault="00814489" w:rsidP="008144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814489" w:rsidRPr="00866171" w:rsidRDefault="003F2A08" w:rsidP="00814489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36.4pt" o:ole="">
            <v:imagedata r:id="rId10" o:title=""/>
          </v:shape>
          <o:OLEObject Type="Embed" ProgID="Excel.Sheet.12" ShapeID="_x0000_i1025" DrawAspect="Content" ObjectID="_1742391534" r:id="rId11"/>
        </w:objec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814489" w:rsidRPr="00866171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489" w:rsidRPr="00866171" w:rsidSect="007C0AB6">
      <w:headerReference w:type="default" r:id="rId12"/>
      <w:pgSz w:w="11906" w:h="16838"/>
      <w:pgMar w:top="1276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52" w:rsidRDefault="00767252" w:rsidP="0044054B">
      <w:pPr>
        <w:spacing w:after="0" w:line="240" w:lineRule="auto"/>
      </w:pPr>
      <w:r>
        <w:separator/>
      </w:r>
    </w:p>
  </w:endnote>
  <w:endnote w:type="continuationSeparator" w:id="0">
    <w:p w:rsidR="00767252" w:rsidRDefault="00767252" w:rsidP="004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52" w:rsidRDefault="00767252" w:rsidP="0044054B">
      <w:pPr>
        <w:spacing w:after="0" w:line="240" w:lineRule="auto"/>
      </w:pPr>
      <w:r>
        <w:separator/>
      </w:r>
    </w:p>
  </w:footnote>
  <w:footnote w:type="continuationSeparator" w:id="0">
    <w:p w:rsidR="00767252" w:rsidRDefault="00767252" w:rsidP="004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054B" w:rsidRPr="0044054B" w:rsidRDefault="007D52C2">
        <w:pPr>
          <w:pStyle w:val="af9"/>
          <w:jc w:val="center"/>
          <w:rPr>
            <w:rFonts w:ascii="Times New Roman" w:hAnsi="Times New Roman"/>
          </w:rPr>
        </w:pPr>
        <w:r w:rsidRPr="0044054B">
          <w:rPr>
            <w:rFonts w:ascii="Times New Roman" w:hAnsi="Times New Roman"/>
          </w:rPr>
          <w:fldChar w:fldCharType="begin"/>
        </w:r>
        <w:r w:rsidR="0044054B" w:rsidRPr="0044054B">
          <w:rPr>
            <w:rFonts w:ascii="Times New Roman" w:hAnsi="Times New Roman"/>
          </w:rPr>
          <w:instrText xml:space="preserve"> PAGE   \* MERGEFORMAT </w:instrText>
        </w:r>
        <w:r w:rsidRPr="0044054B">
          <w:rPr>
            <w:rFonts w:ascii="Times New Roman" w:hAnsi="Times New Roman"/>
          </w:rPr>
          <w:fldChar w:fldCharType="separate"/>
        </w:r>
        <w:r w:rsidR="00A2009D">
          <w:rPr>
            <w:rFonts w:ascii="Times New Roman" w:hAnsi="Times New Roman"/>
            <w:noProof/>
          </w:rPr>
          <w:t>51</w:t>
        </w:r>
        <w:r w:rsidRPr="0044054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89"/>
    <w:rsid w:val="000419FE"/>
    <w:rsid w:val="00043DFA"/>
    <w:rsid w:val="00065B16"/>
    <w:rsid w:val="000C0606"/>
    <w:rsid w:val="000D71CA"/>
    <w:rsid w:val="00143DE3"/>
    <w:rsid w:val="001660C8"/>
    <w:rsid w:val="001947AE"/>
    <w:rsid w:val="0026283A"/>
    <w:rsid w:val="00272498"/>
    <w:rsid w:val="002871C7"/>
    <w:rsid w:val="00296AC7"/>
    <w:rsid w:val="002D0DB3"/>
    <w:rsid w:val="002F5A92"/>
    <w:rsid w:val="00346163"/>
    <w:rsid w:val="003A65D5"/>
    <w:rsid w:val="003D33DF"/>
    <w:rsid w:val="003E6BBE"/>
    <w:rsid w:val="003F2A08"/>
    <w:rsid w:val="0044054B"/>
    <w:rsid w:val="005667AB"/>
    <w:rsid w:val="00576233"/>
    <w:rsid w:val="005A1E49"/>
    <w:rsid w:val="006E0568"/>
    <w:rsid w:val="006F5420"/>
    <w:rsid w:val="00764EF1"/>
    <w:rsid w:val="00767252"/>
    <w:rsid w:val="007956B8"/>
    <w:rsid w:val="007C0AB6"/>
    <w:rsid w:val="007D52C2"/>
    <w:rsid w:val="007F2716"/>
    <w:rsid w:val="00814489"/>
    <w:rsid w:val="00836DAF"/>
    <w:rsid w:val="008A5B5A"/>
    <w:rsid w:val="008B215F"/>
    <w:rsid w:val="00904DEF"/>
    <w:rsid w:val="009762C7"/>
    <w:rsid w:val="009D6A62"/>
    <w:rsid w:val="00A2009D"/>
    <w:rsid w:val="00A22D10"/>
    <w:rsid w:val="00AA2169"/>
    <w:rsid w:val="00AA7A70"/>
    <w:rsid w:val="00AF404B"/>
    <w:rsid w:val="00B139DD"/>
    <w:rsid w:val="00C551B9"/>
    <w:rsid w:val="00CB2DDC"/>
    <w:rsid w:val="00CB7902"/>
    <w:rsid w:val="00D028A8"/>
    <w:rsid w:val="00D42237"/>
    <w:rsid w:val="00D731C8"/>
    <w:rsid w:val="00EC5B4E"/>
    <w:rsid w:val="00F121F2"/>
    <w:rsid w:val="00F77BA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2" type="connector" idref="#_x0000_s1038"/>
        <o:r id="V:Rule23" type="connector" idref="#_x0000_s1028"/>
        <o:r id="V:Rule24" type="connector" idref="#_x0000_s1026"/>
        <o:r id="V:Rule25" type="connector" idref="#_x0000_s1027"/>
        <o:r id="V:Rule26" type="connector" idref="#_x0000_s1041"/>
        <o:r id="V:Rule27" type="connector" idref="#_x0000_s1044"/>
        <o:r id="V:Rule28" type="connector" idref="#_x0000_s1046"/>
        <o:r id="V:Rule29" type="connector" idref="#_x0000_s1047"/>
        <o:r id="V:Rule30" type="connector" idref="#_x0000_s1030"/>
        <o:r id="V:Rule31" type="connector" idref="#_x0000_s1043"/>
        <o:r id="V:Rule32" type="connector" idref="#_x0000_s1037"/>
        <o:r id="V:Rule33" type="connector" idref="#_x0000_s1042"/>
        <o:r id="V:Rule34" type="connector" idref="#_x0000_s1033"/>
        <o:r id="V:Rule35" type="connector" idref="#_x0000_s1040"/>
        <o:r id="V:Rule36" type="connector" idref="#_x0000_s1029"/>
        <o:r id="V:Rule37" type="connector" idref="#_x0000_s1039"/>
        <o:r id="V:Rule38" type="connector" idref="#_x0000_s1034"/>
        <o:r id="V:Rule39" type="connector" idref="#_x0000_s1032"/>
        <o:r id="V:Rule40" type="connector" idref="#_x0000_s1048"/>
        <o:r id="V:Rule41" type="connector" idref="#_x0000_s1035"/>
        <o:r id="V:Rule4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14489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814489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4489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4489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448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1448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89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81448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144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1448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14489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814489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814489"/>
    <w:rPr>
      <w:color w:val="0000FF"/>
      <w:u w:val="single"/>
    </w:rPr>
  </w:style>
  <w:style w:type="paragraph" w:customStyle="1" w:styleId="31">
    <w:name w:val="3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814489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814489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814489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814489"/>
    <w:rPr>
      <w:b/>
      <w:bCs/>
    </w:rPr>
  </w:style>
  <w:style w:type="paragraph" w:customStyle="1" w:styleId="constitle">
    <w:name w:val="constitle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814489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814489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814489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814489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81448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81448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814489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8144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14489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814489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1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48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814489"/>
  </w:style>
  <w:style w:type="paragraph" w:customStyle="1" w:styleId="ConsPlusNormal0">
    <w:name w:val="ConsPlu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814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814489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8144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814489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8144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814489"/>
  </w:style>
  <w:style w:type="character" w:customStyle="1" w:styleId="FontStyle21">
    <w:name w:val="Font Style21"/>
    <w:basedOn w:val="a0"/>
    <w:rsid w:val="008144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1448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81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14489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14489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448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14489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448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4489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14489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14489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814489"/>
    <w:rPr>
      <w:color w:val="B38FEE"/>
      <w:u w:val="single"/>
    </w:rPr>
  </w:style>
  <w:style w:type="paragraph" w:customStyle="1" w:styleId="font5">
    <w:name w:val="font5"/>
    <w:basedOn w:val="a"/>
    <w:rsid w:val="00814489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814489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1448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144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8144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8144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144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144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1448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144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144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81448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1448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81448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1448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81448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144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144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14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8144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814489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81448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81448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14489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814489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81448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81448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1448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1448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81448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1448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814489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81448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1448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81448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81448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8144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1448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81448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1448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814489"/>
    <w:pPr>
      <w:ind w:left="720"/>
      <w:contextualSpacing/>
    </w:pPr>
  </w:style>
  <w:style w:type="paragraph" w:customStyle="1" w:styleId="consplusnonformat0">
    <w:name w:val="consplusnonformat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814489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814489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81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8144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81448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6171</Words>
  <Characters>35179</Characters>
  <Application>Microsoft Office Word</Application>
  <DocSecurity>0</DocSecurity>
  <Lines>293</Lines>
  <Paragraphs>82</Paragraphs>
  <ScaleCrop>false</ScaleCrop>
  <Company/>
  <LinksUpToDate>false</LinksUpToDate>
  <CharactersWithSpaces>41268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11</cp:revision>
  <cp:lastPrinted>2023-04-07T09:52:00Z</cp:lastPrinted>
  <dcterms:created xsi:type="dcterms:W3CDTF">2023-01-26T08:41:00Z</dcterms:created>
  <dcterms:modified xsi:type="dcterms:W3CDTF">2023-04-07T09:52:00Z</dcterms:modified>
</cp:coreProperties>
</file>