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CC" w:rsidRPr="0006095A" w:rsidRDefault="003309CC" w:rsidP="00361AE3">
      <w:pPr>
        <w:spacing w:after="0" w:line="240" w:lineRule="auto"/>
        <w:ind w:left="6096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5D599C">
        <w:rPr>
          <w:rFonts w:ascii="Times New Roman" w:hAnsi="Times New Roman"/>
        </w:rPr>
        <w:t>4</w:t>
      </w:r>
    </w:p>
    <w:p w:rsidR="003309CC" w:rsidRDefault="003309CC" w:rsidP="00361AE3">
      <w:pPr>
        <w:spacing w:after="0" w:line="240" w:lineRule="auto"/>
        <w:ind w:left="6096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1D0E53">
        <w:rPr>
          <w:rFonts w:ascii="Times New Roman" w:hAnsi="Times New Roman"/>
          <w:color w:val="000000"/>
        </w:rPr>
        <w:t>2</w:t>
      </w:r>
      <w:r w:rsidR="005D599C">
        <w:rPr>
          <w:rFonts w:ascii="Times New Roman" w:hAnsi="Times New Roman"/>
          <w:color w:val="000000"/>
        </w:rPr>
        <w:t>53</w:t>
      </w:r>
    </w:p>
    <w:p w:rsidR="003309CC" w:rsidRPr="009359AE" w:rsidRDefault="003309CC" w:rsidP="003309C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309CC" w:rsidRPr="005F04E6" w:rsidRDefault="003309CC" w:rsidP="003309C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309CC" w:rsidRPr="005F04E6" w:rsidRDefault="003309CC" w:rsidP="003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5D599C">
        <w:rPr>
          <w:rFonts w:ascii="Times New Roman" w:hAnsi="Times New Roman"/>
          <w:sz w:val="24"/>
          <w:szCs w:val="24"/>
        </w:rPr>
        <w:t>2</w:t>
      </w:r>
    </w:p>
    <w:p w:rsidR="003309CC" w:rsidRPr="005F04E6" w:rsidRDefault="003309CC" w:rsidP="003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309CC" w:rsidRPr="005F04E6" w:rsidRDefault="003309CC" w:rsidP="00330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981BA3" w:rsidRDefault="00981BA3" w:rsidP="004F69C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F2141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F1064E" w:rsidRPr="00F2141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F1064E" w:rsidRPr="005F04E6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__________________),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</w:t>
      </w:r>
    </w:p>
    <w:p w:rsidR="00F1064E" w:rsidRPr="00FE46F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__________________________________________________,</w:t>
      </w:r>
    </w:p>
    <w:p w:rsidR="00F1064E" w:rsidRPr="00FE46F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244C7C" w:rsidRDefault="00F1064E" w:rsidP="00F1064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1064E" w:rsidRPr="001C7B5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2A6DDD" w:rsidRPr="002A6DDD">
        <w:rPr>
          <w:rFonts w:ascii="Times New Roman" w:hAnsi="Times New Roman"/>
          <w:b/>
          <w:sz w:val="24"/>
          <w:szCs w:val="24"/>
        </w:rPr>
        <w:t>часть помещения парикмахерской 25</w:t>
      </w:r>
      <w:r w:rsidR="002A6DDD">
        <w:rPr>
          <w:rFonts w:ascii="Times New Roman" w:hAnsi="Times New Roman"/>
          <w:sz w:val="24"/>
          <w:szCs w:val="24"/>
        </w:rPr>
        <w:t xml:space="preserve"> </w:t>
      </w:r>
      <w:r w:rsidRPr="001C7B5C">
        <w:rPr>
          <w:rFonts w:ascii="Times New Roman" w:hAnsi="Times New Roman"/>
          <w:b/>
          <w:sz w:val="24"/>
          <w:szCs w:val="24"/>
        </w:rPr>
        <w:t xml:space="preserve">(согласно техническому паспорту нежилого здания, составленному по состоянию на </w:t>
      </w:r>
      <w:r w:rsidRPr="004F19A8">
        <w:rPr>
          <w:rFonts w:ascii="Times New Roman" w:hAnsi="Times New Roman"/>
          <w:b/>
          <w:sz w:val="24"/>
          <w:szCs w:val="24"/>
        </w:rPr>
        <w:t>15.05.2012</w:t>
      </w:r>
      <w:r w:rsidRPr="001C7B5C">
        <w:rPr>
          <w:rFonts w:ascii="Times New Roman" w:hAnsi="Times New Roman"/>
          <w:b/>
          <w:sz w:val="24"/>
          <w:szCs w:val="24"/>
        </w:rPr>
        <w:t xml:space="preserve">), площадью </w:t>
      </w:r>
      <w:r w:rsidR="002A6DDD">
        <w:rPr>
          <w:rFonts w:ascii="Times New Roman" w:hAnsi="Times New Roman"/>
          <w:b/>
          <w:sz w:val="24"/>
          <w:szCs w:val="24"/>
        </w:rPr>
        <w:t>16,2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</w:t>
      </w:r>
      <w:r w:rsidR="002A6DDD">
        <w:rPr>
          <w:rFonts w:ascii="Times New Roman" w:hAnsi="Times New Roman"/>
          <w:b/>
          <w:sz w:val="24"/>
          <w:szCs w:val="24"/>
        </w:rPr>
        <w:t xml:space="preserve">ервого </w:t>
      </w:r>
      <w:r w:rsidRPr="001C7B5C">
        <w:rPr>
          <w:rFonts w:ascii="Times New Roman" w:hAnsi="Times New Roman"/>
          <w:b/>
          <w:sz w:val="24"/>
          <w:szCs w:val="24"/>
        </w:rPr>
        <w:t xml:space="preserve">этажа нежилого здания с кадастровым номером 24:58:0000000:3255,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пос.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 xml:space="preserve">Подгорный, ул. Лесная, д. </w:t>
      </w:r>
      <w:r>
        <w:rPr>
          <w:rFonts w:ascii="Times New Roman" w:hAnsi="Times New Roman"/>
          <w:b/>
          <w:sz w:val="24"/>
          <w:szCs w:val="24"/>
        </w:rPr>
        <w:t>9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F1064E" w:rsidRPr="001C7B5C" w:rsidRDefault="00F1064E" w:rsidP="00F1064E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сооружения (Приложение № 2).</w:t>
      </w:r>
    </w:p>
    <w:p w:rsidR="00F1064E" w:rsidRPr="003F4CF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1C7B5C">
        <w:rPr>
          <w:rFonts w:ascii="Times New Roman" w:hAnsi="Times New Roman"/>
          <w:sz w:val="24"/>
          <w:szCs w:val="24"/>
        </w:rPr>
        <w:t>рск Кр</w:t>
      </w:r>
      <w:proofErr w:type="gramEnd"/>
      <w:r w:rsidRPr="001C7B5C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недвижимости «29» марта 2006 года сделана запись регистрации №</w:t>
      </w:r>
      <w:r w:rsidRPr="001C7B5C">
        <w:t> </w:t>
      </w:r>
      <w:r w:rsidRPr="001C7B5C">
        <w:rPr>
          <w:rFonts w:ascii="Times New Roman" w:hAnsi="Times New Roman"/>
          <w:sz w:val="24"/>
          <w:szCs w:val="24"/>
        </w:rPr>
        <w:t>24-24-12/001/2006-764.</w:t>
      </w:r>
    </w:p>
    <w:p w:rsidR="00361AE3" w:rsidRPr="00D8603A" w:rsidRDefault="00361AE3" w:rsidP="00F1064E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1064E" w:rsidRPr="00274853" w:rsidRDefault="00F1064E" w:rsidP="00F1064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F1064E" w:rsidRPr="0038508C" w:rsidRDefault="00F1064E" w:rsidP="00F1064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F1064E" w:rsidRPr="00037E2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602FF4" w:rsidRDefault="00F1064E" w:rsidP="00F1064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F1064E" w:rsidRPr="001C7B5C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1064E" w:rsidRPr="001C7B5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-  плату за пользование земельным участком с кадастровым номером 24:58:0000000:46, общей площадью 1268,0 кв. метров, </w:t>
      </w:r>
      <w:proofErr w:type="gramStart"/>
      <w:r w:rsidRPr="001C7B5C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C7B5C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пос. Подгорный, ул. Лесная, 9,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F1064E" w:rsidRPr="001C7B5C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F1064E" w:rsidRPr="001C7B5C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1064E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3438F" w:rsidRPr="00A0797A" w:rsidRDefault="0083438F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C240B8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F1064E" w:rsidRPr="008B2A19" w:rsidRDefault="00582D73" w:rsidP="00F1064E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51</w:t>
      </w:r>
      <w:r w:rsidR="00314F7D" w:rsidRPr="00314F7D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66</w:t>
      </w:r>
      <w:r w:rsidR="00F1064E" w:rsidRPr="00314F7D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F1064E" w:rsidRPr="00314F7D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один рубль 66 </w:t>
      </w:r>
      <w:r w:rsidR="00F1064E" w:rsidRPr="00314F7D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 w:rsidR="00314F7D" w:rsidRPr="00314F7D"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F1064E" w:rsidRPr="00314F7D">
        <w:rPr>
          <w:rFonts w:ascii="Times New Roman" w:hAnsi="Times New Roman"/>
          <w:b/>
          <w:i/>
          <w:sz w:val="24"/>
          <w:szCs w:val="24"/>
          <w:u w:val="single"/>
        </w:rPr>
        <w:t>к).</w:t>
      </w:r>
    </w:p>
    <w:p w:rsidR="00F1064E" w:rsidRPr="00B421F5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088B">
        <w:rPr>
          <w:rFonts w:ascii="Times New Roman" w:hAnsi="Times New Roman"/>
          <w:sz w:val="24"/>
          <w:szCs w:val="24"/>
        </w:rPr>
        <w:lastRenderedPageBreak/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F1064E" w:rsidRPr="00D925AA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F1064E" w:rsidRPr="00D925AA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Арендодателю расходы, связанные с эксплуатацией арендуемого объекта (далее – расходы Арендодателя), а именно, расходы: 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3.7.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F1064E" w:rsidRPr="00296398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963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296398">
        <w:rPr>
          <w:rFonts w:ascii="Times New Roman" w:hAnsi="Times New Roman"/>
          <w:b/>
          <w:bCs/>
          <w:sz w:val="24"/>
          <w:szCs w:val="24"/>
        </w:rPr>
        <w:t>;</w:t>
      </w:r>
    </w:p>
    <w:p w:rsidR="00F1064E" w:rsidRPr="00296398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963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296398">
        <w:rPr>
          <w:rFonts w:ascii="Times New Roman" w:hAnsi="Times New Roman"/>
          <w:b/>
          <w:bCs/>
          <w:sz w:val="24"/>
          <w:szCs w:val="24"/>
        </w:rPr>
        <w:t>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235F7B">
        <w:rPr>
          <w:rFonts w:ascii="Times New Roman" w:hAnsi="Times New Roman"/>
          <w:sz w:val="24"/>
          <w:szCs w:val="24"/>
        </w:rPr>
        <w:t xml:space="preserve">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</w:t>
      </w:r>
      <w:r w:rsidRPr="00235F7B">
        <w:rPr>
          <w:rFonts w:ascii="Times New Roman" w:hAnsi="Times New Roman"/>
          <w:sz w:val="24"/>
          <w:szCs w:val="24"/>
        </w:rPr>
        <w:lastRenderedPageBreak/>
        <w:t xml:space="preserve">указанных в п.3.6 настоящего Договора,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  <w:proofErr w:type="gramEnd"/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атором </w:t>
      </w:r>
      <w:r w:rsidRPr="00235F7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235F7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235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F7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3.9. Арендатор имеет право вносить арендную плату вперед за любой срок в размере, определяемом на момент оплаты.</w:t>
      </w:r>
    </w:p>
    <w:p w:rsidR="00F1064E" w:rsidRPr="00235F7B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3.10.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F1064E" w:rsidRPr="00E64D27" w:rsidRDefault="00F1064E" w:rsidP="00F1064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имущество,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3.5 и 3.7. соответственно.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1064E" w:rsidRPr="005F04E6" w:rsidRDefault="00F1064E" w:rsidP="00F1064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F1064E" w:rsidRPr="005F04E6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F1064E" w:rsidRPr="005F04E6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1064E" w:rsidRPr="00AB26E3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F1064E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AB26E3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F1064E" w:rsidRPr="00B5360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F1064E" w:rsidRPr="00B5360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F1064E" w:rsidRPr="00B53600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</w:t>
      </w:r>
      <w:r w:rsidRPr="001D4467">
        <w:rPr>
          <w:rFonts w:ascii="Times New Roman" w:hAnsi="Times New Roman"/>
          <w:sz w:val="24"/>
          <w:szCs w:val="24"/>
        </w:rPr>
        <w:t>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F1064E" w:rsidRPr="001D446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</w:t>
      </w:r>
      <w:r w:rsidRPr="001D4467">
        <w:rPr>
          <w:rFonts w:ascii="Times New Roman" w:hAnsi="Times New Roman"/>
          <w:sz w:val="24"/>
          <w:szCs w:val="24"/>
        </w:rPr>
        <w:t xml:space="preserve">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F1064E" w:rsidRPr="001D4467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166462" w:rsidRPr="001D4467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166462" w:rsidRPr="00B24222" w:rsidRDefault="00166462" w:rsidP="00166462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 xml:space="preserve">соответствии с </w:t>
      </w:r>
      <w:r w:rsidRPr="00B24222">
        <w:rPr>
          <w:rFonts w:ascii="Times New Roman" w:hAnsi="Times New Roman"/>
          <w:sz w:val="24"/>
          <w:szCs w:val="24"/>
        </w:rPr>
        <w:lastRenderedPageBreak/>
        <w:t>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F1064E" w:rsidRPr="002435AD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F1064E" w:rsidRPr="00B2422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F1064E" w:rsidRDefault="00F1064E" w:rsidP="00F1064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F1064E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D59DC" w:rsidRPr="00E6224A" w:rsidRDefault="000D59DC" w:rsidP="00F10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064E" w:rsidRPr="002927A8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lastRenderedPageBreak/>
        <w:t>8. ОТВЕТСТВЕННОСТЬ СТОРОН</w:t>
      </w:r>
    </w:p>
    <w:p w:rsidR="00F1064E" w:rsidRPr="007D032A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F1064E" w:rsidRPr="007D032A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F1064E" w:rsidRPr="007D032A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F1064E" w:rsidRPr="00765552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F1064E" w:rsidRPr="00765552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F1064E" w:rsidRPr="00765552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2224C3" w:rsidRPr="001C7B5C">
        <w:rPr>
          <w:rFonts w:ascii="Times New Roman" w:hAnsi="Times New Roman"/>
          <w:sz w:val="24"/>
          <w:szCs w:val="24"/>
        </w:rPr>
        <w:t>24:58:0000000:46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 w:rsidR="00F75502"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 w:rsidR="00F75502"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F1064E" w:rsidRDefault="00F1064E" w:rsidP="00F10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В случае просрочки возмещения расходов Арендодателя, Арендатор выплачивает в местный бюджет на расчетный счет, указанный в пункте 3.7 договора пени в размере </w:t>
      </w:r>
      <w:r w:rsidR="00F75502"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 w:rsidR="00F75502"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F1064E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2927A8" w:rsidRDefault="00F1064E" w:rsidP="00F10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F1064E" w:rsidRPr="002927A8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F1064E" w:rsidRPr="00765552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F1064E" w:rsidRPr="00D05054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F1064E" w:rsidRPr="00B8672C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F1064E" w:rsidRPr="00AB26E3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AB26E3" w:rsidRDefault="00F1064E" w:rsidP="00F1064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F1064E" w:rsidRPr="00AB26E3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F1064E" w:rsidRPr="00AB26E3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F1064E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F1064E" w:rsidRPr="00AB26E3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F1064E" w:rsidRPr="00136285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1064E" w:rsidRPr="005F04E6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1064E" w:rsidRPr="001436EB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1064E" w:rsidRPr="001436EB" w:rsidRDefault="00F1064E" w:rsidP="00F1064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582D73" w:rsidRPr="001436EB" w:rsidRDefault="00582D73" w:rsidP="00582D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>3263/1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недвижимого имущества.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944,00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п. Подгорный, </w:t>
      </w:r>
      <w:r w:rsidRPr="001436EB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436EB"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r>
        <w:rPr>
          <w:rFonts w:ascii="Times New Roman" w:hAnsi="Times New Roman"/>
          <w:sz w:val="24"/>
          <w:szCs w:val="24"/>
        </w:rPr>
        <w:t>НЭКЦ»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11 511 000 </w:t>
      </w:r>
      <w:r w:rsidRPr="001436EB">
        <w:rPr>
          <w:rFonts w:ascii="Times New Roman" w:hAnsi="Times New Roman"/>
          <w:sz w:val="24"/>
          <w:szCs w:val="24"/>
        </w:rPr>
        <w:t>руб.</w:t>
      </w:r>
    </w:p>
    <w:p w:rsidR="00361AE3" w:rsidRPr="005F04E6" w:rsidRDefault="00361AE3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64E" w:rsidRPr="005F04E6" w:rsidRDefault="00F1064E" w:rsidP="00F1064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Копия протокола _______ №___ от "__" _________ 202__ года;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помещения со схемой размещения Арендатора;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F1064E" w:rsidRPr="00866171" w:rsidRDefault="00F1064E" w:rsidP="00F106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F1064E" w:rsidRDefault="00F1064E" w:rsidP="00F1064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F1064E" w:rsidRPr="005F04E6" w:rsidRDefault="00F1064E" w:rsidP="00F1064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D59DC" w:rsidRDefault="000D59DC" w:rsidP="000D59D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07531108 ОГРН 1022401419590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2452012069/245201001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тел.  </w:t>
      </w:r>
      <w:r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a7"/>
            <w:rFonts w:ascii="Times New Roman" w:hAnsi="Times New Roman"/>
            <w:lang w:val="en-US"/>
          </w:rPr>
          <w:t>kancel@adm.k26.ru</w:t>
        </w:r>
      </w:hyperlink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МКУ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»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_________________</w:t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D59DC" w:rsidRDefault="000D59DC" w:rsidP="000D59D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АРЕНДАТОР: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D59DC" w:rsidRDefault="000D59DC" w:rsidP="000D59D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D59DC" w:rsidRDefault="000D59DC" w:rsidP="000D59D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0D59DC" w:rsidRDefault="000D59DC" w:rsidP="000D59D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D59DC" w:rsidRDefault="000D59DC" w:rsidP="000D59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0D59DC" w:rsidRDefault="000D59DC" w:rsidP="000D59D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0D59DC" w:rsidRDefault="000D59DC" w:rsidP="000D59D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0D59DC" w:rsidRDefault="000D59DC" w:rsidP="000D59DC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0D59DC" w:rsidRDefault="000D59DC" w:rsidP="000D59DC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D59DC" w:rsidRDefault="000D59DC" w:rsidP="000D59D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D59DC" w:rsidRDefault="000D59DC" w:rsidP="000D59D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064E" w:rsidRDefault="00F1064E" w:rsidP="00F1064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F1064E" w:rsidRPr="003F4CF5" w:rsidRDefault="00F1064E" w:rsidP="00F1064E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F1064E" w:rsidRPr="00180DF7" w:rsidRDefault="00F1064E" w:rsidP="00F1064E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F1064E" w:rsidRDefault="00F1064E" w:rsidP="00F1064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F1064E" w:rsidRDefault="00F1064E" w:rsidP="00F1064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64E" w:rsidRPr="0051348B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>. 9</w:t>
      </w:r>
    </w:p>
    <w:p w:rsidR="00F1064E" w:rsidRPr="0051348B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51348B" w:rsidRDefault="00F1064E" w:rsidP="00F1064E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4E" w:rsidRPr="0051348B" w:rsidRDefault="004C2DBB" w:rsidP="00F10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этаж </w:t>
      </w:r>
    </w:p>
    <w:p w:rsidR="004C2DBB" w:rsidRPr="0051348B" w:rsidRDefault="004C2DBB" w:rsidP="004C2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Этаж - первый</w:t>
      </w:r>
    </w:p>
    <w:p w:rsidR="004C2DBB" w:rsidRPr="0051348B" w:rsidRDefault="00A319F3" w:rsidP="004C2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48" type="#_x0000_t32" style="position:absolute;left:0;text-align:left;margin-left:396.6pt;margin-top:146.1pt;width:37.6pt;height:36.3pt;flip:x;z-index:252822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2857" type="#_x0000_t32" style="position:absolute;left:0;text-align:left;margin-left:377.45pt;margin-top:123.85pt;width:16.1pt;height:18.35pt;flip:y;z-index:25282867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50" type="#_x0000_t32" style="position:absolute;left:0;text-align:left;margin-left:396.6pt;margin-top:123.85pt;width:16.35pt;height:18.35pt;flip:x;z-index:25282457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9" type="#_x0000_t32" style="position:absolute;left:0;text-align:left;margin-left:396.6pt;margin-top:119.95pt;width:37.6pt;height:39.65pt;flip:x;z-index:25282355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7" type="#_x0000_t32" style="position:absolute;left:0;text-align:left;margin-left:417.35pt;margin-top:170.5pt;width:15.3pt;height:14.95pt;flip:x;z-index:252821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2851" type="#_x0000_t32" style="position:absolute;left:0;text-align:left;margin-left:361.1pt;margin-top:123.9pt;width:16.35pt;height:18.3pt;flip:y;z-index:252825600" o:connectortype="straight"/>
        </w:pict>
      </w:r>
      <w:r w:rsidR="004C2DBB" w:rsidRPr="0051348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6211" cy="311691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 l="7657" t="51758" r="6003" b="1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11" cy="311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DBB" w:rsidRPr="0051348B" w:rsidRDefault="004C2DBB" w:rsidP="004C2DBB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DBB" w:rsidRPr="0051348B" w:rsidRDefault="00A319F3" w:rsidP="004C2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2846" type="#_x0000_t32" style="position:absolute;margin-left:44.1pt;margin-top:.25pt;width:6.5pt;height:13.35pt;flip:x;z-index:25282048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5" type="#_x0000_t32" style="position:absolute;margin-left:29.6pt;margin-top:.25pt;width:7.5pt;height:13.35pt;flip:x;z-index:25281945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4" type="#_x0000_t32" style="position:absolute;margin-left:16.1pt;margin-top:.25pt;width:7.8pt;height:13.35pt;flip:x;z-index:25281843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3" type="#_x0000_t32" style="position:absolute;margin-left:2.6pt;margin-top:.25pt;width:9.5pt;height:13.35pt;flip:x;z-index:25281740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8" type="#_x0000_t32" style="position:absolute;margin-left:0;margin-top:.25pt;width:8.2pt;height:8.15pt;flip:y;z-index:25281228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39" type="#_x0000_t32" style="position:absolute;margin-left:40.65pt;margin-top:.25pt;width:13.35pt;height:13.35pt;flip:y;z-index:25281331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0" type="#_x0000_t32" style="position:absolute;margin-left:23.9pt;margin-top:.25pt;width:13.2pt;height:13.35pt;flip:y;z-index:252814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2841" type="#_x0000_t32" style="position:absolute;margin-left:8.2pt;margin-top:.25pt;width:15.7pt;height:13.35pt;flip:y;z-index:252815360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2842" style="position:absolute;margin-left:0;margin-top:.25pt;width:54pt;height:13.35pt;z-index:252816384"/>
        </w:pict>
      </w:r>
      <w:r w:rsidR="004C2DBB" w:rsidRPr="0051348B">
        <w:rPr>
          <w:rFonts w:ascii="Times New Roman" w:hAnsi="Times New Roman"/>
          <w:sz w:val="24"/>
          <w:szCs w:val="24"/>
        </w:rPr>
        <w:t xml:space="preserve">        </w:t>
      </w:r>
      <w:r w:rsidR="004C2DBB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4C2DBB" w:rsidRPr="0051348B" w:rsidRDefault="004C2DBB" w:rsidP="004C2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 xml:space="preserve"> .9.</w:t>
      </w:r>
    </w:p>
    <w:p w:rsidR="004C2DBB" w:rsidRDefault="004C2DBB" w:rsidP="004C2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2DBB" w:rsidRPr="0051348B" w:rsidTr="000D59DC">
        <w:trPr>
          <w:trHeight w:val="189"/>
        </w:trPr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4C2DBB" w:rsidRPr="0051348B" w:rsidTr="000D59DC">
        <w:trPr>
          <w:trHeight w:val="214"/>
        </w:trPr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4C2DBB" w:rsidRPr="0051348B" w:rsidTr="000D59DC">
        <w:tc>
          <w:tcPr>
            <w:tcW w:w="88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4C2DBB" w:rsidRPr="0051348B" w:rsidTr="000D59DC">
        <w:tc>
          <w:tcPr>
            <w:tcW w:w="9622" w:type="dxa"/>
            <w:gridSpan w:val="5"/>
          </w:tcPr>
          <w:p w:rsidR="004C2DBB" w:rsidRPr="0051348B" w:rsidRDefault="004C2DBB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4C2DBB" w:rsidRPr="0051348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 здания - 944,0 кв. метра;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296398">
        <w:rPr>
          <w:rFonts w:ascii="Times New Roman" w:hAnsi="Times New Roman"/>
          <w:sz w:val="24"/>
          <w:szCs w:val="24"/>
        </w:rPr>
        <w:t>16,</w:t>
      </w:r>
      <w:r w:rsidR="00363D4E">
        <w:rPr>
          <w:rFonts w:ascii="Times New Roman" w:hAnsi="Times New Roman"/>
          <w:sz w:val="24"/>
          <w:szCs w:val="24"/>
        </w:rPr>
        <w:t>2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7928D6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здания/Общая площадь, предназначенная для сдачи в аренду/пользование * Площадь арендуемого объекта по договору аренды.</w:t>
      </w: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BB" w:rsidRPr="007928D6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4C2DB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общего имущества здания, приходящаяся на площадь арендуемого объекта, составляет– </w:t>
      </w:r>
      <w:r w:rsidR="00296398">
        <w:rPr>
          <w:rFonts w:ascii="Times New Roman" w:hAnsi="Times New Roman"/>
          <w:sz w:val="24"/>
          <w:szCs w:val="24"/>
        </w:rPr>
        <w:t>4,</w:t>
      </w:r>
      <w:r w:rsidR="00363D4E">
        <w:rPr>
          <w:rFonts w:ascii="Times New Roman" w:hAnsi="Times New Roman"/>
          <w:sz w:val="24"/>
          <w:szCs w:val="24"/>
        </w:rPr>
        <w:t>2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4C2DBB" w:rsidRDefault="004C2DBB" w:rsidP="004C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AD12E0" w:rsidRDefault="00F1064E" w:rsidP="00F106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F1064E" w:rsidRPr="00206894" w:rsidRDefault="00F1064E" w:rsidP="00F106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F1064E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AD12E0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D0AA6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F1064E" w:rsidRPr="00866171" w:rsidRDefault="00F1064E" w:rsidP="00F1064E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1064E" w:rsidRPr="00866171" w:rsidRDefault="00F1064E" w:rsidP="00F1064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F1064E" w:rsidRPr="00866171" w:rsidRDefault="00F1064E" w:rsidP="00F1064E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F1064E" w:rsidRPr="00866171" w:rsidRDefault="00F1064E" w:rsidP="00F1064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F1064E" w:rsidRPr="00866171" w:rsidRDefault="00F1064E" w:rsidP="00F1064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F1064E" w:rsidRPr="00866171" w:rsidRDefault="00F1064E" w:rsidP="00F1064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F1064E" w:rsidRPr="00866171" w:rsidRDefault="00F1064E" w:rsidP="00F10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от «___» _________ 202__ года</w:t>
      </w:r>
    </w:p>
    <w:p w:rsidR="00F1064E" w:rsidRPr="00866171" w:rsidRDefault="00F1064E" w:rsidP="00F1064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="00B22504">
        <w:rPr>
          <w:rFonts w:ascii="Times New Roman" w:hAnsi="Times New Roman"/>
          <w:bCs/>
          <w:sz w:val="24"/>
          <w:szCs w:val="24"/>
        </w:rPr>
        <w:t xml:space="preserve">часть помещения парикмахерской 25 </w:t>
      </w:r>
      <w:r w:rsidRPr="00866171">
        <w:rPr>
          <w:rFonts w:ascii="Times New Roman" w:hAnsi="Times New Roman"/>
          <w:bCs/>
          <w:sz w:val="24"/>
          <w:szCs w:val="24"/>
        </w:rPr>
        <w:t>(</w:t>
      </w:r>
      <w:r w:rsidRPr="000545CA">
        <w:rPr>
          <w:rFonts w:ascii="Times New Roman" w:hAnsi="Times New Roman"/>
          <w:bCs/>
          <w:sz w:val="24"/>
          <w:szCs w:val="24"/>
        </w:rPr>
        <w:t>согласно техническому паспорту нежилого здания, составленному по состоянию на 15.05.2012</w:t>
      </w:r>
      <w:r w:rsidRPr="00866171">
        <w:rPr>
          <w:rFonts w:ascii="Times New Roman" w:hAnsi="Times New Roman"/>
          <w:bCs/>
          <w:sz w:val="24"/>
          <w:szCs w:val="24"/>
        </w:rPr>
        <w:t xml:space="preserve">) </w:t>
      </w:r>
      <w:r w:rsidR="008B2A19">
        <w:rPr>
          <w:rFonts w:ascii="Times New Roman" w:hAnsi="Times New Roman"/>
          <w:bCs/>
          <w:sz w:val="24"/>
          <w:szCs w:val="24"/>
        </w:rPr>
        <w:t>п</w:t>
      </w:r>
      <w:r w:rsidR="00B22504">
        <w:rPr>
          <w:rFonts w:ascii="Times New Roman" w:hAnsi="Times New Roman"/>
          <w:bCs/>
          <w:sz w:val="24"/>
          <w:szCs w:val="24"/>
        </w:rPr>
        <w:t xml:space="preserve">ервого </w:t>
      </w:r>
      <w:r w:rsidRPr="00866171">
        <w:rPr>
          <w:rFonts w:ascii="Times New Roman" w:hAnsi="Times New Roman"/>
          <w:sz w:val="24"/>
          <w:szCs w:val="24"/>
        </w:rPr>
        <w:t xml:space="preserve">этажа нежилого здания с кадастровым номером 24:58:0000000:3255, расположенного по адресу: Российская Федерация, Красноярский край, ЗАТО Железногорск, п. Подгорный, ул. Лесная, </w:t>
      </w:r>
      <w:proofErr w:type="spellStart"/>
      <w:r w:rsidRPr="00866171">
        <w:rPr>
          <w:rFonts w:ascii="Times New Roman" w:hAnsi="Times New Roman"/>
          <w:sz w:val="24"/>
          <w:szCs w:val="24"/>
        </w:rPr>
        <w:t>зд</w:t>
      </w:r>
      <w:proofErr w:type="spellEnd"/>
      <w:r w:rsidRPr="00866171">
        <w:rPr>
          <w:rFonts w:ascii="Times New Roman" w:hAnsi="Times New Roman"/>
          <w:sz w:val="24"/>
          <w:szCs w:val="24"/>
        </w:rPr>
        <w:t>. 9.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24:58:0000000:46, общей площадью 1268,0 кв. метра,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 Лесная, 9.</w:t>
      </w:r>
      <w:proofErr w:type="gramEnd"/>
    </w:p>
    <w:p w:rsidR="00F1064E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792"/>
        <w:gridCol w:w="5360"/>
      </w:tblGrid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2" w:type="dxa"/>
            <w:gridSpan w:val="2"/>
          </w:tcPr>
          <w:p w:rsidR="00F1064E" w:rsidRPr="00866171" w:rsidRDefault="00F1064E" w:rsidP="0095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0" w:type="dxa"/>
          </w:tcPr>
          <w:p w:rsidR="00F1064E" w:rsidRPr="00866171" w:rsidRDefault="001C09DF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помещения парикмахерской 25</w:t>
            </w:r>
            <w:r w:rsidR="00F106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064E" w:rsidRPr="00866171">
              <w:rPr>
                <w:rFonts w:ascii="Times New Roman" w:hAnsi="Times New Roman"/>
                <w:bCs/>
                <w:sz w:val="24"/>
                <w:szCs w:val="24"/>
              </w:rPr>
              <w:t>(согласно техническому паспорту</w:t>
            </w:r>
            <w:r w:rsidR="00F1064E">
              <w:rPr>
                <w:rFonts w:ascii="Times New Roman" w:hAnsi="Times New Roman"/>
                <w:bCs/>
                <w:sz w:val="24"/>
                <w:szCs w:val="24"/>
              </w:rPr>
              <w:t xml:space="preserve"> нежилого здания, составленному</w:t>
            </w:r>
            <w:r w:rsidR="00F1064E" w:rsidRPr="00866171">
              <w:rPr>
                <w:rFonts w:ascii="Times New Roman" w:hAnsi="Times New Roman"/>
                <w:bCs/>
                <w:sz w:val="24"/>
                <w:szCs w:val="24"/>
              </w:rPr>
              <w:t xml:space="preserve"> по состоянию на 15.05.2012) </w:t>
            </w:r>
            <w:r w:rsidR="008B2A19">
              <w:rPr>
                <w:rFonts w:ascii="Times New Roman" w:hAnsi="Times New Roman"/>
                <w:bCs/>
                <w:sz w:val="24"/>
                <w:szCs w:val="24"/>
              </w:rPr>
              <w:t xml:space="preserve">подвального </w:t>
            </w:r>
            <w:r w:rsidR="00F1064E" w:rsidRPr="00866171">
              <w:rPr>
                <w:rFonts w:ascii="Times New Roman" w:hAnsi="Times New Roman"/>
                <w:sz w:val="24"/>
                <w:szCs w:val="24"/>
              </w:rPr>
              <w:t>этажа нежилого здания с кадастровым номером 24:58:0000000:3255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п. Подгорный, ул. Лесная, д. 9</w:t>
            </w:r>
            <w:proofErr w:type="gramEnd"/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0" w:type="dxa"/>
          </w:tcPr>
          <w:p w:rsidR="00F1064E" w:rsidRPr="00866171" w:rsidRDefault="001C09DF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F1064E" w:rsidRPr="00866171" w:rsidTr="008926FA"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F1064E" w:rsidRPr="00866171" w:rsidTr="008926FA">
        <w:trPr>
          <w:trHeight w:val="419"/>
        </w:trPr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0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F1064E" w:rsidRPr="00866171" w:rsidTr="008926FA">
        <w:trPr>
          <w:trHeight w:val="739"/>
        </w:trPr>
        <w:tc>
          <w:tcPr>
            <w:tcW w:w="703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</w:tcPr>
          <w:p w:rsidR="00F1064E" w:rsidRPr="00866171" w:rsidRDefault="00F1064E" w:rsidP="00956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0" w:type="dxa"/>
          </w:tcPr>
          <w:p w:rsidR="00F1064E" w:rsidRPr="00866171" w:rsidRDefault="00F1064E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Комната расположена </w:t>
            </w:r>
            <w:r w:rsidR="001C09DF">
              <w:rPr>
                <w:rFonts w:ascii="Times New Roman" w:hAnsi="Times New Roman"/>
                <w:sz w:val="24"/>
                <w:szCs w:val="24"/>
              </w:rPr>
              <w:t xml:space="preserve">на первом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>этаже нежилого здания. Вход в комнату из коридора общего пользования.</w:t>
            </w:r>
          </w:p>
        </w:tc>
      </w:tr>
      <w:tr w:rsidR="008926FA" w:rsidRPr="008926FA" w:rsidTr="008926FA">
        <w:trPr>
          <w:trHeight w:val="1072"/>
        </w:trPr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0" w:type="dxa"/>
          </w:tcPr>
          <w:p w:rsidR="008926FA" w:rsidRPr="008926FA" w:rsidRDefault="008926FA" w:rsidP="001C0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отопления, электроснабжения. Санузел общий – на этаже.</w:t>
            </w:r>
          </w:p>
        </w:tc>
      </w:tr>
      <w:tr w:rsidR="008926FA" w:rsidRPr="008926FA" w:rsidTr="008926FA"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Техническое состояние помещения:</w:t>
            </w:r>
          </w:p>
        </w:tc>
        <w:tc>
          <w:tcPr>
            <w:tcW w:w="5360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 xml:space="preserve">В целом </w:t>
            </w:r>
            <w:proofErr w:type="gramStart"/>
            <w:r w:rsidRPr="008926FA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proofErr w:type="gramEnd"/>
            <w:r w:rsidRPr="008926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6FA" w:rsidRPr="008926FA" w:rsidRDefault="008926FA" w:rsidP="00D72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Стены – обои</w:t>
            </w:r>
            <w:r w:rsidR="00587E8D">
              <w:rPr>
                <w:rFonts w:ascii="Times New Roman" w:hAnsi="Times New Roman"/>
                <w:sz w:val="24"/>
                <w:szCs w:val="24"/>
              </w:rPr>
              <w:t>, общее загрязнение. Потоло</w:t>
            </w:r>
            <w:proofErr w:type="gramStart"/>
            <w:r w:rsidR="00587E8D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="00587E8D">
              <w:rPr>
                <w:rFonts w:ascii="Times New Roman" w:hAnsi="Times New Roman"/>
                <w:sz w:val="24"/>
                <w:szCs w:val="24"/>
              </w:rPr>
              <w:t xml:space="preserve"> клеевая побелка, пол – </w:t>
            </w:r>
            <w:r w:rsidR="00D72CEC">
              <w:rPr>
                <w:rFonts w:ascii="Times New Roman" w:hAnsi="Times New Roman"/>
                <w:sz w:val="24"/>
                <w:szCs w:val="24"/>
              </w:rPr>
              <w:t>плитка ПВХ, имеются потертости. Имеется место подключение к системам водоснабжения и водоотведения.</w:t>
            </w:r>
          </w:p>
        </w:tc>
      </w:tr>
      <w:tr w:rsidR="008926FA" w:rsidRPr="008926FA" w:rsidTr="008926FA"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Проемы</w:t>
            </w:r>
          </w:p>
        </w:tc>
        <w:tc>
          <w:tcPr>
            <w:tcW w:w="5360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Оконное заполнение деревянное, наблюдается отслоение окрасочного слоя</w:t>
            </w:r>
            <w:r w:rsidR="00D72CEC">
              <w:rPr>
                <w:rFonts w:ascii="Times New Roman" w:hAnsi="Times New Roman"/>
                <w:sz w:val="24"/>
                <w:szCs w:val="24"/>
              </w:rPr>
              <w:t>, забрано в металлическую решетку</w:t>
            </w:r>
            <w:r w:rsidRPr="00892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09DF" w:rsidRPr="008926FA" w:rsidRDefault="008926FA" w:rsidP="00587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 xml:space="preserve">Входная дверь </w:t>
            </w:r>
            <w:r w:rsidR="00587E8D">
              <w:rPr>
                <w:rFonts w:ascii="Times New Roman" w:hAnsi="Times New Roman"/>
                <w:sz w:val="24"/>
                <w:szCs w:val="24"/>
              </w:rPr>
              <w:t>деревянная, запорное устройство отсутствует.</w:t>
            </w:r>
            <w:r w:rsidR="00587E8D" w:rsidRPr="00892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6FA" w:rsidRPr="008926FA" w:rsidTr="008926FA">
        <w:tc>
          <w:tcPr>
            <w:tcW w:w="703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792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0" w:type="dxa"/>
          </w:tcPr>
          <w:p w:rsidR="008926FA" w:rsidRPr="008926FA" w:rsidRDefault="008926FA" w:rsidP="00892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F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В помещении требуется:</w:t>
      </w: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 системы оповещения людей о пожаре;</w:t>
      </w: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- выполнение текущего ремонта.</w:t>
      </w:r>
    </w:p>
    <w:p w:rsidR="00F1064E" w:rsidRPr="00866171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BB7E47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F1064E" w:rsidRPr="00BB7E47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064E" w:rsidRPr="00BB7E47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064E" w:rsidRPr="00BB7E47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D599C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F1064E" w:rsidRPr="00866171" w:rsidRDefault="00F1064E" w:rsidP="00F10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F1064E" w:rsidRPr="00866171" w:rsidRDefault="00F1064E" w:rsidP="00F10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F1064E" w:rsidRPr="00866171" w:rsidRDefault="00F1064E" w:rsidP="00F10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361AE3">
      <w:pPr>
        <w:spacing w:after="0" w:line="240" w:lineRule="auto"/>
        <w:ind w:left="4962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F1064E" w:rsidRPr="00866171" w:rsidRDefault="00F1064E" w:rsidP="00361AE3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F1064E" w:rsidRPr="00866171" w:rsidRDefault="00F1064E" w:rsidP="00F1064E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F1064E" w:rsidRPr="00866171" w:rsidRDefault="00F1064E" w:rsidP="00F10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64E" w:rsidRDefault="00F1064E" w:rsidP="00F10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 xml:space="preserve">1268,0 </w:t>
      </w:r>
      <w:r w:rsidRPr="00866171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 Федерация, Красноярский край, ЗАТО Железногорск, пос. Подгорный, ул. Лесная, 9.</w:t>
      </w:r>
      <w:proofErr w:type="gramEnd"/>
    </w:p>
    <w:p w:rsidR="00F1064E" w:rsidRPr="00866171" w:rsidRDefault="00F1064E" w:rsidP="00F10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06363363"/>
    <w:bookmarkEnd w:id="0"/>
    <w:p w:rsidR="00B20273" w:rsidRDefault="00B20273" w:rsidP="00F1064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1009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26.95pt" o:ole="">
            <v:imagedata r:id="rId11" o:title=""/>
          </v:shape>
          <o:OLEObject Type="Embed" ProgID="Excel.Sheet.12" ShapeID="_x0000_i1025" DrawAspect="Content" ObjectID="_1737899994" r:id="rId12"/>
        </w:object>
      </w:r>
    </w:p>
    <w:p w:rsidR="00363D4E" w:rsidRPr="00866171" w:rsidRDefault="00363D4E" w:rsidP="00F1064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F1064E" w:rsidRPr="00866171" w:rsidRDefault="00F1064E" w:rsidP="00F10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064E" w:rsidRPr="00866171" w:rsidSect="000D59DC">
      <w:headerReference w:type="default" r:id="rId13"/>
      <w:footerReference w:type="even" r:id="rId14"/>
      <w:pgSz w:w="11906" w:h="16838"/>
      <w:pgMar w:top="993" w:right="566" w:bottom="1134" w:left="1276" w:header="720" w:footer="210" w:gutter="0"/>
      <w:pgNumType w:start="3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05" w:rsidRDefault="00C96605">
      <w:pPr>
        <w:spacing w:after="0" w:line="240" w:lineRule="auto"/>
      </w:pPr>
      <w:r>
        <w:separator/>
      </w:r>
    </w:p>
  </w:endnote>
  <w:endnote w:type="continuationSeparator" w:id="0">
    <w:p w:rsidR="00C96605" w:rsidRDefault="00C9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A319F3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05" w:rsidRDefault="00C96605">
      <w:pPr>
        <w:spacing w:after="0" w:line="240" w:lineRule="auto"/>
      </w:pPr>
      <w:r>
        <w:separator/>
      </w:r>
    </w:p>
  </w:footnote>
  <w:footnote w:type="continuationSeparator" w:id="0">
    <w:p w:rsidR="00C96605" w:rsidRDefault="00C9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9F16D3" w:rsidRDefault="00A319F3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E1D3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0D59DC">
      <w:rPr>
        <w:rFonts w:ascii="Times New Roman" w:hAnsi="Times New Roman"/>
        <w:noProof/>
      </w:rPr>
      <w:t>45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39938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59DC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342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0F50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18DC"/>
    <w:rsid w:val="005A2022"/>
    <w:rsid w:val="005A36CE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99C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5F20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00D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5F43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518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61B"/>
    <w:rsid w:val="009B363E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19F3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5C8D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6605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#c00000"/>
    </o:shapedefaults>
    <o:shapelayout v:ext="edit">
      <o:idmap v:ext="edit" data="1,2"/>
      <o:rules v:ext="edit">
        <o:r id="V:Rule15" type="connector" idref="#_x0000_s2846"/>
        <o:r id="V:Rule16" type="connector" idref="#_x0000_s2848"/>
        <o:r id="V:Rule17" type="connector" idref="#_x0000_s2845"/>
        <o:r id="V:Rule18" type="connector" idref="#_x0000_s2849"/>
        <o:r id="V:Rule19" type="connector" idref="#_x0000_s2840"/>
        <o:r id="V:Rule20" type="connector" idref="#_x0000_s2841"/>
        <o:r id="V:Rule21" type="connector" idref="#_x0000_s2838"/>
        <o:r id="V:Rule22" type="connector" idref="#_x0000_s2839"/>
        <o:r id="V:Rule23" type="connector" idref="#_x0000_s2851"/>
        <o:r id="V:Rule24" type="connector" idref="#_x0000_s2844"/>
        <o:r id="V:Rule25" type="connector" idref="#_x0000_s2850"/>
        <o:r id="V:Rule26" type="connector" idref="#_x0000_s2843"/>
        <o:r id="V:Rule27" type="connector" idref="#_x0000_s2847"/>
        <o:r id="V:Rule28" type="connector" idref="#_x0000_s28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321F-C81C-4821-A47B-165F7E05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41380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2023-02-14T10:13:00Z</cp:lastPrinted>
  <dcterms:created xsi:type="dcterms:W3CDTF">2022-12-14T08:54:00Z</dcterms:created>
  <dcterms:modified xsi:type="dcterms:W3CDTF">2023-02-14T10:13:00Z</dcterms:modified>
</cp:coreProperties>
</file>