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022500">
        <w:rPr>
          <w:rFonts w:ascii="Times New Roman" w:hAnsi="Times New Roman"/>
          <w:szCs w:val="24"/>
        </w:rPr>
        <w:t>20.07.</w:t>
      </w:r>
      <w:r w:rsidR="005670F4">
        <w:rPr>
          <w:rFonts w:ascii="Times New Roman" w:hAnsi="Times New Roman"/>
          <w:szCs w:val="24"/>
        </w:rPr>
        <w:t>202</w:t>
      </w:r>
      <w:r w:rsidR="005E1126">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22500">
        <w:rPr>
          <w:rFonts w:ascii="Times New Roman" w:hAnsi="Times New Roman"/>
          <w:szCs w:val="24"/>
        </w:rPr>
        <w:t>312</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105FE">
        <w:rPr>
          <w:rFonts w:ascii="Times New Roman" w:hAnsi="Times New Roman"/>
          <w:b/>
          <w:sz w:val="28"/>
          <w:szCs w:val="28"/>
        </w:rPr>
        <w:t>235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w:t>
      </w:r>
      <w:r w:rsidRPr="009359AE">
        <w:rPr>
          <w:rFonts w:ascii="Times New Roman" w:hAnsi="Times New Roman"/>
          <w:sz w:val="24"/>
          <w:szCs w:val="24"/>
        </w:rPr>
        <w:lastRenderedPageBreak/>
        <w:t xml:space="preserve">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проведении аукци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773689">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 xml:space="preserve">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аукционной документации.</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0449A" w:rsidRPr="003F4011" w:rsidRDefault="0030449A" w:rsidP="0030449A">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30449A" w:rsidRPr="003F4011"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C37483">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30449A" w:rsidRPr="009359AE"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30449A" w:rsidRPr="006458D8" w:rsidRDefault="0030449A" w:rsidP="0030449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C37483">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C37483">
        <w:rPr>
          <w:rFonts w:ascii="Times New Roman" w:hAnsi="Times New Roman"/>
          <w:sz w:val="24"/>
          <w:szCs w:val="24"/>
        </w:rPr>
        <w:t>5</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D72CEC">
        <w:rPr>
          <w:rFonts w:ascii="Times New Roman" w:hAnsi="Times New Roman"/>
          <w:sz w:val="24"/>
          <w:szCs w:val="24"/>
        </w:rPr>
        <w:t>2</w:t>
      </w:r>
      <w:r w:rsidRPr="00DE55B1">
        <w:rPr>
          <w:rFonts w:ascii="Times New Roman" w:hAnsi="Times New Roman"/>
          <w:sz w:val="24"/>
          <w:szCs w:val="24"/>
        </w:rPr>
        <w:t>;</w:t>
      </w:r>
    </w:p>
    <w:p w:rsidR="00AA3C15" w:rsidRPr="00DE55B1"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5A4929">
        <w:rPr>
          <w:rFonts w:ascii="Times New Roman" w:hAnsi="Times New Roman"/>
          <w:sz w:val="24"/>
          <w:szCs w:val="24"/>
        </w:rPr>
        <w:t>6</w:t>
      </w:r>
      <w:r w:rsidRPr="00DE55B1">
        <w:rPr>
          <w:rFonts w:ascii="Times New Roman" w:hAnsi="Times New Roman"/>
          <w:sz w:val="24"/>
          <w:szCs w:val="24"/>
        </w:rPr>
        <w:t>;</w:t>
      </w:r>
    </w:p>
    <w:p w:rsidR="00AA3C15" w:rsidRPr="000D08A7" w:rsidRDefault="00AA3C15" w:rsidP="003105FE">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105FE">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5A4929">
        <w:rPr>
          <w:rFonts w:ascii="Times New Roman" w:hAnsi="Times New Roman"/>
          <w:sz w:val="24"/>
          <w:szCs w:val="24"/>
        </w:rPr>
        <w:t>20</w:t>
      </w:r>
      <w:r w:rsidRPr="000D08A7">
        <w:rPr>
          <w:rFonts w:ascii="Times New Roman" w:hAnsi="Times New Roman"/>
          <w:sz w:val="24"/>
          <w:szCs w:val="24"/>
        </w:rPr>
        <w:t>;</w:t>
      </w:r>
    </w:p>
    <w:p w:rsidR="003105FE" w:rsidRDefault="00AA3C15" w:rsidP="003105FE">
      <w:pPr>
        <w:numPr>
          <w:ilvl w:val="0"/>
          <w:numId w:val="1"/>
        </w:numPr>
        <w:spacing w:after="0"/>
        <w:ind w:left="0" w:firstLine="567"/>
        <w:jc w:val="both"/>
        <w:rPr>
          <w:rFonts w:ascii="Times New Roman" w:hAnsi="Times New Roman"/>
          <w:sz w:val="24"/>
          <w:szCs w:val="24"/>
        </w:rPr>
      </w:pPr>
      <w:r w:rsidRPr="003105FE">
        <w:rPr>
          <w:rFonts w:ascii="Times New Roman" w:hAnsi="Times New Roman"/>
          <w:sz w:val="24"/>
          <w:szCs w:val="24"/>
        </w:rPr>
        <w:t xml:space="preserve">Приложение № </w:t>
      </w:r>
      <w:r w:rsidR="003105FE" w:rsidRPr="003105FE">
        <w:rPr>
          <w:rFonts w:ascii="Times New Roman" w:hAnsi="Times New Roman"/>
          <w:sz w:val="24"/>
          <w:szCs w:val="24"/>
        </w:rPr>
        <w:t>4</w:t>
      </w:r>
      <w:r w:rsidRPr="003105FE">
        <w:rPr>
          <w:rFonts w:ascii="Times New Roman" w:hAnsi="Times New Roman"/>
          <w:sz w:val="24"/>
          <w:szCs w:val="24"/>
        </w:rPr>
        <w:t>. Проект договора аренды по лоту № 2 – стр.</w:t>
      </w:r>
      <w:r w:rsidR="005A4929">
        <w:rPr>
          <w:rFonts w:ascii="Times New Roman" w:hAnsi="Times New Roman"/>
          <w:sz w:val="24"/>
          <w:szCs w:val="24"/>
        </w:rPr>
        <w:t>35</w:t>
      </w:r>
      <w:r w:rsidR="003105FE">
        <w:rPr>
          <w:rFonts w:ascii="Times New Roman" w:hAnsi="Times New Roman"/>
          <w:sz w:val="24"/>
          <w:szCs w:val="24"/>
        </w:rPr>
        <w:t>;</w:t>
      </w:r>
    </w:p>
    <w:p w:rsidR="00C64576" w:rsidRPr="003105FE" w:rsidRDefault="003105FE" w:rsidP="003105FE">
      <w:pPr>
        <w:numPr>
          <w:ilvl w:val="0"/>
          <w:numId w:val="1"/>
        </w:numPr>
        <w:spacing w:after="0"/>
        <w:ind w:left="0" w:firstLine="567"/>
        <w:jc w:val="both"/>
        <w:rPr>
          <w:rFonts w:ascii="Times New Roman" w:hAnsi="Times New Roman"/>
          <w:sz w:val="24"/>
          <w:szCs w:val="24"/>
        </w:rPr>
      </w:pPr>
      <w:r w:rsidRPr="003105FE">
        <w:rPr>
          <w:rFonts w:ascii="Times New Roman" w:hAnsi="Times New Roman"/>
          <w:sz w:val="24"/>
          <w:szCs w:val="24"/>
        </w:rPr>
        <w:t xml:space="preserve">Приложение № </w:t>
      </w:r>
      <w:r>
        <w:rPr>
          <w:rFonts w:ascii="Times New Roman" w:hAnsi="Times New Roman"/>
          <w:sz w:val="24"/>
          <w:szCs w:val="24"/>
        </w:rPr>
        <w:t>5</w:t>
      </w:r>
      <w:r w:rsidRPr="003105FE">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3105FE">
        <w:rPr>
          <w:rFonts w:ascii="Times New Roman" w:hAnsi="Times New Roman"/>
          <w:sz w:val="24"/>
          <w:szCs w:val="24"/>
        </w:rPr>
        <w:t xml:space="preserve"> – стр.</w:t>
      </w:r>
      <w:r w:rsidR="005A4929">
        <w:rPr>
          <w:rFonts w:ascii="Times New Roman" w:hAnsi="Times New Roman"/>
          <w:sz w:val="24"/>
          <w:szCs w:val="24"/>
        </w:rPr>
        <w:t>51</w:t>
      </w:r>
      <w:r w:rsidRPr="003105FE">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235</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0449A"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956C05" w:rsidRPr="00EB4701" w:rsidRDefault="00EB4701" w:rsidP="00956C05">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 </w:t>
            </w:r>
            <w:r w:rsidR="00956C05">
              <w:rPr>
                <w:rFonts w:ascii="Times New Roman" w:hAnsi="Times New Roman"/>
                <w:sz w:val="24"/>
                <w:szCs w:val="24"/>
              </w:rPr>
              <w:t>л</w:t>
            </w:r>
            <w:r w:rsidR="00956C05" w:rsidRPr="00EB4701">
              <w:rPr>
                <w:rFonts w:ascii="Times New Roman" w:hAnsi="Times New Roman"/>
                <w:sz w:val="24"/>
                <w:szCs w:val="24"/>
              </w:rPr>
              <w:t xml:space="preserve">от № 1: </w:t>
            </w:r>
            <w:r w:rsidR="0007776D">
              <w:rPr>
                <w:rFonts w:ascii="Times New Roman" w:hAnsi="Times New Roman"/>
                <w:sz w:val="24"/>
                <w:szCs w:val="24"/>
              </w:rPr>
              <w:t>комнаты 12-15</w:t>
            </w:r>
            <w:r w:rsidR="00956C05" w:rsidRPr="00EB4701">
              <w:rPr>
                <w:rFonts w:ascii="Times New Roman" w:hAnsi="Times New Roman"/>
                <w:sz w:val="24"/>
                <w:szCs w:val="24"/>
              </w:rPr>
              <w:t xml:space="preserve"> (согласно техническому паспорту нежилого здания, составленному по состоянию на </w:t>
            </w:r>
            <w:r w:rsidR="00956C05">
              <w:rPr>
                <w:rFonts w:ascii="Times New Roman" w:hAnsi="Times New Roman"/>
                <w:sz w:val="24"/>
                <w:szCs w:val="24"/>
              </w:rPr>
              <w:t>15</w:t>
            </w:r>
            <w:r w:rsidR="00956C05" w:rsidRPr="00EB4701">
              <w:rPr>
                <w:rFonts w:ascii="Times New Roman" w:hAnsi="Times New Roman"/>
                <w:sz w:val="24"/>
                <w:szCs w:val="24"/>
              </w:rPr>
              <w:t>.</w:t>
            </w:r>
            <w:r w:rsidR="00956C05">
              <w:rPr>
                <w:rFonts w:ascii="Times New Roman" w:hAnsi="Times New Roman"/>
                <w:sz w:val="24"/>
                <w:szCs w:val="24"/>
              </w:rPr>
              <w:t>05</w:t>
            </w:r>
            <w:r w:rsidR="00956C05" w:rsidRPr="00EB4701">
              <w:rPr>
                <w:rFonts w:ascii="Times New Roman" w:hAnsi="Times New Roman"/>
                <w:sz w:val="24"/>
                <w:szCs w:val="24"/>
              </w:rPr>
              <w:t>.20</w:t>
            </w:r>
            <w:r w:rsidR="00956C05">
              <w:rPr>
                <w:rFonts w:ascii="Times New Roman" w:hAnsi="Times New Roman"/>
                <w:sz w:val="24"/>
                <w:szCs w:val="24"/>
              </w:rPr>
              <w:t>12</w:t>
            </w:r>
            <w:r w:rsidR="00956C05" w:rsidRPr="00EB4701">
              <w:rPr>
                <w:rFonts w:ascii="Times New Roman" w:hAnsi="Times New Roman"/>
                <w:sz w:val="24"/>
                <w:szCs w:val="24"/>
              </w:rPr>
              <w:t>) первого 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1).</w:t>
            </w:r>
          </w:p>
          <w:p w:rsidR="00956C05" w:rsidRPr="00EB4701" w:rsidRDefault="00956C05" w:rsidP="00956C05">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Общая площадь объекта: </w:t>
            </w:r>
            <w:r w:rsidR="0007776D">
              <w:rPr>
                <w:rFonts w:ascii="Times New Roman" w:hAnsi="Times New Roman"/>
                <w:sz w:val="24"/>
                <w:szCs w:val="24"/>
              </w:rPr>
              <w:t xml:space="preserve">34,0 </w:t>
            </w:r>
            <w:r w:rsidRPr="00EB4701">
              <w:rPr>
                <w:rFonts w:ascii="Times New Roman" w:hAnsi="Times New Roman"/>
                <w:sz w:val="24"/>
                <w:szCs w:val="24"/>
              </w:rPr>
              <w:t>кв.м.</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Начальная (минимальная) цена договора (лота) в месяц составляет (без НДС): </w:t>
            </w:r>
            <w:r w:rsidR="00DC3A45">
              <w:rPr>
                <w:rFonts w:ascii="Times New Roman" w:hAnsi="Times New Roman"/>
                <w:sz w:val="24"/>
                <w:szCs w:val="24"/>
              </w:rPr>
              <w:t>4 420,00</w:t>
            </w:r>
            <w:r w:rsidRPr="00EB4701">
              <w:rPr>
                <w:rFonts w:ascii="Times New Roman" w:hAnsi="Times New Roman"/>
                <w:sz w:val="24"/>
                <w:szCs w:val="24"/>
              </w:rPr>
              <w:t xml:space="preserve"> руб.</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Шаг аукциона – </w:t>
            </w:r>
            <w:r w:rsidR="00DC3A45">
              <w:rPr>
                <w:rFonts w:ascii="Times New Roman" w:hAnsi="Times New Roman"/>
                <w:sz w:val="24"/>
                <w:szCs w:val="24"/>
              </w:rPr>
              <w:t>221,00</w:t>
            </w:r>
            <w:r w:rsidRPr="00EB4701">
              <w:rPr>
                <w:rFonts w:ascii="Times New Roman" w:hAnsi="Times New Roman"/>
                <w:sz w:val="24"/>
                <w:szCs w:val="24"/>
              </w:rPr>
              <w:t xml:space="preserve"> руб.</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956C05" w:rsidRPr="00EB4701" w:rsidRDefault="00956C05" w:rsidP="00956C05">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956C05" w:rsidRPr="00EB4701" w:rsidRDefault="00956C05" w:rsidP="00956C05">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56C05" w:rsidRPr="00EB4701" w:rsidRDefault="00956C05" w:rsidP="00956C05">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701" w:rsidRPr="00EB4701" w:rsidRDefault="00956C05" w:rsidP="00EB4701">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 </w:t>
            </w:r>
            <w:r w:rsidR="00EB4701">
              <w:rPr>
                <w:rFonts w:ascii="Times New Roman" w:hAnsi="Times New Roman"/>
                <w:sz w:val="24"/>
                <w:szCs w:val="24"/>
              </w:rPr>
              <w:t>л</w:t>
            </w:r>
            <w:r w:rsidR="00EB4701" w:rsidRPr="00EB4701">
              <w:rPr>
                <w:rFonts w:ascii="Times New Roman" w:hAnsi="Times New Roman"/>
                <w:sz w:val="24"/>
                <w:szCs w:val="24"/>
              </w:rPr>
              <w:t xml:space="preserve">от № </w:t>
            </w:r>
            <w:r w:rsidR="00DC3A45">
              <w:rPr>
                <w:rFonts w:ascii="Times New Roman" w:hAnsi="Times New Roman"/>
                <w:sz w:val="24"/>
                <w:szCs w:val="24"/>
              </w:rPr>
              <w:t>2</w:t>
            </w:r>
            <w:r w:rsidR="00EB4701" w:rsidRPr="00EB4701">
              <w:rPr>
                <w:rFonts w:ascii="Times New Roman" w:hAnsi="Times New Roman"/>
                <w:sz w:val="24"/>
                <w:szCs w:val="24"/>
              </w:rPr>
              <w:t xml:space="preserve">: рабочее помещение 23 (согласно техническому паспорту нежилого здания, составленному по состоянию на </w:t>
            </w:r>
            <w:r w:rsidR="004F19A8">
              <w:rPr>
                <w:rFonts w:ascii="Times New Roman" w:hAnsi="Times New Roman"/>
                <w:sz w:val="24"/>
                <w:szCs w:val="24"/>
              </w:rPr>
              <w:t>15</w:t>
            </w:r>
            <w:r w:rsidR="00EB4701" w:rsidRPr="00EB4701">
              <w:rPr>
                <w:rFonts w:ascii="Times New Roman" w:hAnsi="Times New Roman"/>
                <w:sz w:val="24"/>
                <w:szCs w:val="24"/>
              </w:rPr>
              <w:t>.</w:t>
            </w:r>
            <w:r w:rsidR="004F19A8">
              <w:rPr>
                <w:rFonts w:ascii="Times New Roman" w:hAnsi="Times New Roman"/>
                <w:sz w:val="24"/>
                <w:szCs w:val="24"/>
              </w:rPr>
              <w:t>05</w:t>
            </w:r>
            <w:r w:rsidR="00EB4701" w:rsidRPr="00EB4701">
              <w:rPr>
                <w:rFonts w:ascii="Times New Roman" w:hAnsi="Times New Roman"/>
                <w:sz w:val="24"/>
                <w:szCs w:val="24"/>
              </w:rPr>
              <w:t>.20</w:t>
            </w:r>
            <w:r w:rsidR="004F19A8">
              <w:rPr>
                <w:rFonts w:ascii="Times New Roman" w:hAnsi="Times New Roman"/>
                <w:sz w:val="24"/>
                <w:szCs w:val="24"/>
              </w:rPr>
              <w:t>12</w:t>
            </w:r>
            <w:r w:rsidR="00EB4701" w:rsidRPr="00EB4701">
              <w:rPr>
                <w:rFonts w:ascii="Times New Roman" w:hAnsi="Times New Roman"/>
                <w:sz w:val="24"/>
                <w:szCs w:val="24"/>
              </w:rPr>
              <w:t xml:space="preserve">) первого 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w:t>
            </w:r>
            <w:r w:rsidR="00DC3A45">
              <w:rPr>
                <w:rFonts w:ascii="Times New Roman" w:hAnsi="Times New Roman"/>
                <w:sz w:val="24"/>
                <w:szCs w:val="24"/>
              </w:rPr>
              <w:t>2</w:t>
            </w:r>
            <w:r w:rsidR="00EB4701" w:rsidRPr="00EB4701">
              <w:rPr>
                <w:rFonts w:ascii="Times New Roman" w:hAnsi="Times New Roman"/>
                <w:sz w:val="24"/>
                <w:szCs w:val="24"/>
              </w:rPr>
              <w:t>).</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Общая площадь объекта: 18,5 кв.м.</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lastRenderedPageBreak/>
              <w:t>Начальная (минимальная) цена договора (лота) в месяц составляет (без НДС): 2 405,00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Шаг аукциона – 120,25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л</w:t>
            </w:r>
            <w:r w:rsidRPr="00EB4701">
              <w:rPr>
                <w:rFonts w:ascii="Times New Roman" w:hAnsi="Times New Roman"/>
                <w:sz w:val="24"/>
                <w:szCs w:val="24"/>
              </w:rPr>
              <w:t xml:space="preserve">от № </w:t>
            </w:r>
            <w:r w:rsidR="00DC3A45">
              <w:rPr>
                <w:rFonts w:ascii="Times New Roman" w:hAnsi="Times New Roman"/>
                <w:sz w:val="24"/>
                <w:szCs w:val="24"/>
              </w:rPr>
              <w:t>3</w:t>
            </w:r>
            <w:r w:rsidRPr="00EB4701">
              <w:rPr>
                <w:rFonts w:ascii="Times New Roman" w:hAnsi="Times New Roman"/>
                <w:sz w:val="24"/>
                <w:szCs w:val="24"/>
              </w:rPr>
              <w:t xml:space="preserve">: </w:t>
            </w:r>
            <w:r w:rsidR="00DC3A45">
              <w:rPr>
                <w:rFonts w:ascii="Times New Roman" w:hAnsi="Times New Roman"/>
                <w:sz w:val="24"/>
                <w:szCs w:val="24"/>
              </w:rPr>
              <w:t>часть помещения парикмахерской 25 (согласно т</w:t>
            </w:r>
            <w:r w:rsidRPr="00EB4701">
              <w:rPr>
                <w:rFonts w:ascii="Times New Roman" w:hAnsi="Times New Roman"/>
                <w:sz w:val="24"/>
                <w:szCs w:val="24"/>
              </w:rPr>
              <w:t xml:space="preserve">ехническому паспорту нежилого здания, составленному по состоянию на </w:t>
            </w:r>
            <w:r w:rsidR="004F19A8">
              <w:rPr>
                <w:rFonts w:ascii="Times New Roman" w:hAnsi="Times New Roman"/>
                <w:sz w:val="24"/>
                <w:szCs w:val="24"/>
              </w:rPr>
              <w:t>15</w:t>
            </w:r>
            <w:r w:rsidR="004F19A8" w:rsidRPr="00EB4701">
              <w:rPr>
                <w:rFonts w:ascii="Times New Roman" w:hAnsi="Times New Roman"/>
                <w:sz w:val="24"/>
                <w:szCs w:val="24"/>
              </w:rPr>
              <w:t>.</w:t>
            </w:r>
            <w:r w:rsidR="004F19A8">
              <w:rPr>
                <w:rFonts w:ascii="Times New Roman" w:hAnsi="Times New Roman"/>
                <w:sz w:val="24"/>
                <w:szCs w:val="24"/>
              </w:rPr>
              <w:t>05</w:t>
            </w:r>
            <w:r w:rsidR="004F19A8" w:rsidRPr="00EB4701">
              <w:rPr>
                <w:rFonts w:ascii="Times New Roman" w:hAnsi="Times New Roman"/>
                <w:sz w:val="24"/>
                <w:szCs w:val="24"/>
              </w:rPr>
              <w:t>.20</w:t>
            </w:r>
            <w:r w:rsidR="004F19A8">
              <w:rPr>
                <w:rFonts w:ascii="Times New Roman" w:hAnsi="Times New Roman"/>
                <w:sz w:val="24"/>
                <w:szCs w:val="24"/>
              </w:rPr>
              <w:t>12</w:t>
            </w:r>
            <w:r w:rsidRPr="00EB4701">
              <w:rPr>
                <w:rFonts w:ascii="Times New Roman" w:hAnsi="Times New Roman"/>
                <w:sz w:val="24"/>
                <w:szCs w:val="24"/>
              </w:rPr>
              <w:t>) п</w:t>
            </w:r>
            <w:r w:rsidR="00DC3A45">
              <w:rPr>
                <w:rFonts w:ascii="Times New Roman" w:hAnsi="Times New Roman"/>
                <w:sz w:val="24"/>
                <w:szCs w:val="24"/>
              </w:rPr>
              <w:t xml:space="preserve">ервого </w:t>
            </w:r>
            <w:r w:rsidRPr="00EB4701">
              <w:rPr>
                <w:rFonts w:ascii="Times New Roman" w:hAnsi="Times New Roman"/>
                <w:sz w:val="24"/>
                <w:szCs w:val="24"/>
              </w:rPr>
              <w:t xml:space="preserve">этажа нежилого здания с кадастровым номером 24:58:0000000:3255, расположенного по адресу: Российская Федерация, Красноярский край, ЗАТО Железногорск, пос. Подгорный, ул. Лесная, д.9 (объект </w:t>
            </w:r>
            <w:r w:rsidR="00DC3A45">
              <w:rPr>
                <w:rFonts w:ascii="Times New Roman" w:hAnsi="Times New Roman"/>
                <w:sz w:val="24"/>
                <w:szCs w:val="24"/>
              </w:rPr>
              <w:t>3</w:t>
            </w:r>
            <w:r w:rsidRPr="00EB4701">
              <w:rPr>
                <w:rFonts w:ascii="Times New Roman" w:hAnsi="Times New Roman"/>
                <w:sz w:val="24"/>
                <w:szCs w:val="24"/>
              </w:rPr>
              <w:t>).</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Общая площадь объекта: </w:t>
            </w:r>
            <w:r w:rsidR="00DC3A45">
              <w:rPr>
                <w:rFonts w:ascii="Times New Roman" w:hAnsi="Times New Roman"/>
                <w:sz w:val="24"/>
                <w:szCs w:val="24"/>
              </w:rPr>
              <w:t>16,2</w:t>
            </w:r>
            <w:r w:rsidRPr="00EB4701">
              <w:rPr>
                <w:rFonts w:ascii="Times New Roman" w:hAnsi="Times New Roman"/>
                <w:sz w:val="24"/>
                <w:szCs w:val="24"/>
              </w:rPr>
              <w:t xml:space="preserve"> кв.м.</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Начальная (минимальная) цена договора (лота) в месяц составляет (без НДС): </w:t>
            </w:r>
            <w:r w:rsidR="003403D4">
              <w:rPr>
                <w:rFonts w:ascii="Times New Roman" w:hAnsi="Times New Roman"/>
                <w:sz w:val="24"/>
                <w:szCs w:val="24"/>
              </w:rPr>
              <w:t>2 106,00</w:t>
            </w:r>
            <w:r w:rsidRPr="00EB4701">
              <w:rPr>
                <w:rFonts w:ascii="Times New Roman" w:hAnsi="Times New Roman"/>
                <w:sz w:val="24"/>
                <w:szCs w:val="24"/>
              </w:rPr>
              <w:t xml:space="preserve">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 xml:space="preserve">Шаг аукциона – </w:t>
            </w:r>
            <w:r w:rsidR="003403D4">
              <w:rPr>
                <w:rFonts w:ascii="Times New Roman" w:hAnsi="Times New Roman"/>
                <w:sz w:val="24"/>
                <w:szCs w:val="24"/>
              </w:rPr>
              <w:t>105,30</w:t>
            </w:r>
            <w:r w:rsidRPr="00EB4701">
              <w:rPr>
                <w:rFonts w:ascii="Times New Roman" w:hAnsi="Times New Roman"/>
                <w:sz w:val="24"/>
                <w:szCs w:val="24"/>
              </w:rPr>
              <w:t xml:space="preserve">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7E364F" w:rsidRPr="00C94E7D"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676D5E">
              <w:rPr>
                <w:rFonts w:ascii="Times New Roman" w:hAnsi="Times New Roman"/>
                <w:sz w:val="24"/>
                <w:szCs w:val="24"/>
              </w:rPr>
              <w:t>28</w:t>
            </w:r>
            <w:r w:rsidR="006B3D3C">
              <w:rPr>
                <w:rFonts w:ascii="Times New Roman" w:hAnsi="Times New Roman"/>
                <w:sz w:val="24"/>
                <w:szCs w:val="24"/>
              </w:rPr>
              <w:t>.</w:t>
            </w:r>
            <w:r w:rsidR="00676D5E">
              <w:rPr>
                <w:rFonts w:ascii="Times New Roman" w:hAnsi="Times New Roman"/>
                <w:sz w:val="24"/>
                <w:szCs w:val="24"/>
              </w:rPr>
              <w:t>07</w:t>
            </w:r>
            <w:r w:rsidR="006B3D3C">
              <w:rPr>
                <w:rFonts w:ascii="Times New Roman" w:hAnsi="Times New Roman"/>
                <w:sz w:val="24"/>
                <w:szCs w:val="24"/>
              </w:rPr>
              <w:t>.</w:t>
            </w:r>
            <w:r w:rsidR="005E112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C35AD2" w:rsidRPr="00532261" w:rsidRDefault="004F00D1" w:rsidP="00D96A68">
            <w:pPr>
              <w:spacing w:after="0" w:line="240" w:lineRule="auto"/>
              <w:jc w:val="both"/>
              <w:rPr>
                <w:rFonts w:ascii="Times New Roman" w:hAnsi="Times New Roman"/>
                <w:sz w:val="24"/>
                <w:szCs w:val="24"/>
              </w:rPr>
            </w:pPr>
            <w:r>
              <w:rPr>
                <w:rFonts w:ascii="Times New Roman" w:hAnsi="Times New Roman"/>
                <w:sz w:val="24"/>
                <w:szCs w:val="24"/>
              </w:rPr>
              <w:t>2</w:t>
            </w:r>
            <w:r w:rsidR="00C35AD2">
              <w:rPr>
                <w:rFonts w:ascii="Times New Roman" w:hAnsi="Times New Roman"/>
                <w:sz w:val="24"/>
                <w:szCs w:val="24"/>
              </w:rPr>
              <w:t xml:space="preserve">. </w:t>
            </w:r>
            <w:r w:rsidR="00676D5E">
              <w:rPr>
                <w:rFonts w:ascii="Times New Roman" w:hAnsi="Times New Roman"/>
                <w:sz w:val="24"/>
                <w:szCs w:val="24"/>
              </w:rPr>
              <w:t>04</w:t>
            </w:r>
            <w:r w:rsidR="00532261">
              <w:rPr>
                <w:rFonts w:ascii="Times New Roman" w:hAnsi="Times New Roman"/>
                <w:sz w:val="24"/>
                <w:szCs w:val="24"/>
              </w:rPr>
              <w:t>.0</w:t>
            </w:r>
            <w:r w:rsidR="00676D5E">
              <w:rPr>
                <w:rFonts w:ascii="Times New Roman" w:hAnsi="Times New Roman"/>
                <w:sz w:val="24"/>
                <w:szCs w:val="24"/>
              </w:rPr>
              <w:t>8</w:t>
            </w:r>
            <w:r w:rsidR="00C35AD2" w:rsidRPr="00532261">
              <w:rPr>
                <w:rFonts w:ascii="Times New Roman" w:hAnsi="Times New Roman"/>
                <w:sz w:val="24"/>
                <w:szCs w:val="24"/>
              </w:rPr>
              <w:t>.</w:t>
            </w:r>
            <w:r w:rsidR="005E1126" w:rsidRPr="00532261">
              <w:rPr>
                <w:rFonts w:ascii="Times New Roman" w:hAnsi="Times New Roman"/>
                <w:sz w:val="24"/>
                <w:szCs w:val="24"/>
              </w:rPr>
              <w:t>2022</w:t>
            </w:r>
            <w:r w:rsidR="00C35AD2" w:rsidRPr="00532261">
              <w:rPr>
                <w:rFonts w:ascii="Times New Roman" w:hAnsi="Times New Roman"/>
                <w:sz w:val="24"/>
                <w:szCs w:val="24"/>
              </w:rPr>
              <w:t xml:space="preserve"> с 14.00 до 16.00 (время местно</w:t>
            </w:r>
            <w:r w:rsidR="007E364F" w:rsidRPr="00532261">
              <w:rPr>
                <w:rFonts w:ascii="Times New Roman" w:hAnsi="Times New Roman"/>
                <w:sz w:val="24"/>
                <w:szCs w:val="24"/>
              </w:rPr>
              <w:t>е);</w:t>
            </w:r>
          </w:p>
          <w:p w:rsidR="007E364F" w:rsidRDefault="004F00D1" w:rsidP="00D96A68">
            <w:pPr>
              <w:spacing w:after="0" w:line="240" w:lineRule="auto"/>
              <w:jc w:val="both"/>
              <w:rPr>
                <w:rFonts w:ascii="Times New Roman" w:hAnsi="Times New Roman"/>
                <w:sz w:val="24"/>
                <w:szCs w:val="24"/>
              </w:rPr>
            </w:pPr>
            <w:r>
              <w:rPr>
                <w:rFonts w:ascii="Times New Roman" w:hAnsi="Times New Roman"/>
                <w:sz w:val="24"/>
                <w:szCs w:val="24"/>
              </w:rPr>
              <w:t>3</w:t>
            </w:r>
            <w:r w:rsidR="007E364F" w:rsidRPr="00E11308">
              <w:rPr>
                <w:rFonts w:ascii="Times New Roman" w:hAnsi="Times New Roman"/>
                <w:sz w:val="24"/>
                <w:szCs w:val="24"/>
              </w:rPr>
              <w:t xml:space="preserve">. </w:t>
            </w:r>
            <w:r w:rsidR="009D148A" w:rsidRPr="00E11308">
              <w:rPr>
                <w:rFonts w:ascii="Times New Roman" w:hAnsi="Times New Roman"/>
                <w:sz w:val="24"/>
                <w:szCs w:val="24"/>
              </w:rPr>
              <w:t>1</w:t>
            </w:r>
            <w:r w:rsidR="00676D5E">
              <w:rPr>
                <w:rFonts w:ascii="Times New Roman" w:hAnsi="Times New Roman"/>
                <w:sz w:val="24"/>
                <w:szCs w:val="24"/>
              </w:rPr>
              <w:t>1</w:t>
            </w:r>
            <w:r w:rsidR="007E364F" w:rsidRPr="00E11308">
              <w:rPr>
                <w:rFonts w:ascii="Times New Roman" w:hAnsi="Times New Roman"/>
                <w:sz w:val="24"/>
                <w:szCs w:val="24"/>
              </w:rPr>
              <w:t>.0</w:t>
            </w:r>
            <w:r w:rsidR="00676D5E">
              <w:rPr>
                <w:rFonts w:ascii="Times New Roman" w:hAnsi="Times New Roman"/>
                <w:sz w:val="24"/>
                <w:szCs w:val="24"/>
              </w:rPr>
              <w:t>8</w:t>
            </w:r>
            <w:r w:rsidR="007E364F" w:rsidRPr="00E11308">
              <w:rPr>
                <w:rFonts w:ascii="Times New Roman" w:hAnsi="Times New Roman"/>
                <w:sz w:val="24"/>
                <w:szCs w:val="24"/>
              </w:rPr>
              <w:t>.202</w:t>
            </w:r>
            <w:r w:rsidR="009D148A" w:rsidRPr="00E11308">
              <w:rPr>
                <w:rFonts w:ascii="Times New Roman" w:hAnsi="Times New Roman"/>
                <w:sz w:val="24"/>
                <w:szCs w:val="24"/>
              </w:rPr>
              <w:t>2</w:t>
            </w:r>
            <w:r w:rsidR="007E364F" w:rsidRPr="00E11308">
              <w:rPr>
                <w:rFonts w:ascii="Times New Roman" w:hAnsi="Times New Roman"/>
                <w:sz w:val="24"/>
                <w:szCs w:val="24"/>
              </w:rPr>
              <w:t xml:space="preserve"> с</w:t>
            </w:r>
            <w:r w:rsidR="00E11308" w:rsidRPr="00E11308">
              <w:rPr>
                <w:rFonts w:ascii="Times New Roman" w:hAnsi="Times New Roman"/>
                <w:sz w:val="24"/>
                <w:szCs w:val="24"/>
              </w:rPr>
              <w:t xml:space="preserve"> 14.00 до 16.00 (время местное);</w:t>
            </w:r>
          </w:p>
          <w:p w:rsidR="007F5B23" w:rsidRDefault="004F00D1" w:rsidP="00D96A68">
            <w:pPr>
              <w:spacing w:after="0" w:line="240" w:lineRule="auto"/>
              <w:jc w:val="both"/>
              <w:rPr>
                <w:rFonts w:ascii="Times New Roman" w:hAnsi="Times New Roman"/>
                <w:sz w:val="24"/>
                <w:szCs w:val="24"/>
              </w:rPr>
            </w:pPr>
            <w:r>
              <w:rPr>
                <w:rFonts w:ascii="Times New Roman" w:hAnsi="Times New Roman"/>
                <w:sz w:val="24"/>
                <w:szCs w:val="24"/>
              </w:rPr>
              <w:t>4</w:t>
            </w:r>
            <w:r w:rsidR="00E11308">
              <w:rPr>
                <w:rFonts w:ascii="Times New Roman" w:hAnsi="Times New Roman"/>
                <w:sz w:val="24"/>
                <w:szCs w:val="24"/>
              </w:rPr>
              <w:t xml:space="preserve">. </w:t>
            </w:r>
            <w:r w:rsidR="00676D5E">
              <w:rPr>
                <w:rFonts w:ascii="Times New Roman" w:hAnsi="Times New Roman"/>
                <w:sz w:val="24"/>
                <w:szCs w:val="24"/>
              </w:rPr>
              <w:t>18</w:t>
            </w:r>
            <w:r w:rsidR="00E11308">
              <w:rPr>
                <w:rFonts w:ascii="Times New Roman" w:hAnsi="Times New Roman"/>
                <w:sz w:val="24"/>
                <w:szCs w:val="24"/>
              </w:rPr>
              <w:t>.0</w:t>
            </w:r>
            <w:r w:rsidR="00676D5E">
              <w:rPr>
                <w:rFonts w:ascii="Times New Roman" w:hAnsi="Times New Roman"/>
                <w:sz w:val="24"/>
                <w:szCs w:val="24"/>
              </w:rPr>
              <w:t>8</w:t>
            </w:r>
            <w:r w:rsidR="00E11308">
              <w:rPr>
                <w:rFonts w:ascii="Times New Roman" w:hAnsi="Times New Roman"/>
                <w:sz w:val="24"/>
                <w:szCs w:val="24"/>
              </w:rPr>
              <w:t xml:space="preserve">.2022 с 14.00 до 16.00 (время </w:t>
            </w:r>
            <w:r w:rsidR="007F5B23">
              <w:rPr>
                <w:rFonts w:ascii="Times New Roman" w:hAnsi="Times New Roman"/>
                <w:sz w:val="24"/>
                <w:szCs w:val="24"/>
              </w:rPr>
              <w:t>местное)</w:t>
            </w:r>
            <w:r w:rsidR="00DD3663">
              <w:rPr>
                <w:rFonts w:ascii="Times New Roman" w:hAnsi="Times New Roman"/>
                <w:sz w:val="24"/>
                <w:szCs w:val="24"/>
              </w:rPr>
              <w:t>;</w:t>
            </w:r>
          </w:p>
          <w:p w:rsidR="00DD3663" w:rsidRPr="00911901" w:rsidRDefault="00DD3663" w:rsidP="00D96A68">
            <w:pPr>
              <w:spacing w:after="0" w:line="240" w:lineRule="auto"/>
              <w:jc w:val="both"/>
              <w:rPr>
                <w:rFonts w:ascii="Times New Roman" w:hAnsi="Times New Roman"/>
                <w:sz w:val="24"/>
                <w:szCs w:val="24"/>
              </w:rPr>
            </w:pPr>
            <w:r>
              <w:rPr>
                <w:rFonts w:ascii="Times New Roman" w:hAnsi="Times New Roman"/>
                <w:sz w:val="24"/>
                <w:szCs w:val="24"/>
              </w:rPr>
              <w:t>5. 22.08.2022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lastRenderedPageBreak/>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532261" w:rsidP="00D96A68">
            <w:pPr>
              <w:spacing w:after="0" w:line="240" w:lineRule="auto"/>
              <w:jc w:val="both"/>
              <w:rPr>
                <w:rFonts w:ascii="Times New Roman" w:hAnsi="Times New Roman"/>
                <w:sz w:val="24"/>
                <w:szCs w:val="24"/>
              </w:rPr>
            </w:pPr>
            <w:r>
              <w:rPr>
                <w:rFonts w:ascii="Times New Roman" w:hAnsi="Times New Roman"/>
                <w:sz w:val="24"/>
                <w:szCs w:val="24"/>
              </w:rPr>
              <w:t>Винтер</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D96A68">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DD3663">
              <w:rPr>
                <w:rFonts w:ascii="Times New Roman" w:hAnsi="Times New Roman"/>
                <w:color w:val="000000"/>
                <w:sz w:val="24"/>
                <w:szCs w:val="24"/>
              </w:rPr>
              <w:t>26</w:t>
            </w:r>
            <w:r w:rsidRPr="008A781E">
              <w:rPr>
                <w:rFonts w:ascii="Times New Roman" w:hAnsi="Times New Roman"/>
                <w:color w:val="000000"/>
                <w:sz w:val="24"/>
                <w:szCs w:val="24"/>
              </w:rPr>
              <w:t xml:space="preserve">» </w:t>
            </w:r>
            <w:r w:rsidR="00DD3663">
              <w:rPr>
                <w:rFonts w:ascii="Times New Roman" w:hAnsi="Times New Roman"/>
                <w:color w:val="000000"/>
                <w:sz w:val="24"/>
                <w:szCs w:val="24"/>
              </w:rPr>
              <w:t>июля</w:t>
            </w:r>
            <w:r w:rsidR="00361A54">
              <w:rPr>
                <w:rFonts w:ascii="Times New Roman" w:hAnsi="Times New Roman"/>
                <w:color w:val="000000"/>
                <w:sz w:val="24"/>
                <w:szCs w:val="24"/>
              </w:rPr>
              <w:t xml:space="preserve"> </w:t>
            </w:r>
            <w:r w:rsidR="005E112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361A5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7F5B23">
              <w:rPr>
                <w:rFonts w:ascii="Times New Roman" w:hAnsi="Times New Roman"/>
                <w:color w:val="000000"/>
                <w:sz w:val="24"/>
                <w:szCs w:val="24"/>
              </w:rPr>
              <w:t>2</w:t>
            </w:r>
            <w:r w:rsidR="00DD3663">
              <w:rPr>
                <w:rFonts w:ascii="Times New Roman" w:hAnsi="Times New Roman"/>
                <w:color w:val="000000"/>
                <w:sz w:val="24"/>
                <w:szCs w:val="24"/>
              </w:rPr>
              <w:t>5</w:t>
            </w:r>
            <w:r w:rsidRPr="008A781E">
              <w:rPr>
                <w:rFonts w:ascii="Times New Roman" w:hAnsi="Times New Roman"/>
                <w:color w:val="000000"/>
                <w:sz w:val="24"/>
                <w:szCs w:val="24"/>
              </w:rPr>
              <w:t xml:space="preserve">» </w:t>
            </w:r>
            <w:r w:rsidR="00DD3663">
              <w:rPr>
                <w:rFonts w:ascii="Times New Roman" w:hAnsi="Times New Roman"/>
                <w:color w:val="000000"/>
                <w:sz w:val="24"/>
                <w:szCs w:val="24"/>
              </w:rPr>
              <w:t>августа 20</w:t>
            </w:r>
            <w:r w:rsidR="005E1126">
              <w:rPr>
                <w:rFonts w:ascii="Times New Roman" w:hAnsi="Times New Roman"/>
                <w:color w:val="000000"/>
                <w:sz w:val="24"/>
                <w:szCs w:val="24"/>
              </w:rPr>
              <w:t>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DD3663">
              <w:rPr>
                <w:rFonts w:ascii="Times New Roman" w:hAnsi="Times New Roman"/>
                <w:sz w:val="24"/>
                <w:szCs w:val="24"/>
              </w:rPr>
              <w:t>01</w:t>
            </w:r>
            <w:r w:rsidRPr="008A781E">
              <w:rPr>
                <w:rFonts w:ascii="Times New Roman" w:hAnsi="Times New Roman"/>
                <w:sz w:val="24"/>
                <w:szCs w:val="24"/>
              </w:rPr>
              <w:t xml:space="preserve">» </w:t>
            </w:r>
            <w:r w:rsidR="00DD3663">
              <w:rPr>
                <w:rFonts w:ascii="Times New Roman" w:hAnsi="Times New Roman"/>
                <w:sz w:val="24"/>
                <w:szCs w:val="24"/>
              </w:rPr>
              <w:t>сентября 2022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DD3663">
            <w:pPr>
              <w:tabs>
                <w:tab w:val="left" w:pos="3045"/>
              </w:tabs>
              <w:spacing w:after="0" w:line="240" w:lineRule="auto"/>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Красноярский край, ЗАТО Железногорск, г.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DD3663">
            <w:pPr>
              <w:tabs>
                <w:tab w:val="left" w:pos="3045"/>
              </w:tabs>
              <w:spacing w:after="0" w:line="240" w:lineRule="auto"/>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DD3663">
              <w:rPr>
                <w:rFonts w:ascii="Times New Roman" w:hAnsi="Times New Roman"/>
                <w:bCs/>
                <w:sz w:val="24"/>
                <w:szCs w:val="24"/>
              </w:rPr>
              <w:t>25</w:t>
            </w:r>
            <w:r w:rsidRPr="00911901">
              <w:rPr>
                <w:rFonts w:ascii="Times New Roman" w:hAnsi="Times New Roman"/>
                <w:bCs/>
                <w:sz w:val="24"/>
                <w:szCs w:val="24"/>
              </w:rPr>
              <w:t xml:space="preserve">» </w:t>
            </w:r>
            <w:r w:rsidR="00DD3663">
              <w:rPr>
                <w:rFonts w:ascii="Times New Roman" w:hAnsi="Times New Roman"/>
                <w:bCs/>
                <w:sz w:val="24"/>
                <w:szCs w:val="24"/>
              </w:rPr>
              <w:t>августа 20</w:t>
            </w:r>
            <w:r w:rsidR="005E1126">
              <w:rPr>
                <w:rFonts w:ascii="Times New Roman" w:hAnsi="Times New Roman"/>
                <w:bCs/>
                <w:sz w:val="24"/>
                <w:szCs w:val="24"/>
              </w:rPr>
              <w:t>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040397">
            <w:pPr>
              <w:tabs>
                <w:tab w:val="left" w:pos="3045"/>
              </w:tabs>
              <w:spacing w:after="0" w:line="240" w:lineRule="auto"/>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7E364F">
              <w:rPr>
                <w:rFonts w:ascii="Times New Roman" w:hAnsi="Times New Roman"/>
                <w:color w:val="000000"/>
                <w:sz w:val="24"/>
                <w:szCs w:val="24"/>
              </w:rPr>
              <w:t>2</w:t>
            </w:r>
            <w:r w:rsidR="00040397">
              <w:rPr>
                <w:rFonts w:ascii="Times New Roman" w:hAnsi="Times New Roman"/>
                <w:color w:val="000000"/>
                <w:sz w:val="24"/>
                <w:szCs w:val="24"/>
              </w:rPr>
              <w:t>9</w:t>
            </w:r>
            <w:r w:rsidR="00361A54">
              <w:rPr>
                <w:rFonts w:ascii="Times New Roman" w:hAnsi="Times New Roman"/>
                <w:color w:val="000000"/>
                <w:sz w:val="24"/>
                <w:szCs w:val="24"/>
              </w:rPr>
              <w:t xml:space="preserve">» </w:t>
            </w:r>
            <w:r w:rsidR="00040397">
              <w:rPr>
                <w:rFonts w:ascii="Times New Roman" w:hAnsi="Times New Roman"/>
                <w:color w:val="000000"/>
                <w:sz w:val="24"/>
                <w:szCs w:val="24"/>
              </w:rPr>
              <w:t>августа 20</w:t>
            </w:r>
            <w:r w:rsidR="005E1126">
              <w:rPr>
                <w:rFonts w:ascii="Times New Roman" w:hAnsi="Times New Roman"/>
                <w:color w:val="000000"/>
                <w:sz w:val="24"/>
                <w:szCs w:val="24"/>
              </w:rPr>
              <w:t>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D3663">
            <w:pPr>
              <w:tabs>
                <w:tab w:val="left" w:pos="3045"/>
              </w:tabs>
              <w:spacing w:after="0" w:line="240" w:lineRule="auto"/>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235</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5FE">
        <w:rPr>
          <w:rFonts w:ascii="Times New Roman" w:hAnsi="Times New Roman"/>
          <w:szCs w:val="24"/>
        </w:rPr>
        <w:t>235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105FE">
        <w:rPr>
          <w:rFonts w:ascii="Times New Roman" w:hAnsi="Times New Roman" w:cs="Times New Roman"/>
          <w:sz w:val="20"/>
          <w:szCs w:val="20"/>
        </w:rPr>
        <w:t>235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3105FE">
        <w:rPr>
          <w:rFonts w:ascii="Times New Roman" w:hAnsi="Times New Roman"/>
          <w:sz w:val="20"/>
          <w:szCs w:val="20"/>
        </w:rPr>
        <w:t>235</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105FE">
        <w:rPr>
          <w:rFonts w:ascii="Times New Roman" w:hAnsi="Times New Roman"/>
          <w:sz w:val="20"/>
          <w:szCs w:val="20"/>
        </w:rPr>
        <w:t>235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3105FE">
        <w:rPr>
          <w:rFonts w:ascii="Times New Roman" w:hAnsi="Times New Roman"/>
          <w:sz w:val="20"/>
          <w:szCs w:val="20"/>
        </w:rPr>
        <w:t>235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3105FE">
        <w:rPr>
          <w:rFonts w:ascii="Times New Roman" w:hAnsi="Times New Roman"/>
          <w:sz w:val="20"/>
          <w:szCs w:val="20"/>
        </w:rPr>
        <w:t>235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3105FE">
        <w:rPr>
          <w:rFonts w:ascii="Times New Roman" w:hAnsi="Times New Roman"/>
          <w:sz w:val="20"/>
          <w:szCs w:val="20"/>
        </w:rPr>
        <w:t>235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3105FE">
        <w:rPr>
          <w:rFonts w:ascii="Times New Roman" w:hAnsi="Times New Roman"/>
          <w:sz w:val="20"/>
          <w:szCs w:val="20"/>
        </w:rPr>
        <w:t>235</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105FE">
        <w:rPr>
          <w:rFonts w:ascii="Times New Roman" w:hAnsi="Times New Roman"/>
          <w:color w:val="000000"/>
        </w:rPr>
        <w:t>235</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313198" w:rsidRDefault="006B3D3C" w:rsidP="00313198">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313198" w:rsidRPr="00313198">
        <w:rPr>
          <w:rFonts w:ascii="Times New Roman" w:hAnsi="Times New Roman"/>
          <w:b/>
          <w:sz w:val="24"/>
          <w:szCs w:val="24"/>
        </w:rPr>
        <w:t>комнаты 12-15</w:t>
      </w:r>
      <w:r w:rsidR="001C7B5C" w:rsidRPr="001C7B5C">
        <w:rPr>
          <w:rFonts w:ascii="Times New Roman" w:hAnsi="Times New Roman"/>
          <w:b/>
          <w:sz w:val="24"/>
          <w:szCs w:val="24"/>
        </w:rPr>
        <w:t xml:space="preserve"> (согласно техническому паспорту нежилого здания, составленному по состоянию на </w:t>
      </w:r>
      <w:r w:rsidR="004F19A8" w:rsidRPr="004F19A8">
        <w:rPr>
          <w:rFonts w:ascii="Times New Roman" w:hAnsi="Times New Roman"/>
          <w:b/>
          <w:sz w:val="24"/>
          <w:szCs w:val="24"/>
        </w:rPr>
        <w:t>15.05.2012</w:t>
      </w:r>
      <w:r w:rsidR="001C7B5C" w:rsidRPr="001C7B5C">
        <w:rPr>
          <w:rFonts w:ascii="Times New Roman" w:hAnsi="Times New Roman"/>
          <w:b/>
          <w:sz w:val="24"/>
          <w:szCs w:val="24"/>
        </w:rPr>
        <w:t>)</w:t>
      </w:r>
      <w:r w:rsidRPr="001C7B5C">
        <w:rPr>
          <w:rFonts w:ascii="Times New Roman" w:hAnsi="Times New Roman"/>
          <w:b/>
          <w:sz w:val="24"/>
          <w:szCs w:val="24"/>
        </w:rPr>
        <w:t xml:space="preserve">, площадью </w:t>
      </w:r>
      <w:r w:rsidR="00313198">
        <w:rPr>
          <w:rFonts w:ascii="Times New Roman" w:hAnsi="Times New Roman"/>
          <w:b/>
          <w:sz w:val="24"/>
          <w:szCs w:val="24"/>
        </w:rPr>
        <w:t>34,0</w:t>
      </w:r>
      <w:r w:rsidR="001C7B5C">
        <w:rPr>
          <w:rFonts w:ascii="Times New Roman" w:hAnsi="Times New Roman"/>
          <w:b/>
          <w:sz w:val="24"/>
          <w:szCs w:val="24"/>
        </w:rPr>
        <w:t> </w:t>
      </w:r>
      <w:r w:rsidRPr="001C7B5C">
        <w:rPr>
          <w:rFonts w:ascii="Times New Roman" w:hAnsi="Times New Roman"/>
          <w:b/>
          <w:sz w:val="24"/>
          <w:szCs w:val="24"/>
        </w:rPr>
        <w:t>кв.м</w:t>
      </w:r>
      <w:r w:rsidR="001C7B5C">
        <w:rPr>
          <w:rFonts w:ascii="Times New Roman" w:hAnsi="Times New Roman"/>
          <w:b/>
          <w:sz w:val="24"/>
          <w:szCs w:val="24"/>
        </w:rPr>
        <w:t>.</w:t>
      </w:r>
      <w:r w:rsidRPr="001C7B5C">
        <w:rPr>
          <w:rFonts w:ascii="Times New Roman" w:hAnsi="Times New Roman"/>
          <w:b/>
          <w:sz w:val="24"/>
          <w:szCs w:val="24"/>
        </w:rPr>
        <w:t xml:space="preserve">, </w:t>
      </w:r>
      <w:r w:rsidR="001C7B5C" w:rsidRPr="001C7B5C">
        <w:rPr>
          <w:rFonts w:ascii="Times New Roman" w:hAnsi="Times New Roman"/>
          <w:b/>
          <w:sz w:val="24"/>
          <w:szCs w:val="24"/>
        </w:rPr>
        <w:t>первого этажа нежилого здания с кадастровым номером 24:58:0000000:3255</w:t>
      </w:r>
      <w:r w:rsidRPr="001C7B5C">
        <w:rPr>
          <w:rFonts w:ascii="Times New Roman" w:hAnsi="Times New Roman"/>
          <w:b/>
          <w:sz w:val="24"/>
          <w:szCs w:val="24"/>
        </w:rPr>
        <w:t xml:space="preserve">, </w:t>
      </w:r>
      <w:r w:rsidRPr="001C7B5C">
        <w:rPr>
          <w:rFonts w:ascii="Times New Roman" w:hAnsi="Times New Roman"/>
          <w:sz w:val="24"/>
          <w:szCs w:val="24"/>
        </w:rPr>
        <w:t>расположенно</w:t>
      </w:r>
      <w:r w:rsidR="006D591F" w:rsidRPr="001C7B5C">
        <w:rPr>
          <w:rFonts w:ascii="Times New Roman" w:hAnsi="Times New Roman"/>
          <w:sz w:val="24"/>
          <w:szCs w:val="24"/>
        </w:rPr>
        <w:t>го</w:t>
      </w:r>
      <w:r w:rsidRPr="001C7B5C">
        <w:rPr>
          <w:rFonts w:ascii="Times New Roman" w:hAnsi="Times New Roman"/>
          <w:sz w:val="24"/>
          <w:szCs w:val="24"/>
        </w:rPr>
        <w:t xml:space="preserve"> по адресу</w:t>
      </w:r>
      <w:r w:rsidRPr="001C7B5C">
        <w:rPr>
          <w:rFonts w:ascii="Times New Roman" w:hAnsi="Times New Roman"/>
          <w:b/>
          <w:sz w:val="24"/>
          <w:szCs w:val="24"/>
        </w:rPr>
        <w:t>: Российская Федерация, Красноярский край, ЗАТО Железногорск, пос.</w:t>
      </w:r>
      <w:r w:rsidR="001C7B5C">
        <w:rPr>
          <w:rFonts w:ascii="Times New Roman" w:hAnsi="Times New Roman"/>
          <w:b/>
          <w:sz w:val="24"/>
          <w:szCs w:val="24"/>
        </w:rPr>
        <w:t> </w:t>
      </w:r>
      <w:r w:rsidRPr="001C7B5C">
        <w:rPr>
          <w:rFonts w:ascii="Times New Roman" w:hAnsi="Times New Roman"/>
          <w:b/>
          <w:sz w:val="24"/>
          <w:szCs w:val="24"/>
        </w:rPr>
        <w:t xml:space="preserve">Подгорный, ул. Лесная, д. </w:t>
      </w:r>
      <w:r w:rsidR="001C7B5C">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сооружения (Приложение № 2).</w:t>
      </w:r>
    </w:p>
    <w:p w:rsidR="006B3D3C" w:rsidRPr="003F4CF5" w:rsidRDefault="006B3D3C" w:rsidP="006B3D3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Нежилое </w:t>
      </w:r>
      <w:r w:rsidR="001C7B5C" w:rsidRPr="001C7B5C">
        <w:rPr>
          <w:rFonts w:ascii="Times New Roman" w:hAnsi="Times New Roman"/>
          <w:sz w:val="24"/>
          <w:szCs w:val="24"/>
        </w:rPr>
        <w:t>здание</w:t>
      </w:r>
      <w:r w:rsidRPr="001C7B5C">
        <w:rPr>
          <w:rFonts w:ascii="Times New Roman" w:hAnsi="Times New Roman"/>
          <w:sz w:val="24"/>
          <w:szCs w:val="24"/>
        </w:rPr>
        <w:t xml:space="preserve">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w:t>
      </w:r>
      <w:r w:rsidR="0010539D" w:rsidRPr="001C7B5C">
        <w:rPr>
          <w:rFonts w:ascii="Times New Roman" w:hAnsi="Times New Roman"/>
          <w:sz w:val="24"/>
          <w:szCs w:val="24"/>
        </w:rPr>
        <w:t xml:space="preserve">сти </w:t>
      </w:r>
      <w:r w:rsidRPr="001C7B5C">
        <w:rPr>
          <w:rFonts w:ascii="Times New Roman" w:hAnsi="Times New Roman"/>
          <w:sz w:val="24"/>
          <w:szCs w:val="24"/>
        </w:rPr>
        <w:t xml:space="preserve"> «</w:t>
      </w:r>
      <w:r w:rsidR="001C7B5C" w:rsidRPr="001C7B5C">
        <w:rPr>
          <w:rFonts w:ascii="Times New Roman" w:hAnsi="Times New Roman"/>
          <w:sz w:val="24"/>
          <w:szCs w:val="24"/>
        </w:rPr>
        <w:t>29</w:t>
      </w:r>
      <w:r w:rsidRPr="001C7B5C">
        <w:rPr>
          <w:rFonts w:ascii="Times New Roman" w:hAnsi="Times New Roman"/>
          <w:sz w:val="24"/>
          <w:szCs w:val="24"/>
        </w:rPr>
        <w:t xml:space="preserve">» </w:t>
      </w:r>
      <w:r w:rsidR="001C7B5C" w:rsidRPr="001C7B5C">
        <w:rPr>
          <w:rFonts w:ascii="Times New Roman" w:hAnsi="Times New Roman"/>
          <w:sz w:val="24"/>
          <w:szCs w:val="24"/>
        </w:rPr>
        <w:t xml:space="preserve">марта </w:t>
      </w:r>
      <w:r w:rsidRPr="001C7B5C">
        <w:rPr>
          <w:rFonts w:ascii="Times New Roman" w:hAnsi="Times New Roman"/>
          <w:sz w:val="24"/>
          <w:szCs w:val="24"/>
        </w:rPr>
        <w:t>200</w:t>
      </w:r>
      <w:r w:rsidR="001C7B5C" w:rsidRPr="001C7B5C">
        <w:rPr>
          <w:rFonts w:ascii="Times New Roman" w:hAnsi="Times New Roman"/>
          <w:sz w:val="24"/>
          <w:szCs w:val="24"/>
        </w:rPr>
        <w:t>6</w:t>
      </w:r>
      <w:r w:rsidRPr="001C7B5C">
        <w:rPr>
          <w:rFonts w:ascii="Times New Roman" w:hAnsi="Times New Roman"/>
          <w:sz w:val="24"/>
          <w:szCs w:val="24"/>
        </w:rPr>
        <w:t xml:space="preserve"> года сделана запись регистрации №</w:t>
      </w:r>
      <w:r w:rsidRPr="001C7B5C">
        <w:t> </w:t>
      </w:r>
      <w:r w:rsidRPr="001C7B5C">
        <w:rPr>
          <w:rFonts w:ascii="Times New Roman" w:hAnsi="Times New Roman"/>
          <w:sz w:val="24"/>
          <w:szCs w:val="24"/>
        </w:rPr>
        <w:t>24-24-12/0</w:t>
      </w:r>
      <w:r w:rsidR="001C7B5C" w:rsidRPr="001C7B5C">
        <w:rPr>
          <w:rFonts w:ascii="Times New Roman" w:hAnsi="Times New Roman"/>
          <w:sz w:val="24"/>
          <w:szCs w:val="24"/>
        </w:rPr>
        <w:t>01</w:t>
      </w:r>
      <w:r w:rsidRPr="001C7B5C">
        <w:rPr>
          <w:rFonts w:ascii="Times New Roman" w:hAnsi="Times New Roman"/>
          <w:sz w:val="24"/>
          <w:szCs w:val="24"/>
        </w:rPr>
        <w:t>/200</w:t>
      </w:r>
      <w:r w:rsidR="001C7B5C" w:rsidRPr="001C7B5C">
        <w:rPr>
          <w:rFonts w:ascii="Times New Roman" w:hAnsi="Times New Roman"/>
          <w:sz w:val="24"/>
          <w:szCs w:val="24"/>
        </w:rPr>
        <w:t>6</w:t>
      </w:r>
      <w:r w:rsidRPr="001C7B5C">
        <w:rPr>
          <w:rFonts w:ascii="Times New Roman" w:hAnsi="Times New Roman"/>
          <w:sz w:val="24"/>
          <w:szCs w:val="24"/>
        </w:rPr>
        <w:t>-</w:t>
      </w:r>
      <w:r w:rsidR="001C7B5C" w:rsidRPr="001C7B5C">
        <w:rPr>
          <w:rFonts w:ascii="Times New Roman" w:hAnsi="Times New Roman"/>
          <w:sz w:val="24"/>
          <w:szCs w:val="24"/>
        </w:rPr>
        <w:t>764</w:t>
      </w:r>
      <w:r w:rsidRPr="001C7B5C">
        <w:rPr>
          <w:rFonts w:ascii="Times New Roman" w:hAnsi="Times New Roman"/>
          <w:sz w:val="24"/>
          <w:szCs w:val="24"/>
        </w:rPr>
        <w:t>.</w:t>
      </w:r>
    </w:p>
    <w:p w:rsidR="006B3D3C" w:rsidRPr="00D8603A" w:rsidRDefault="006B3D3C" w:rsidP="006B3D3C">
      <w:pPr>
        <w:pStyle w:val="afc"/>
        <w:spacing w:after="0" w:line="240" w:lineRule="auto"/>
        <w:ind w:left="0"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1C7B5C" w:rsidRDefault="0045048C" w:rsidP="0051348B">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 </w:t>
      </w:r>
      <w:r w:rsidR="0051348B" w:rsidRPr="001C7B5C">
        <w:rPr>
          <w:rFonts w:ascii="Times New Roman" w:hAnsi="Times New Roman"/>
          <w:sz w:val="24"/>
          <w:szCs w:val="24"/>
        </w:rPr>
        <w:t xml:space="preserve">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w:t>
      </w:r>
      <w:r w:rsidRPr="001C7B5C">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C240B8" w:rsidRDefault="0045048C" w:rsidP="0045048C">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45048C" w:rsidRPr="00F23DF8" w:rsidRDefault="001D0EAA" w:rsidP="0045048C">
      <w:pPr>
        <w:tabs>
          <w:tab w:val="left" w:pos="-15309"/>
        </w:tabs>
        <w:spacing w:after="0" w:line="240" w:lineRule="auto"/>
        <w:ind w:firstLine="426"/>
        <w:rPr>
          <w:rFonts w:ascii="Times New Roman" w:hAnsi="Times New Roman"/>
          <w:b/>
          <w:sz w:val="24"/>
          <w:szCs w:val="24"/>
          <w:u w:val="single"/>
        </w:rPr>
      </w:pPr>
      <w:r w:rsidRPr="001D0EAA">
        <w:rPr>
          <w:rFonts w:ascii="Times New Roman" w:hAnsi="Times New Roman"/>
          <w:b/>
          <w:sz w:val="24"/>
          <w:szCs w:val="24"/>
          <w:u w:val="single"/>
        </w:rPr>
        <w:t>140,11</w:t>
      </w:r>
      <w:r w:rsidR="00F23DF8" w:rsidRPr="001D0EAA">
        <w:rPr>
          <w:rFonts w:ascii="Times New Roman" w:hAnsi="Times New Roman"/>
          <w:b/>
          <w:sz w:val="24"/>
          <w:szCs w:val="24"/>
          <w:u w:val="single"/>
        </w:rPr>
        <w:t xml:space="preserve"> </w:t>
      </w:r>
      <w:r w:rsidR="0045048C" w:rsidRPr="001D0EAA">
        <w:rPr>
          <w:rFonts w:ascii="Times New Roman" w:hAnsi="Times New Roman"/>
          <w:b/>
          <w:sz w:val="24"/>
          <w:szCs w:val="24"/>
          <w:u w:val="single"/>
        </w:rPr>
        <w:t xml:space="preserve"> руб. </w:t>
      </w:r>
      <w:r w:rsidR="0045048C" w:rsidRPr="001D0EAA">
        <w:rPr>
          <w:rFonts w:ascii="Times New Roman" w:hAnsi="Times New Roman"/>
          <w:b/>
          <w:i/>
          <w:sz w:val="24"/>
          <w:szCs w:val="24"/>
          <w:u w:val="single"/>
        </w:rPr>
        <w:t>(</w:t>
      </w:r>
      <w:r w:rsidR="00F23DF8" w:rsidRPr="001D0EAA">
        <w:rPr>
          <w:rFonts w:ascii="Times New Roman" w:hAnsi="Times New Roman"/>
          <w:b/>
          <w:i/>
          <w:sz w:val="24"/>
          <w:szCs w:val="24"/>
          <w:u w:val="single"/>
        </w:rPr>
        <w:t>с</w:t>
      </w:r>
      <w:r w:rsidRPr="001D0EAA">
        <w:rPr>
          <w:rFonts w:ascii="Times New Roman" w:hAnsi="Times New Roman"/>
          <w:b/>
          <w:i/>
          <w:sz w:val="24"/>
          <w:szCs w:val="24"/>
          <w:u w:val="single"/>
        </w:rPr>
        <w:t xml:space="preserve">то сорок </w:t>
      </w:r>
      <w:r w:rsidR="00F23DF8" w:rsidRPr="001D0EAA">
        <w:rPr>
          <w:rFonts w:ascii="Times New Roman" w:hAnsi="Times New Roman"/>
          <w:b/>
          <w:i/>
          <w:sz w:val="24"/>
          <w:szCs w:val="24"/>
          <w:u w:val="single"/>
        </w:rPr>
        <w:t xml:space="preserve">рублей </w:t>
      </w:r>
      <w:r w:rsidRPr="001D0EAA">
        <w:rPr>
          <w:rFonts w:ascii="Times New Roman" w:hAnsi="Times New Roman"/>
          <w:b/>
          <w:i/>
          <w:sz w:val="24"/>
          <w:szCs w:val="24"/>
          <w:u w:val="single"/>
        </w:rPr>
        <w:t>11</w:t>
      </w:r>
      <w:r w:rsidR="0045048C" w:rsidRPr="001D0EAA">
        <w:rPr>
          <w:rFonts w:ascii="Times New Roman" w:hAnsi="Times New Roman"/>
          <w:b/>
          <w:i/>
          <w:sz w:val="24"/>
          <w:szCs w:val="24"/>
          <w:u w:val="single"/>
        </w:rPr>
        <w:t xml:space="preserve"> копе</w:t>
      </w:r>
      <w:r w:rsidRPr="001D0EAA">
        <w:rPr>
          <w:rFonts w:ascii="Times New Roman" w:hAnsi="Times New Roman"/>
          <w:b/>
          <w:i/>
          <w:sz w:val="24"/>
          <w:szCs w:val="24"/>
          <w:u w:val="single"/>
        </w:rPr>
        <w:t>е</w:t>
      </w:r>
      <w:r w:rsidR="0045048C" w:rsidRPr="001D0EAA">
        <w:rPr>
          <w:rFonts w:ascii="Times New Roman" w:hAnsi="Times New Roman"/>
          <w:b/>
          <w:i/>
          <w:sz w:val="24"/>
          <w:szCs w:val="24"/>
          <w:u w:val="single"/>
        </w:rPr>
        <w:t>к).</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45048C" w:rsidRPr="00235F7B"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45048C" w:rsidRPr="005F04E6" w:rsidRDefault="0045048C" w:rsidP="0045048C">
      <w:pPr>
        <w:spacing w:after="0" w:line="240" w:lineRule="auto"/>
        <w:ind w:firstLine="426"/>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45048C" w:rsidRPr="001D4467"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lastRenderedPageBreak/>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AD3927" w:rsidRPr="001C7B5C">
        <w:rPr>
          <w:rFonts w:ascii="Times New Roman" w:hAnsi="Times New Roman"/>
          <w:sz w:val="24"/>
          <w:szCs w:val="24"/>
        </w:rPr>
        <w:t>24:58:0000000:46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5048C" w:rsidRDefault="0045048C" w:rsidP="0045048C">
      <w:pPr>
        <w:spacing w:after="0" w:line="240" w:lineRule="auto"/>
        <w:ind w:firstLine="709"/>
        <w:jc w:val="both"/>
        <w:rPr>
          <w:rFonts w:ascii="Times New Roman" w:hAnsi="Times New Roman"/>
          <w:sz w:val="24"/>
          <w:szCs w:val="24"/>
        </w:rPr>
      </w:pP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sidR="00313198">
        <w:rPr>
          <w:rFonts w:ascii="Times New Roman" w:hAnsi="Times New Roman"/>
          <w:sz w:val="24"/>
          <w:szCs w:val="24"/>
        </w:rPr>
        <w:t>2138/10</w:t>
      </w:r>
      <w:r w:rsidRPr="001436EB">
        <w:rPr>
          <w:rFonts w:ascii="Times New Roman" w:hAnsi="Times New Roman"/>
          <w:sz w:val="24"/>
          <w:szCs w:val="24"/>
        </w:rPr>
        <w:t xml:space="preserve"> «Об оценке </w:t>
      </w:r>
      <w:r w:rsidR="00313198">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sidR="00313198">
        <w:rPr>
          <w:rFonts w:ascii="Times New Roman" w:hAnsi="Times New Roman"/>
          <w:sz w:val="24"/>
          <w:szCs w:val="24"/>
        </w:rPr>
        <w:t>Нежилое здание, общей площадью 944,00 кв.м, по адресу:</w:t>
      </w:r>
      <w:r w:rsidRPr="001436EB">
        <w:rPr>
          <w:rFonts w:ascii="Times New Roman" w:hAnsi="Times New Roman"/>
          <w:sz w:val="24"/>
          <w:szCs w:val="24"/>
        </w:rPr>
        <w:t xml:space="preserve"> Красноярский край, ЗАТО Железногорск, </w:t>
      </w:r>
      <w:r w:rsidR="001C7B5C">
        <w:rPr>
          <w:rFonts w:ascii="Times New Roman" w:hAnsi="Times New Roman"/>
          <w:sz w:val="24"/>
          <w:szCs w:val="24"/>
        </w:rPr>
        <w:t xml:space="preserve">п. Подгорный, </w:t>
      </w:r>
      <w:r w:rsidRPr="001436EB">
        <w:rPr>
          <w:rFonts w:ascii="Times New Roman" w:hAnsi="Times New Roman"/>
          <w:sz w:val="24"/>
          <w:szCs w:val="24"/>
        </w:rPr>
        <w:t>ул.</w:t>
      </w:r>
      <w:r w:rsidR="00313198">
        <w:rPr>
          <w:rFonts w:ascii="Times New Roman" w:hAnsi="Times New Roman"/>
          <w:sz w:val="24"/>
          <w:szCs w:val="24"/>
        </w:rPr>
        <w:t> </w:t>
      </w:r>
      <w:r w:rsidR="001C7B5C">
        <w:rPr>
          <w:rFonts w:ascii="Times New Roman" w:hAnsi="Times New Roman"/>
          <w:sz w:val="24"/>
          <w:szCs w:val="24"/>
        </w:rPr>
        <w:t xml:space="preserve">Лесная, </w:t>
      </w:r>
      <w:r w:rsidRPr="001436EB">
        <w:rPr>
          <w:rFonts w:ascii="Times New Roman" w:hAnsi="Times New Roman"/>
          <w:sz w:val="24"/>
          <w:szCs w:val="24"/>
        </w:rPr>
        <w:t xml:space="preserve">д. </w:t>
      </w:r>
      <w:r w:rsidR="001C7B5C">
        <w:rPr>
          <w:rFonts w:ascii="Times New Roman" w:hAnsi="Times New Roman"/>
          <w:sz w:val="24"/>
          <w:szCs w:val="24"/>
        </w:rPr>
        <w:t>9</w:t>
      </w:r>
      <w:r w:rsidRPr="001436EB">
        <w:rPr>
          <w:rFonts w:ascii="Times New Roman" w:hAnsi="Times New Roman"/>
          <w:sz w:val="24"/>
          <w:szCs w:val="24"/>
        </w:rPr>
        <w:t>» (Отчет выполнен ООО «</w:t>
      </w:r>
      <w:r w:rsidR="00313198">
        <w:rPr>
          <w:rFonts w:ascii="Times New Roman" w:hAnsi="Times New Roman"/>
          <w:sz w:val="24"/>
          <w:szCs w:val="24"/>
        </w:rPr>
        <w:t>НЭКЦ»</w:t>
      </w:r>
      <w:r w:rsidRPr="001436EB">
        <w:rPr>
          <w:rFonts w:ascii="Times New Roman" w:hAnsi="Times New Roman"/>
          <w:sz w:val="24"/>
          <w:szCs w:val="24"/>
        </w:rPr>
        <w:t xml:space="preserve">) по состоянию на </w:t>
      </w:r>
      <w:r w:rsidR="00313198">
        <w:rPr>
          <w:rFonts w:ascii="Times New Roman" w:hAnsi="Times New Roman"/>
          <w:sz w:val="24"/>
          <w:szCs w:val="24"/>
        </w:rPr>
        <w:t>17</w:t>
      </w:r>
      <w:r w:rsidRPr="001436EB">
        <w:rPr>
          <w:rFonts w:ascii="Times New Roman" w:hAnsi="Times New Roman"/>
          <w:sz w:val="24"/>
          <w:szCs w:val="24"/>
        </w:rPr>
        <w:t>.</w:t>
      </w:r>
      <w:r w:rsidR="00313198">
        <w:rPr>
          <w:rFonts w:ascii="Times New Roman" w:hAnsi="Times New Roman"/>
          <w:sz w:val="24"/>
          <w:szCs w:val="24"/>
        </w:rPr>
        <w:t>06</w:t>
      </w:r>
      <w:r w:rsidRPr="001436EB">
        <w:rPr>
          <w:rFonts w:ascii="Times New Roman" w:hAnsi="Times New Roman"/>
          <w:sz w:val="24"/>
          <w:szCs w:val="24"/>
        </w:rPr>
        <w:t>.202</w:t>
      </w:r>
      <w:r w:rsidR="00313198">
        <w:rPr>
          <w:rFonts w:ascii="Times New Roman" w:hAnsi="Times New Roman"/>
          <w:sz w:val="24"/>
          <w:szCs w:val="24"/>
        </w:rPr>
        <w:t>2</w:t>
      </w:r>
      <w:r w:rsidRPr="001436EB">
        <w:rPr>
          <w:rFonts w:ascii="Times New Roman" w:hAnsi="Times New Roman"/>
          <w:sz w:val="24"/>
          <w:szCs w:val="24"/>
        </w:rPr>
        <w:t xml:space="preserve"> составляет </w:t>
      </w:r>
      <w:r w:rsidR="001C7B5C">
        <w:rPr>
          <w:rFonts w:ascii="Times New Roman" w:hAnsi="Times New Roman"/>
          <w:sz w:val="24"/>
          <w:szCs w:val="24"/>
        </w:rPr>
        <w:t>1</w:t>
      </w:r>
      <w:r w:rsidR="00313198">
        <w:rPr>
          <w:rFonts w:ascii="Times New Roman" w:hAnsi="Times New Roman"/>
          <w:sz w:val="24"/>
          <w:szCs w:val="24"/>
        </w:rPr>
        <w:t>1 511 000</w:t>
      </w:r>
      <w:r w:rsidRPr="001436EB">
        <w:rPr>
          <w:rFonts w:ascii="Times New Roman" w:hAnsi="Times New Roman"/>
          <w:sz w:val="24"/>
          <w:szCs w:val="24"/>
        </w:rPr>
        <w:t xml:space="preserve">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Pr="00866171">
        <w:rPr>
          <w:rFonts w:ascii="Times New Roman" w:hAnsi="Times New Roman"/>
          <w:sz w:val="24"/>
          <w:szCs w:val="24"/>
        </w:rPr>
        <w:t>помещения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98168D">
        <w:fldChar w:fldCharType="begin"/>
      </w:r>
      <w:r w:rsidR="0098168D" w:rsidRPr="00022500">
        <w:rPr>
          <w:lang w:val="en-US"/>
        </w:rPr>
        <w:instrText>HYPERLINK "mailto:kancel@adm.k26.ru"</w:instrText>
      </w:r>
      <w:r w:rsidR="0098168D">
        <w:fldChar w:fldCharType="separate"/>
      </w:r>
      <w:r w:rsidRPr="001436EB">
        <w:rPr>
          <w:rFonts w:ascii="Times New Roman" w:hAnsi="Times New Roman"/>
          <w:lang w:val="en-US"/>
        </w:rPr>
        <w:t>kancel@adm.k26.ru</w:t>
      </w:r>
      <w:r w:rsidR="0098168D">
        <w:fldChar w:fldCharType="end"/>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2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0545CA" w:rsidRDefault="000545CA" w:rsidP="006B3D3C">
      <w:pPr>
        <w:tabs>
          <w:tab w:val="left" w:pos="3105"/>
          <w:tab w:val="center" w:pos="5102"/>
        </w:tabs>
        <w:spacing w:after="0" w:line="240" w:lineRule="auto"/>
        <w:jc w:val="center"/>
        <w:rPr>
          <w:rFonts w:ascii="Times New Roman" w:hAnsi="Times New Roman"/>
          <w:b/>
          <w:sz w:val="24"/>
          <w:szCs w:val="24"/>
        </w:rPr>
      </w:pPr>
    </w:p>
    <w:p w:rsidR="0051348B" w:rsidRPr="0051348B" w:rsidRDefault="006B3D3C" w:rsidP="0051348B">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0051348B" w:rsidRPr="0051348B">
        <w:rPr>
          <w:rFonts w:ascii="Times New Roman" w:hAnsi="Times New Roman"/>
          <w:sz w:val="24"/>
          <w:szCs w:val="24"/>
        </w:rPr>
        <w:t xml:space="preserve">нежилое здание с кадастровым номером 24:58:0000000:3255, расположенное по адресу: Российская Федерация, Красноярский край, ЗАТО Железногорск, п. Подгорный, ул. Лесная, </w:t>
      </w:r>
      <w:proofErr w:type="spellStart"/>
      <w:r w:rsidR="0051348B" w:rsidRPr="0051348B">
        <w:rPr>
          <w:rFonts w:ascii="Times New Roman" w:hAnsi="Times New Roman"/>
          <w:sz w:val="24"/>
          <w:szCs w:val="24"/>
        </w:rPr>
        <w:t>зд</w:t>
      </w:r>
      <w:proofErr w:type="spellEnd"/>
      <w:r w:rsidR="0051348B" w:rsidRPr="0051348B">
        <w:rPr>
          <w:rFonts w:ascii="Times New Roman" w:hAnsi="Times New Roman"/>
          <w:sz w:val="24"/>
          <w:szCs w:val="24"/>
        </w:rPr>
        <w:t>. 9</w:t>
      </w:r>
    </w:p>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framePr w:wrap="none" w:vAnchor="page" w:hAnchor="page" w:x="1269" w:y="2688"/>
        <w:spacing w:after="0" w:line="240" w:lineRule="auto"/>
        <w:rPr>
          <w:rFonts w:ascii="Times New Roman" w:hAnsi="Times New Roman"/>
          <w:sz w:val="24"/>
          <w:szCs w:val="24"/>
        </w:rPr>
      </w:pPr>
    </w:p>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51348B" w:rsidRPr="0051348B" w:rsidRDefault="0098168D" w:rsidP="0051348B">
      <w:pPr>
        <w:spacing w:after="0" w:line="240" w:lineRule="auto"/>
        <w:jc w:val="center"/>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2802" type="#_x0000_t32" style="position:absolute;left:0;text-align:left;margin-left:142.05pt;margin-top:17.25pt;width:50.9pt;height:48.2pt;flip:x;z-index:252778496" o:connectortype="straight"/>
        </w:pict>
      </w:r>
      <w:r>
        <w:rPr>
          <w:rFonts w:ascii="Times New Roman" w:hAnsi="Times New Roman"/>
          <w:noProof/>
          <w:sz w:val="24"/>
          <w:szCs w:val="24"/>
        </w:rPr>
        <w:pict>
          <v:shape id="_x0000_s2833" type="#_x0000_t32" style="position:absolute;left:0;text-align:left;margin-left:189.45pt;margin-top:68.9pt;width:30.5pt;height:34.55pt;flip:y;z-index:252809216" o:connectortype="straight"/>
        </w:pict>
      </w:r>
      <w:r>
        <w:rPr>
          <w:rFonts w:ascii="Times New Roman" w:hAnsi="Times New Roman"/>
          <w:sz w:val="24"/>
          <w:szCs w:val="24"/>
        </w:rPr>
        <w:pict>
          <v:shape id="_x0000_s2801" type="#_x0000_t32" style="position:absolute;left:0;text-align:left;margin-left:142.05pt;margin-top:17.25pt;width:77.9pt;height:73.75pt;flip:x;z-index:252777472" o:connectortype="straight"/>
        </w:pict>
      </w:r>
      <w:r>
        <w:rPr>
          <w:rFonts w:ascii="Times New Roman" w:hAnsi="Times New Roman"/>
          <w:sz w:val="24"/>
          <w:szCs w:val="24"/>
        </w:rPr>
        <w:pict>
          <v:shape id="_x0000_s2799" type="#_x0000_t32" style="position:absolute;left:0;text-align:left;margin-left:158.85pt;margin-top:39.4pt;width:61.1pt;height:60.6pt;flip:x;z-index:252775424" o:connectortype="straight"/>
        </w:pict>
      </w:r>
      <w:r>
        <w:rPr>
          <w:rFonts w:ascii="Times New Roman" w:hAnsi="Times New Roman"/>
          <w:noProof/>
          <w:sz w:val="24"/>
          <w:szCs w:val="24"/>
        </w:rPr>
        <w:pict>
          <v:shape id="_x0000_s2834" type="#_x0000_t32" style="position:absolute;left:0;text-align:left;margin-left:215.1pt;margin-top:100pt;width:4.85pt;height:0;z-index:252810240" o:connectortype="straight"/>
        </w:pict>
      </w:r>
      <w:r>
        <w:rPr>
          <w:rFonts w:ascii="Times New Roman" w:hAnsi="Times New Roman"/>
          <w:sz w:val="24"/>
          <w:szCs w:val="24"/>
        </w:rPr>
        <w:pict>
          <v:shape id="_x0000_s2803" type="#_x0000_t32" style="position:absolute;left:0;text-align:left;margin-left:142.05pt;margin-top:20.7pt;width:22.3pt;height:22.25pt;flip:x;z-index:252779520" o:connectortype="straight"/>
        </w:pict>
      </w:r>
      <w:r w:rsidR="0051348B" w:rsidRPr="0051348B">
        <w:rPr>
          <w:rFonts w:ascii="Times New Roman" w:hAnsi="Times New Roman"/>
          <w:noProof/>
          <w:sz w:val="24"/>
          <w:szCs w:val="24"/>
        </w:rPr>
        <w:drawing>
          <wp:inline distT="0" distB="0" distL="0" distR="0">
            <wp:extent cx="5126211" cy="311691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51348B" w:rsidRPr="0051348B" w:rsidRDefault="0051348B" w:rsidP="0051348B">
      <w:pPr>
        <w:framePr w:wrap="none" w:vAnchor="page" w:hAnchor="page" w:x="5680" w:y="2371"/>
        <w:spacing w:after="0" w:line="240" w:lineRule="auto"/>
        <w:jc w:val="both"/>
        <w:rPr>
          <w:rFonts w:ascii="Times New Roman" w:hAnsi="Times New Roman"/>
          <w:sz w:val="24"/>
          <w:szCs w:val="24"/>
        </w:rPr>
      </w:pPr>
    </w:p>
    <w:p w:rsidR="0051348B" w:rsidRPr="0051348B" w:rsidRDefault="0051348B" w:rsidP="0051348B">
      <w:pPr>
        <w:framePr w:wrap="none" w:vAnchor="page" w:hAnchor="page" w:x="2440" w:y="3458"/>
        <w:spacing w:after="0" w:line="240" w:lineRule="auto"/>
        <w:rPr>
          <w:rFonts w:ascii="Times New Roman" w:hAnsi="Times New Roman"/>
          <w:sz w:val="24"/>
          <w:szCs w:val="24"/>
        </w:rPr>
      </w:pPr>
    </w:p>
    <w:p w:rsidR="0051348B" w:rsidRPr="0051348B" w:rsidRDefault="0051348B" w:rsidP="0051348B">
      <w:pPr>
        <w:framePr w:wrap="none" w:vAnchor="page" w:hAnchor="page" w:x="151" w:y="89"/>
        <w:spacing w:after="0" w:line="240" w:lineRule="auto"/>
        <w:rPr>
          <w:rFonts w:ascii="Times New Roman" w:hAnsi="Times New Roman"/>
          <w:sz w:val="24"/>
          <w:szCs w:val="24"/>
        </w:rPr>
      </w:pPr>
    </w:p>
    <w:p w:rsidR="0051348B" w:rsidRPr="0051348B" w:rsidRDefault="0051348B" w:rsidP="0051348B">
      <w:pPr>
        <w:spacing w:after="0" w:line="240" w:lineRule="auto"/>
        <w:rPr>
          <w:rFonts w:ascii="Times New Roman" w:hAnsi="Times New Roman"/>
          <w:sz w:val="24"/>
          <w:szCs w:val="24"/>
        </w:rPr>
      </w:pPr>
    </w:p>
    <w:p w:rsidR="0051348B" w:rsidRPr="0051348B" w:rsidRDefault="0051348B" w:rsidP="0051348B">
      <w:pPr>
        <w:framePr w:wrap="none" w:vAnchor="page" w:hAnchor="page" w:x="3464" w:y="8784"/>
        <w:spacing w:after="0" w:line="240" w:lineRule="auto"/>
        <w:jc w:val="both"/>
        <w:rPr>
          <w:rFonts w:ascii="Times New Roman" w:hAnsi="Times New Roman"/>
          <w:sz w:val="24"/>
          <w:szCs w:val="24"/>
        </w:rPr>
      </w:pPr>
    </w:p>
    <w:p w:rsidR="0051348B" w:rsidRPr="0051348B" w:rsidRDefault="0098168D" w:rsidP="0051348B">
      <w:pPr>
        <w:spacing w:after="0" w:line="240" w:lineRule="auto"/>
        <w:rPr>
          <w:rFonts w:ascii="Times New Roman" w:hAnsi="Times New Roman"/>
          <w:sz w:val="24"/>
          <w:szCs w:val="24"/>
        </w:rPr>
      </w:pPr>
      <w:r>
        <w:rPr>
          <w:rFonts w:ascii="Times New Roman" w:hAnsi="Times New Roman"/>
          <w:sz w:val="24"/>
          <w:szCs w:val="24"/>
        </w:rPr>
        <w:pict>
          <v:shape id="_x0000_s2797" type="#_x0000_t32" style="position:absolute;margin-left:44.1pt;margin-top:.25pt;width:6.5pt;height:13.35pt;flip:x;z-index:252773376" o:connectortype="straight"/>
        </w:pict>
      </w:r>
      <w:r>
        <w:rPr>
          <w:rFonts w:ascii="Times New Roman" w:hAnsi="Times New Roman"/>
          <w:sz w:val="24"/>
          <w:szCs w:val="24"/>
        </w:rPr>
        <w:pict>
          <v:shape id="_x0000_s2796" type="#_x0000_t32" style="position:absolute;margin-left:29.6pt;margin-top:.25pt;width:7.5pt;height:13.35pt;flip:x;z-index:252772352" o:connectortype="straight"/>
        </w:pict>
      </w:r>
      <w:r>
        <w:rPr>
          <w:rFonts w:ascii="Times New Roman" w:hAnsi="Times New Roman"/>
          <w:sz w:val="24"/>
          <w:szCs w:val="24"/>
        </w:rPr>
        <w:pict>
          <v:shape id="_x0000_s2795" type="#_x0000_t32" style="position:absolute;margin-left:16.1pt;margin-top:.25pt;width:7.8pt;height:13.35pt;flip:x;z-index:252771328" o:connectortype="straight"/>
        </w:pict>
      </w:r>
      <w:r>
        <w:rPr>
          <w:rFonts w:ascii="Times New Roman" w:hAnsi="Times New Roman"/>
          <w:sz w:val="24"/>
          <w:szCs w:val="24"/>
        </w:rPr>
        <w:pict>
          <v:shape id="_x0000_s2794" type="#_x0000_t32" style="position:absolute;margin-left:2.6pt;margin-top:.25pt;width:9.5pt;height:13.35pt;flip:x;z-index:252770304" o:connectortype="straight"/>
        </w:pict>
      </w:r>
      <w:r>
        <w:rPr>
          <w:rFonts w:ascii="Times New Roman" w:hAnsi="Times New Roman"/>
          <w:sz w:val="24"/>
          <w:szCs w:val="24"/>
        </w:rPr>
        <w:pict>
          <v:shape id="_x0000_s2789" type="#_x0000_t32" style="position:absolute;margin-left:0;margin-top:.25pt;width:8.2pt;height:8.15pt;flip:y;z-index:252765184" o:connectortype="straight"/>
        </w:pict>
      </w:r>
      <w:r>
        <w:rPr>
          <w:rFonts w:ascii="Times New Roman" w:hAnsi="Times New Roman"/>
          <w:sz w:val="24"/>
          <w:szCs w:val="24"/>
        </w:rPr>
        <w:pict>
          <v:shape id="_x0000_s2790" type="#_x0000_t32" style="position:absolute;margin-left:40.65pt;margin-top:.25pt;width:13.35pt;height:13.35pt;flip:y;z-index:252766208" o:connectortype="straight"/>
        </w:pict>
      </w:r>
      <w:r>
        <w:rPr>
          <w:rFonts w:ascii="Times New Roman" w:hAnsi="Times New Roman"/>
          <w:sz w:val="24"/>
          <w:szCs w:val="24"/>
        </w:rPr>
        <w:pict>
          <v:shape id="_x0000_s2791" type="#_x0000_t32" style="position:absolute;margin-left:23.9pt;margin-top:.25pt;width:13.2pt;height:13.35pt;flip:y;z-index:252767232" o:connectortype="straight"/>
        </w:pict>
      </w:r>
      <w:r>
        <w:rPr>
          <w:rFonts w:ascii="Times New Roman" w:hAnsi="Times New Roman"/>
          <w:sz w:val="24"/>
          <w:szCs w:val="24"/>
        </w:rPr>
        <w:pict>
          <v:shape id="_x0000_s2792" type="#_x0000_t32" style="position:absolute;margin-left:8.2pt;margin-top:.25pt;width:15.7pt;height:13.35pt;flip:y;z-index:252768256" o:connectortype="straight"/>
        </w:pict>
      </w:r>
      <w:r>
        <w:rPr>
          <w:rFonts w:ascii="Times New Roman" w:hAnsi="Times New Roman"/>
          <w:sz w:val="24"/>
          <w:szCs w:val="24"/>
        </w:rPr>
        <w:pict>
          <v:rect id="_x0000_s2793" style="position:absolute;margin-left:0;margin-top:.25pt;width:54pt;height:13.35pt;z-index:252769280"/>
        </w:pict>
      </w:r>
      <w:r w:rsidR="0051348B" w:rsidRPr="0051348B">
        <w:rPr>
          <w:rFonts w:ascii="Times New Roman" w:hAnsi="Times New Roman"/>
          <w:sz w:val="24"/>
          <w:szCs w:val="24"/>
        </w:rPr>
        <w:t xml:space="preserve">        </w:t>
      </w:r>
      <w:r w:rsidR="0051348B" w:rsidRPr="0051348B">
        <w:rPr>
          <w:rFonts w:ascii="Times New Roman" w:hAnsi="Times New Roman"/>
          <w:sz w:val="24"/>
          <w:szCs w:val="24"/>
        </w:rPr>
        <w:tab/>
        <w:t xml:space="preserve">          - арендуемая площадь </w:t>
      </w:r>
    </w:p>
    <w:p w:rsidR="0051348B" w:rsidRPr="0051348B" w:rsidRDefault="0051348B" w:rsidP="0051348B">
      <w:pPr>
        <w:spacing w:after="0" w:line="240" w:lineRule="auto"/>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xml:space="preserve"> .9.</w:t>
      </w:r>
    </w:p>
    <w:p w:rsidR="0051348B" w:rsidRDefault="0051348B" w:rsidP="0051348B">
      <w:pPr>
        <w:spacing w:after="0" w:line="240" w:lineRule="auto"/>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51348B" w:rsidRPr="0051348B" w:rsidTr="00852362">
        <w:tc>
          <w:tcPr>
            <w:tcW w:w="992"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51348B" w:rsidRPr="0051348B" w:rsidRDefault="0051348B" w:rsidP="0051348B">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51348B" w:rsidRPr="0051348B" w:rsidTr="00852362">
        <w:trPr>
          <w:trHeight w:val="189"/>
        </w:trPr>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51348B" w:rsidRPr="0051348B" w:rsidRDefault="0051348B" w:rsidP="0051348B">
            <w:pPr>
              <w:spacing w:after="0" w:line="240" w:lineRule="auto"/>
              <w:jc w:val="both"/>
              <w:rPr>
                <w:rFonts w:ascii="Times New Roman" w:hAnsi="Times New Roman"/>
                <w:sz w:val="24"/>
                <w:szCs w:val="24"/>
              </w:rPr>
            </w:pPr>
            <w:proofErr w:type="spellStart"/>
            <w:r w:rsidRPr="0051348B">
              <w:rPr>
                <w:rFonts w:ascii="Times New Roman" w:hAnsi="Times New Roman"/>
                <w:sz w:val="24"/>
                <w:szCs w:val="24"/>
              </w:rPr>
              <w:t>электрощитовая</w:t>
            </w:r>
            <w:proofErr w:type="spellEnd"/>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lastRenderedPageBreak/>
              <w:t>14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51348B" w:rsidRPr="0051348B" w:rsidTr="00852362">
        <w:trPr>
          <w:trHeight w:val="214"/>
        </w:trPr>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51348B" w:rsidRPr="0051348B" w:rsidTr="00852362">
        <w:tc>
          <w:tcPr>
            <w:tcW w:w="992"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51348B" w:rsidRPr="0051348B" w:rsidTr="00852362">
        <w:tc>
          <w:tcPr>
            <w:tcW w:w="9730" w:type="dxa"/>
            <w:gridSpan w:val="5"/>
          </w:tcPr>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51348B" w:rsidRPr="0051348B" w:rsidTr="00852362">
        <w:tc>
          <w:tcPr>
            <w:tcW w:w="9730" w:type="dxa"/>
            <w:gridSpan w:val="5"/>
          </w:tcPr>
          <w:p w:rsidR="0051348B" w:rsidRPr="0051348B" w:rsidRDefault="0051348B" w:rsidP="00866171">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sidR="00866171">
        <w:rPr>
          <w:rFonts w:ascii="Times New Roman" w:hAnsi="Times New Roman"/>
          <w:sz w:val="24"/>
          <w:szCs w:val="24"/>
        </w:rPr>
        <w:t xml:space="preserve"> </w:t>
      </w:r>
      <w:r w:rsidRPr="0051348B">
        <w:rPr>
          <w:rFonts w:ascii="Times New Roman" w:hAnsi="Times New Roman"/>
          <w:sz w:val="24"/>
          <w:szCs w:val="24"/>
        </w:rPr>
        <w:t>______ от ___.___.202__:</w:t>
      </w:r>
    </w:p>
    <w:p w:rsidR="0051348B" w:rsidRPr="0051348B" w:rsidRDefault="0051348B" w:rsidP="0051348B">
      <w:pPr>
        <w:spacing w:after="0" w:line="240" w:lineRule="auto"/>
        <w:jc w:val="both"/>
        <w:rPr>
          <w:rFonts w:ascii="Times New Roman" w:hAnsi="Times New Roman"/>
          <w:sz w:val="24"/>
          <w:szCs w:val="24"/>
        </w:rPr>
      </w:pPr>
    </w:p>
    <w:p w:rsidR="0051348B" w:rsidRPr="0051348B" w:rsidRDefault="0051348B" w:rsidP="0051348B">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51348B" w:rsidRPr="0051348B"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предназначенная для сдачи в аренду/пользование  – 749,3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арендуемого объекта по договору аренды– </w:t>
      </w:r>
      <w:r w:rsidR="004D2208">
        <w:rPr>
          <w:rFonts w:ascii="Times New Roman" w:hAnsi="Times New Roman"/>
          <w:sz w:val="24"/>
          <w:szCs w:val="24"/>
        </w:rPr>
        <w:t>34,0</w:t>
      </w:r>
      <w:r w:rsidRPr="007928D6">
        <w:rPr>
          <w:rFonts w:ascii="Times New Roman" w:hAnsi="Times New Roman"/>
          <w:sz w:val="24"/>
          <w:szCs w:val="24"/>
        </w:rPr>
        <w:t xml:space="preserve"> кв. метра.</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w:t>
      </w:r>
    </w:p>
    <w:p w:rsidR="0051348B" w:rsidRPr="007928D6" w:rsidRDefault="0051348B" w:rsidP="0051348B">
      <w:pPr>
        <w:spacing w:after="0" w:line="240" w:lineRule="auto"/>
        <w:jc w:val="both"/>
        <w:rPr>
          <w:rFonts w:ascii="Times New Roman" w:hAnsi="Times New Roman"/>
          <w:sz w:val="24"/>
          <w:szCs w:val="24"/>
        </w:rPr>
      </w:pPr>
    </w:p>
    <w:p w:rsidR="0051348B" w:rsidRPr="007928D6"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51348B" w:rsidRDefault="0051348B" w:rsidP="0051348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составляет– </w:t>
      </w:r>
      <w:r w:rsidR="004D2208">
        <w:rPr>
          <w:rFonts w:ascii="Times New Roman" w:hAnsi="Times New Roman"/>
          <w:sz w:val="24"/>
          <w:szCs w:val="24"/>
        </w:rPr>
        <w:t>8,8</w:t>
      </w:r>
      <w:r w:rsidR="007928D6" w:rsidRPr="007928D6">
        <w:rPr>
          <w:rFonts w:ascii="Times New Roman" w:hAnsi="Times New Roman"/>
          <w:sz w:val="24"/>
          <w:szCs w:val="24"/>
        </w:rPr>
        <w:t xml:space="preserve"> </w:t>
      </w:r>
      <w:r w:rsidRPr="007928D6">
        <w:rPr>
          <w:rFonts w:ascii="Times New Roman" w:hAnsi="Times New Roman"/>
          <w:sz w:val="24"/>
          <w:szCs w:val="24"/>
        </w:rPr>
        <w:t>кв. метра.</w:t>
      </w:r>
    </w:p>
    <w:p w:rsidR="0051348B" w:rsidRDefault="0051348B" w:rsidP="0051348B">
      <w:pPr>
        <w:spacing w:after="0" w:line="240" w:lineRule="auto"/>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4C5335">
        <w:rPr>
          <w:rFonts w:ascii="Times New Roman" w:hAnsi="Times New Roman"/>
          <w:bCs/>
          <w:sz w:val="24"/>
          <w:szCs w:val="24"/>
        </w:rPr>
        <w:t xml:space="preserve">комнаты 12-15 </w:t>
      </w:r>
      <w:r w:rsidRPr="00866171">
        <w:rPr>
          <w:rFonts w:ascii="Times New Roman" w:hAnsi="Times New Roman"/>
          <w:bCs/>
          <w:sz w:val="24"/>
          <w:szCs w:val="24"/>
        </w:rPr>
        <w:t>(</w:t>
      </w:r>
      <w:r w:rsidR="000545CA"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Pr="00866171">
        <w:rPr>
          <w:rFonts w:ascii="Times New Roman" w:hAnsi="Times New Roman"/>
          <w:sz w:val="24"/>
          <w:szCs w:val="24"/>
        </w:rPr>
        <w:t xml:space="preserve">первого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w:t>
      </w:r>
      <w:proofErr w:type="spellStart"/>
      <w:r w:rsidRPr="00866171">
        <w:rPr>
          <w:rFonts w:ascii="Times New Roman" w:hAnsi="Times New Roman"/>
          <w:sz w:val="24"/>
          <w:szCs w:val="24"/>
        </w:rPr>
        <w:t>зд</w:t>
      </w:r>
      <w:proofErr w:type="spellEnd"/>
      <w:r w:rsidRPr="00866171">
        <w:rPr>
          <w:rFonts w:ascii="Times New Roman" w:hAnsi="Times New Roman"/>
          <w:sz w:val="24"/>
          <w:szCs w:val="24"/>
        </w:rPr>
        <w:t>. 9.</w:t>
      </w:r>
    </w:p>
    <w:p w:rsidR="00866171" w:rsidRPr="00866171" w:rsidRDefault="00866171" w:rsidP="00866171">
      <w:pPr>
        <w:spacing w:after="0" w:line="240" w:lineRule="auto"/>
        <w:jc w:val="both"/>
        <w:rPr>
          <w:rFonts w:ascii="Times New Roman" w:hAnsi="Times New Roman"/>
          <w:sz w:val="24"/>
          <w:szCs w:val="24"/>
          <w:highlight w:val="yellow"/>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0545CA" w:rsidRDefault="000545CA" w:rsidP="00866171">
      <w:pPr>
        <w:spacing w:after="0" w:line="240" w:lineRule="auto"/>
        <w:ind w:firstLine="720"/>
        <w:jc w:val="both"/>
        <w:rPr>
          <w:rFonts w:ascii="Times New Roman" w:hAnsi="Times New Roman"/>
          <w:sz w:val="24"/>
          <w:szCs w:val="24"/>
        </w:rPr>
      </w:pPr>
    </w:p>
    <w:p w:rsidR="00866171" w:rsidRPr="00866171" w:rsidRDefault="00866171"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866171" w:rsidTr="00852362">
        <w:tc>
          <w:tcPr>
            <w:tcW w:w="696" w:type="dxa"/>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866171" w:rsidRPr="00866171" w:rsidRDefault="004C5335" w:rsidP="004C5335">
            <w:pPr>
              <w:spacing w:after="0" w:line="240" w:lineRule="auto"/>
              <w:jc w:val="both"/>
              <w:rPr>
                <w:rFonts w:ascii="Times New Roman" w:hAnsi="Times New Roman"/>
                <w:sz w:val="24"/>
                <w:szCs w:val="24"/>
              </w:rPr>
            </w:pPr>
            <w:r>
              <w:rPr>
                <w:rFonts w:ascii="Times New Roman" w:hAnsi="Times New Roman"/>
                <w:bCs/>
                <w:sz w:val="24"/>
                <w:szCs w:val="24"/>
              </w:rPr>
              <w:t>Комнаты 12-15</w:t>
            </w:r>
            <w:r w:rsidR="004F19A8">
              <w:rPr>
                <w:rFonts w:ascii="Times New Roman" w:hAnsi="Times New Roman"/>
                <w:bCs/>
                <w:sz w:val="24"/>
                <w:szCs w:val="24"/>
              </w:rPr>
              <w:t xml:space="preserve"> </w:t>
            </w:r>
            <w:r w:rsidR="00866171" w:rsidRPr="00866171">
              <w:rPr>
                <w:rFonts w:ascii="Times New Roman" w:hAnsi="Times New Roman"/>
                <w:bCs/>
                <w:sz w:val="24"/>
                <w:szCs w:val="24"/>
              </w:rPr>
              <w:t>(согласно техническому паспорту</w:t>
            </w:r>
            <w:r w:rsidR="004F19A8">
              <w:rPr>
                <w:rFonts w:ascii="Times New Roman" w:hAnsi="Times New Roman"/>
                <w:bCs/>
                <w:sz w:val="24"/>
                <w:szCs w:val="24"/>
              </w:rPr>
              <w:t xml:space="preserve"> нежилого здания, составленному</w:t>
            </w:r>
            <w:r w:rsidR="00866171" w:rsidRPr="00866171">
              <w:rPr>
                <w:rFonts w:ascii="Times New Roman" w:hAnsi="Times New Roman"/>
                <w:bCs/>
                <w:sz w:val="24"/>
                <w:szCs w:val="24"/>
              </w:rPr>
              <w:t xml:space="preserve"> по состоянию на 15.05.2012) </w:t>
            </w:r>
            <w:r w:rsidR="00866171" w:rsidRPr="00866171">
              <w:rPr>
                <w:rFonts w:ascii="Times New Roman" w:hAnsi="Times New Roman"/>
                <w:sz w:val="24"/>
                <w:szCs w:val="24"/>
              </w:rPr>
              <w:t>первого этажа нежилого здания с кадастровым номером 24:58:0000000:3255</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866171" w:rsidRPr="00866171" w:rsidRDefault="004C5335" w:rsidP="004F19A8">
            <w:pPr>
              <w:spacing w:after="0" w:line="240" w:lineRule="auto"/>
              <w:jc w:val="both"/>
              <w:rPr>
                <w:rFonts w:ascii="Times New Roman" w:hAnsi="Times New Roman"/>
                <w:sz w:val="24"/>
                <w:szCs w:val="24"/>
              </w:rPr>
            </w:pPr>
            <w:r>
              <w:rPr>
                <w:rFonts w:ascii="Times New Roman" w:hAnsi="Times New Roman"/>
                <w:sz w:val="24"/>
                <w:szCs w:val="24"/>
              </w:rPr>
              <w:t>34,0</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866171" w:rsidRPr="00866171" w:rsidRDefault="00866171" w:rsidP="0086617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866171" w:rsidRPr="00866171" w:rsidTr="00852362">
        <w:trPr>
          <w:trHeight w:val="41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866171" w:rsidRPr="00866171" w:rsidTr="00852362">
        <w:trPr>
          <w:trHeight w:val="73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866171" w:rsidRPr="00866171" w:rsidRDefault="00866171" w:rsidP="004C5335">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4C5335">
              <w:rPr>
                <w:rFonts w:ascii="Times New Roman" w:hAnsi="Times New Roman"/>
                <w:sz w:val="24"/>
                <w:szCs w:val="24"/>
              </w:rPr>
              <w:t>ы</w:t>
            </w:r>
            <w:r w:rsidRPr="00866171">
              <w:rPr>
                <w:rFonts w:ascii="Times New Roman" w:hAnsi="Times New Roman"/>
                <w:sz w:val="24"/>
                <w:szCs w:val="24"/>
              </w:rPr>
              <w:t xml:space="preserve"> расположен</w:t>
            </w:r>
            <w:r w:rsidR="004C5335">
              <w:rPr>
                <w:rFonts w:ascii="Times New Roman" w:hAnsi="Times New Roman"/>
                <w:sz w:val="24"/>
                <w:szCs w:val="24"/>
              </w:rPr>
              <w:t>ы</w:t>
            </w:r>
            <w:r w:rsidRPr="00866171">
              <w:rPr>
                <w:rFonts w:ascii="Times New Roman" w:hAnsi="Times New Roman"/>
                <w:sz w:val="24"/>
                <w:szCs w:val="24"/>
              </w:rPr>
              <w:t xml:space="preserve"> на первом этаже нежилого здания. Вход в комнату из коридора общего пользования.</w:t>
            </w:r>
          </w:p>
        </w:tc>
      </w:tr>
      <w:tr w:rsidR="00866171" w:rsidRPr="00866171" w:rsidTr="00852362">
        <w:trPr>
          <w:trHeight w:val="1072"/>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Комната оборудована централизованными системами отопления, электроснабжения. Санузел общий – на этаже.</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866171" w:rsidRPr="00866171" w:rsidRDefault="00866171" w:rsidP="00866171">
            <w:pPr>
              <w:spacing w:after="0" w:line="240" w:lineRule="auto"/>
              <w:jc w:val="both"/>
              <w:rPr>
                <w:rFonts w:ascii="Times New Roman" w:hAnsi="Times New Roman"/>
                <w:sz w:val="24"/>
                <w:szCs w:val="24"/>
              </w:rPr>
            </w:pPr>
          </w:p>
        </w:tc>
        <w:tc>
          <w:tcPr>
            <w:tcW w:w="3794" w:type="dxa"/>
          </w:tcPr>
          <w:p w:rsidR="00866171" w:rsidRPr="00866171" w:rsidRDefault="00866171" w:rsidP="0086617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866171" w:rsidRPr="00866171" w:rsidRDefault="00866171" w:rsidP="00587E8D">
            <w:pPr>
              <w:spacing w:after="0" w:line="240" w:lineRule="auto"/>
              <w:jc w:val="both"/>
              <w:rPr>
                <w:rFonts w:ascii="Times New Roman" w:hAnsi="Times New Roman"/>
                <w:sz w:val="24"/>
                <w:szCs w:val="24"/>
              </w:rPr>
            </w:pPr>
            <w:r w:rsidRPr="00587E8D">
              <w:rPr>
                <w:rFonts w:ascii="Times New Roman" w:hAnsi="Times New Roman"/>
                <w:sz w:val="24"/>
                <w:szCs w:val="24"/>
              </w:rPr>
              <w:t>Стены</w:t>
            </w:r>
            <w:r w:rsidR="008725C0" w:rsidRPr="00587E8D">
              <w:rPr>
                <w:rFonts w:ascii="Times New Roman" w:hAnsi="Times New Roman"/>
                <w:sz w:val="24"/>
                <w:szCs w:val="24"/>
              </w:rPr>
              <w:t xml:space="preserve">- </w:t>
            </w:r>
            <w:r w:rsidR="00587E8D" w:rsidRPr="00587E8D">
              <w:rPr>
                <w:rFonts w:ascii="Times New Roman" w:hAnsi="Times New Roman"/>
                <w:sz w:val="24"/>
                <w:szCs w:val="24"/>
              </w:rPr>
              <w:t>клеевая побелка</w:t>
            </w:r>
            <w:r w:rsidR="008725C0" w:rsidRPr="00587E8D">
              <w:rPr>
                <w:rFonts w:ascii="Times New Roman" w:hAnsi="Times New Roman"/>
                <w:sz w:val="24"/>
                <w:szCs w:val="24"/>
              </w:rPr>
              <w:t>, наблюдается общее загрязнение</w:t>
            </w:r>
            <w:r w:rsidRPr="00587E8D">
              <w:rPr>
                <w:rFonts w:ascii="Times New Roman" w:hAnsi="Times New Roman"/>
                <w:sz w:val="24"/>
                <w:szCs w:val="24"/>
              </w:rPr>
              <w:t>. Окно деревя</w:t>
            </w:r>
            <w:r w:rsidR="008725C0" w:rsidRPr="00587E8D">
              <w:rPr>
                <w:rFonts w:ascii="Times New Roman" w:hAnsi="Times New Roman"/>
                <w:sz w:val="24"/>
                <w:szCs w:val="24"/>
              </w:rPr>
              <w:t>нное, масляная окраска, отслоение окрасочного слоя. Потолок- клеевая покраска.</w:t>
            </w:r>
            <w:r w:rsidRPr="00587E8D">
              <w:rPr>
                <w:rFonts w:ascii="Times New Roman" w:hAnsi="Times New Roman"/>
                <w:sz w:val="24"/>
                <w:szCs w:val="24"/>
              </w:rPr>
              <w:t xml:space="preserve"> </w:t>
            </w:r>
            <w:r w:rsidR="008725C0" w:rsidRPr="00587E8D">
              <w:rPr>
                <w:rFonts w:ascii="Times New Roman" w:hAnsi="Times New Roman"/>
                <w:sz w:val="24"/>
                <w:szCs w:val="24"/>
              </w:rPr>
              <w:t>П</w:t>
            </w:r>
            <w:r w:rsidRPr="00587E8D">
              <w:rPr>
                <w:rFonts w:ascii="Times New Roman" w:hAnsi="Times New Roman"/>
                <w:sz w:val="24"/>
                <w:szCs w:val="24"/>
              </w:rPr>
              <w:t xml:space="preserve">ол </w:t>
            </w:r>
            <w:r w:rsidR="008725C0" w:rsidRPr="00587E8D">
              <w:rPr>
                <w:rFonts w:ascii="Times New Roman" w:hAnsi="Times New Roman"/>
                <w:sz w:val="24"/>
                <w:szCs w:val="24"/>
              </w:rPr>
              <w:t>–</w:t>
            </w:r>
            <w:r w:rsidRPr="00587E8D">
              <w:rPr>
                <w:rFonts w:ascii="Times New Roman" w:hAnsi="Times New Roman"/>
                <w:sz w:val="24"/>
                <w:szCs w:val="24"/>
              </w:rPr>
              <w:t xml:space="preserve"> </w:t>
            </w:r>
            <w:r w:rsidR="00587E8D" w:rsidRPr="00587E8D">
              <w:rPr>
                <w:rFonts w:ascii="Times New Roman" w:hAnsi="Times New Roman"/>
                <w:sz w:val="24"/>
                <w:szCs w:val="24"/>
              </w:rPr>
              <w:t xml:space="preserve">частично плитка ПВХ, частично </w:t>
            </w:r>
            <w:r w:rsidRPr="00587E8D">
              <w:rPr>
                <w:rFonts w:ascii="Times New Roman" w:hAnsi="Times New Roman"/>
                <w:sz w:val="24"/>
                <w:szCs w:val="24"/>
              </w:rPr>
              <w:t>линолеум</w:t>
            </w:r>
            <w:r w:rsidR="008725C0" w:rsidRPr="00587E8D">
              <w:rPr>
                <w:rFonts w:ascii="Times New Roman" w:hAnsi="Times New Roman"/>
                <w:sz w:val="24"/>
                <w:szCs w:val="24"/>
              </w:rPr>
              <w:t>, наблюдаются разрывы, потертости</w:t>
            </w:r>
            <w:r w:rsidRPr="00587E8D">
              <w:rPr>
                <w:rFonts w:ascii="Times New Roman" w:hAnsi="Times New Roman"/>
                <w:sz w:val="24"/>
                <w:szCs w:val="24"/>
              </w:rPr>
              <w:t>. Дверь деревянная. Имеются светильники.</w:t>
            </w:r>
            <w:r w:rsidR="001C09DF">
              <w:rPr>
                <w:rFonts w:ascii="Times New Roman" w:hAnsi="Times New Roman"/>
                <w:sz w:val="24"/>
                <w:szCs w:val="24"/>
              </w:rPr>
              <w:t xml:space="preserve"> В помещении выполнен демонтаж перегородок, в технический план изменения не вносились.</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отсутствует</w:t>
            </w:r>
          </w:p>
        </w:tc>
      </w:tr>
    </w:tbl>
    <w:p w:rsidR="00866171" w:rsidRPr="00866171" w:rsidRDefault="00866171" w:rsidP="00866171">
      <w:pPr>
        <w:spacing w:after="0" w:line="240" w:lineRule="auto"/>
        <w:ind w:firstLine="720"/>
        <w:jc w:val="both"/>
        <w:rPr>
          <w:rFonts w:ascii="Times New Roman" w:hAnsi="Times New Roman"/>
          <w:sz w:val="24"/>
          <w:szCs w:val="24"/>
          <w:highlight w:val="yellow"/>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866171">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86617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866171" w:rsidRDefault="00866171" w:rsidP="0086617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866171" w:rsidRPr="00866171" w:rsidRDefault="00866171" w:rsidP="00866171">
      <w:pPr>
        <w:spacing w:after="0" w:line="240" w:lineRule="auto"/>
        <w:jc w:val="center"/>
        <w:rPr>
          <w:rFonts w:ascii="Times New Roman" w:hAnsi="Times New Roman"/>
          <w:b/>
          <w:sz w:val="24"/>
          <w:szCs w:val="24"/>
        </w:rPr>
      </w:pPr>
    </w:p>
    <w:p w:rsidR="00866171" w:rsidRDefault="00866171" w:rsidP="00866171">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866171" w:rsidRPr="00866171" w:rsidRDefault="00866171" w:rsidP="00866171">
      <w:pPr>
        <w:spacing w:after="0" w:line="240" w:lineRule="auto"/>
        <w:ind w:firstLine="567"/>
        <w:jc w:val="both"/>
        <w:rPr>
          <w:rFonts w:ascii="Times New Roman" w:hAnsi="Times New Roman"/>
          <w:sz w:val="24"/>
          <w:szCs w:val="24"/>
        </w:rPr>
      </w:pPr>
    </w:p>
    <w:bookmarkStart w:id="1" w:name="_MON_1672063658"/>
    <w:bookmarkEnd w:id="1"/>
    <w:p w:rsidR="00866171" w:rsidRPr="00866171" w:rsidRDefault="001D0EAA" w:rsidP="0086617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26.95pt" o:ole="">
            <v:imagedata r:id="rId30" o:title=""/>
          </v:shape>
          <o:OLEObject Type="Embed" ProgID="Excel.Sheet.12" ShapeID="_x0000_i1025" DrawAspect="Content" ObjectID="_1720241717" r:id="rId31"/>
        </w:object>
      </w: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105FE" w:rsidRPr="0006095A" w:rsidRDefault="00866171" w:rsidP="003105FE">
      <w:pPr>
        <w:spacing w:after="0" w:line="240" w:lineRule="auto"/>
        <w:ind w:left="6237"/>
        <w:rPr>
          <w:rFonts w:ascii="Times New Roman" w:hAnsi="Times New Roman"/>
        </w:rPr>
      </w:pPr>
      <w:r w:rsidRPr="00866171">
        <w:rPr>
          <w:rFonts w:ascii="Times New Roman" w:hAnsi="Times New Roman"/>
          <w:sz w:val="24"/>
          <w:szCs w:val="24"/>
        </w:rPr>
        <w:br w:type="page"/>
      </w:r>
      <w:r w:rsidR="003105FE" w:rsidRPr="0006095A">
        <w:rPr>
          <w:rFonts w:ascii="Times New Roman" w:hAnsi="Times New Roman"/>
        </w:rPr>
        <w:lastRenderedPageBreak/>
        <w:t xml:space="preserve">Приложение № </w:t>
      </w:r>
      <w:r w:rsidR="003105FE">
        <w:rPr>
          <w:rFonts w:ascii="Times New Roman" w:hAnsi="Times New Roman"/>
        </w:rPr>
        <w:t>4</w:t>
      </w:r>
    </w:p>
    <w:p w:rsidR="003105FE" w:rsidRDefault="003105FE" w:rsidP="003105F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235</w:t>
      </w:r>
    </w:p>
    <w:p w:rsidR="003105FE" w:rsidRPr="009359AE" w:rsidRDefault="003105FE" w:rsidP="003105FE">
      <w:pPr>
        <w:spacing w:after="0" w:line="240" w:lineRule="auto"/>
        <w:jc w:val="right"/>
        <w:rPr>
          <w:rFonts w:ascii="Times New Roman" w:hAnsi="Times New Roman"/>
          <w:color w:val="000000"/>
        </w:rPr>
      </w:pPr>
    </w:p>
    <w:p w:rsidR="003105FE" w:rsidRPr="005F04E6" w:rsidRDefault="003105FE" w:rsidP="003105F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105FE" w:rsidRPr="005F04E6" w:rsidRDefault="003105FE" w:rsidP="003105F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105FE" w:rsidRPr="005F04E6" w:rsidRDefault="003105FE" w:rsidP="003105FE">
      <w:pPr>
        <w:spacing w:after="0" w:line="240" w:lineRule="auto"/>
        <w:jc w:val="center"/>
        <w:rPr>
          <w:rFonts w:ascii="Times New Roman" w:hAnsi="Times New Roman"/>
          <w:sz w:val="24"/>
          <w:szCs w:val="24"/>
        </w:rPr>
      </w:pPr>
    </w:p>
    <w:p w:rsidR="003105FE" w:rsidRPr="005F04E6" w:rsidRDefault="003105FE" w:rsidP="003105F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105FE" w:rsidRPr="005F04E6" w:rsidRDefault="003105FE" w:rsidP="003105F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3105FE" w:rsidRPr="005F04E6" w:rsidRDefault="003105FE" w:rsidP="003105FE">
      <w:pPr>
        <w:spacing w:after="0" w:line="240" w:lineRule="auto"/>
        <w:rPr>
          <w:rFonts w:ascii="Times New Roman" w:hAnsi="Times New Roman"/>
          <w:sz w:val="24"/>
          <w:szCs w:val="24"/>
        </w:rPr>
      </w:pPr>
    </w:p>
    <w:p w:rsidR="003105FE" w:rsidRPr="00F21417" w:rsidRDefault="003105FE" w:rsidP="003105F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3105FE" w:rsidRPr="00F21417" w:rsidRDefault="003105FE" w:rsidP="003105F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3105FE" w:rsidRPr="005F04E6" w:rsidRDefault="003105FE" w:rsidP="003105F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105FE" w:rsidRPr="005F04E6" w:rsidRDefault="003105FE" w:rsidP="003105F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3105FE" w:rsidRPr="005F04E6" w:rsidRDefault="003105FE" w:rsidP="003105F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105FE" w:rsidRPr="00FE46F0" w:rsidRDefault="003105FE" w:rsidP="003105F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105FE" w:rsidRPr="005F04E6" w:rsidRDefault="003105FE" w:rsidP="003105FE">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3105FE" w:rsidRPr="00FE46F0" w:rsidRDefault="003105FE" w:rsidP="003105F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105FE" w:rsidRPr="005F04E6" w:rsidRDefault="003105FE" w:rsidP="003105FE">
      <w:pPr>
        <w:spacing w:after="0" w:line="240" w:lineRule="auto"/>
        <w:ind w:firstLine="426"/>
        <w:jc w:val="both"/>
        <w:rPr>
          <w:rFonts w:ascii="Times New Roman" w:hAnsi="Times New Roman"/>
          <w:sz w:val="24"/>
          <w:szCs w:val="24"/>
        </w:rPr>
      </w:pPr>
    </w:p>
    <w:p w:rsidR="003105FE" w:rsidRPr="00244C7C" w:rsidRDefault="003105FE" w:rsidP="003105FE">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3105FE" w:rsidRPr="001C7B5C" w:rsidRDefault="003105FE" w:rsidP="003105FE">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1C7B5C">
        <w:rPr>
          <w:rFonts w:ascii="Times New Roman" w:hAnsi="Times New Roman"/>
          <w:b/>
          <w:sz w:val="24"/>
          <w:szCs w:val="24"/>
        </w:rPr>
        <w:t xml:space="preserve">рабочее помещение 23 (согласно техническому паспорту нежилого здания, составленному по состоянию на </w:t>
      </w:r>
      <w:r w:rsidRPr="004F19A8">
        <w:rPr>
          <w:rFonts w:ascii="Times New Roman" w:hAnsi="Times New Roman"/>
          <w:b/>
          <w:sz w:val="24"/>
          <w:szCs w:val="24"/>
        </w:rPr>
        <w:t>15.05.2012</w:t>
      </w:r>
      <w:r w:rsidRPr="001C7B5C">
        <w:rPr>
          <w:rFonts w:ascii="Times New Roman" w:hAnsi="Times New Roman"/>
          <w:b/>
          <w:sz w:val="24"/>
          <w:szCs w:val="24"/>
        </w:rPr>
        <w:t>), площадью 18,5</w:t>
      </w:r>
      <w:r>
        <w:rPr>
          <w:rFonts w:ascii="Times New Roman" w:hAnsi="Times New Roman"/>
          <w:b/>
          <w:sz w:val="24"/>
          <w:szCs w:val="24"/>
        </w:rPr>
        <w:t> </w:t>
      </w:r>
      <w:r w:rsidRPr="001C7B5C">
        <w:rPr>
          <w:rFonts w:ascii="Times New Roman" w:hAnsi="Times New Roman"/>
          <w:b/>
          <w:sz w:val="24"/>
          <w:szCs w:val="24"/>
        </w:rPr>
        <w:t>кв.м</w:t>
      </w:r>
      <w:r>
        <w:rPr>
          <w:rFonts w:ascii="Times New Roman" w:hAnsi="Times New Roman"/>
          <w:b/>
          <w:sz w:val="24"/>
          <w:szCs w:val="24"/>
        </w:rPr>
        <w:t>.</w:t>
      </w:r>
      <w:r w:rsidRPr="001C7B5C">
        <w:rPr>
          <w:rFonts w:ascii="Times New Roman" w:hAnsi="Times New Roman"/>
          <w:b/>
          <w:sz w:val="24"/>
          <w:szCs w:val="24"/>
        </w:rPr>
        <w:t xml:space="preserve">, первого этажа нежилого здания с кадастровым номером 24:58:0000000:3255, </w:t>
      </w:r>
      <w:r w:rsidRPr="001C7B5C">
        <w:rPr>
          <w:rFonts w:ascii="Times New Roman" w:hAnsi="Times New Roman"/>
          <w:sz w:val="24"/>
          <w:szCs w:val="24"/>
        </w:rPr>
        <w:t>расположенного по адресу</w:t>
      </w:r>
      <w:r w:rsidRPr="001C7B5C">
        <w:rPr>
          <w:rFonts w:ascii="Times New Roman" w:hAnsi="Times New Roman"/>
          <w:b/>
          <w:sz w:val="24"/>
          <w:szCs w:val="24"/>
        </w:rPr>
        <w:t>: Российская Федерация, Красноярский край, ЗАТО Железногорск, пос.</w:t>
      </w:r>
      <w:r>
        <w:rPr>
          <w:rFonts w:ascii="Times New Roman" w:hAnsi="Times New Roman"/>
          <w:b/>
          <w:sz w:val="24"/>
          <w:szCs w:val="24"/>
        </w:rPr>
        <w:t> </w:t>
      </w:r>
      <w:r w:rsidRPr="001C7B5C">
        <w:rPr>
          <w:rFonts w:ascii="Times New Roman" w:hAnsi="Times New Roman"/>
          <w:b/>
          <w:sz w:val="24"/>
          <w:szCs w:val="24"/>
        </w:rPr>
        <w:t xml:space="preserve">Подгорный, ул. Лесная, д. </w:t>
      </w:r>
      <w:r>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3105FE" w:rsidRPr="001C7B5C" w:rsidRDefault="003105FE" w:rsidP="003105FE">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сооружения (Приложение № 2).</w:t>
      </w:r>
    </w:p>
    <w:p w:rsidR="003105FE" w:rsidRPr="003F4CF5" w:rsidRDefault="003105FE" w:rsidP="003105FE">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недвижимости  «29» марта 2006 года сделана запись регистрации №</w:t>
      </w:r>
      <w:r w:rsidRPr="001C7B5C">
        <w:t> </w:t>
      </w:r>
      <w:r w:rsidRPr="001C7B5C">
        <w:rPr>
          <w:rFonts w:ascii="Times New Roman" w:hAnsi="Times New Roman"/>
          <w:sz w:val="24"/>
          <w:szCs w:val="24"/>
        </w:rPr>
        <w:t>24-24-12/001/2006-764.</w:t>
      </w:r>
    </w:p>
    <w:p w:rsidR="003105FE" w:rsidRPr="00D8603A" w:rsidRDefault="003105FE" w:rsidP="003105FE">
      <w:pPr>
        <w:pStyle w:val="afc"/>
        <w:spacing w:after="0" w:line="240" w:lineRule="auto"/>
        <w:ind w:left="0" w:firstLine="426"/>
        <w:jc w:val="both"/>
        <w:rPr>
          <w:rFonts w:ascii="Times New Roman" w:hAnsi="Times New Roman"/>
          <w:sz w:val="24"/>
          <w:szCs w:val="24"/>
        </w:rPr>
      </w:pPr>
    </w:p>
    <w:p w:rsidR="003105FE" w:rsidRPr="005F04E6" w:rsidRDefault="003105FE" w:rsidP="003105FE">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105FE" w:rsidRPr="00274853" w:rsidRDefault="003105FE" w:rsidP="003105F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105FE" w:rsidRPr="0038508C" w:rsidRDefault="003105FE" w:rsidP="003105FE">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105FE" w:rsidRPr="00037E26" w:rsidRDefault="003105FE" w:rsidP="003105FE">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105FE" w:rsidRPr="005F04E6" w:rsidRDefault="003105FE" w:rsidP="003105FE">
      <w:pPr>
        <w:spacing w:after="0" w:line="240" w:lineRule="auto"/>
        <w:ind w:firstLine="426"/>
        <w:jc w:val="both"/>
        <w:rPr>
          <w:rFonts w:ascii="Times New Roman" w:hAnsi="Times New Roman"/>
          <w:sz w:val="24"/>
          <w:szCs w:val="24"/>
        </w:rPr>
      </w:pPr>
    </w:p>
    <w:p w:rsidR="003105FE" w:rsidRPr="00602FF4" w:rsidRDefault="003105FE" w:rsidP="003105F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105FE" w:rsidRPr="00136285" w:rsidRDefault="003105FE" w:rsidP="003105F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105FE" w:rsidRPr="00136285" w:rsidRDefault="003105FE" w:rsidP="003105F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3105FE" w:rsidRPr="001C7B5C"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3105FE" w:rsidRPr="001C7B5C" w:rsidRDefault="003105FE" w:rsidP="003105FE">
      <w:pPr>
        <w:spacing w:after="0" w:line="240" w:lineRule="auto"/>
        <w:ind w:firstLine="426"/>
        <w:jc w:val="both"/>
        <w:rPr>
          <w:rFonts w:ascii="Times New Roman" w:hAnsi="Times New Roman"/>
          <w:sz w:val="24"/>
          <w:szCs w:val="24"/>
        </w:rPr>
      </w:pPr>
      <w:r w:rsidRPr="001C7B5C">
        <w:rPr>
          <w:rFonts w:ascii="Times New Roman" w:hAnsi="Times New Roman"/>
          <w:sz w:val="24"/>
          <w:szCs w:val="24"/>
        </w:rPr>
        <w:t>-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3105FE" w:rsidRPr="001C7B5C"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3105FE" w:rsidRPr="001C7B5C"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3105FE" w:rsidRPr="00A0797A" w:rsidRDefault="003105FE" w:rsidP="003105F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3105FE" w:rsidRPr="00C240B8" w:rsidRDefault="003105FE" w:rsidP="003105FE">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3105FE" w:rsidRPr="00F23DF8" w:rsidRDefault="003105FE" w:rsidP="003105FE">
      <w:pPr>
        <w:tabs>
          <w:tab w:val="left" w:pos="-15309"/>
        </w:tabs>
        <w:spacing w:after="0" w:line="240" w:lineRule="auto"/>
        <w:ind w:firstLine="426"/>
        <w:rPr>
          <w:rFonts w:ascii="Times New Roman" w:hAnsi="Times New Roman"/>
          <w:b/>
          <w:sz w:val="24"/>
          <w:szCs w:val="24"/>
          <w:u w:val="single"/>
        </w:rPr>
      </w:pPr>
      <w:r w:rsidRPr="00F23DF8">
        <w:rPr>
          <w:rFonts w:ascii="Times New Roman" w:hAnsi="Times New Roman"/>
          <w:b/>
          <w:sz w:val="24"/>
          <w:szCs w:val="24"/>
          <w:u w:val="single"/>
        </w:rPr>
        <w:t xml:space="preserve">76,23  руб. </w:t>
      </w:r>
      <w:r w:rsidRPr="00F23DF8">
        <w:rPr>
          <w:rFonts w:ascii="Times New Roman" w:hAnsi="Times New Roman"/>
          <w:b/>
          <w:i/>
          <w:sz w:val="24"/>
          <w:szCs w:val="24"/>
          <w:u w:val="single"/>
        </w:rPr>
        <w:t>(семьдесят шесть рублей 23 копейки).</w:t>
      </w:r>
    </w:p>
    <w:p w:rsidR="003105FE" w:rsidRPr="00B421F5" w:rsidRDefault="003105FE" w:rsidP="003105FE">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3105FE" w:rsidRPr="00D925AA" w:rsidRDefault="003105FE" w:rsidP="003105FE">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3105FE" w:rsidRPr="00D925AA" w:rsidRDefault="003105FE" w:rsidP="003105F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3105FE" w:rsidRPr="00E64D27" w:rsidRDefault="003105FE" w:rsidP="003105F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3105FE" w:rsidRPr="008D2637" w:rsidRDefault="003105FE" w:rsidP="003105FE">
      <w:pPr>
        <w:tabs>
          <w:tab w:val="left" w:pos="-15309"/>
        </w:tabs>
        <w:spacing w:after="0" w:line="240" w:lineRule="auto"/>
        <w:ind w:firstLine="426"/>
        <w:jc w:val="both"/>
        <w:rPr>
          <w:rFonts w:ascii="Times New Roman" w:hAnsi="Times New Roman"/>
          <w:b/>
          <w:bCs/>
          <w:sz w:val="24"/>
          <w:szCs w:val="24"/>
        </w:rPr>
      </w:pPr>
      <w:r w:rsidRPr="008D2637">
        <w:rPr>
          <w:rFonts w:ascii="Times New Roman" w:hAnsi="Times New Roman"/>
          <w:b/>
          <w:sz w:val="24"/>
          <w:szCs w:val="24"/>
        </w:rPr>
        <w:t>Возмещение расходов Арендодателя - КБК 009 1 13 02064 04 0000 130</w:t>
      </w:r>
      <w:r w:rsidRPr="008D2637">
        <w:rPr>
          <w:rFonts w:ascii="Times New Roman" w:hAnsi="Times New Roman"/>
          <w:b/>
          <w:bCs/>
          <w:sz w:val="24"/>
          <w:szCs w:val="24"/>
        </w:rPr>
        <w:t>;</w:t>
      </w:r>
    </w:p>
    <w:p w:rsidR="003105FE" w:rsidRPr="008D2637" w:rsidRDefault="003105FE" w:rsidP="003105FE">
      <w:pPr>
        <w:tabs>
          <w:tab w:val="left" w:pos="-15309"/>
        </w:tabs>
        <w:spacing w:after="0" w:line="240" w:lineRule="auto"/>
        <w:ind w:firstLine="426"/>
        <w:jc w:val="both"/>
        <w:rPr>
          <w:rFonts w:ascii="Times New Roman" w:hAnsi="Times New Roman"/>
          <w:b/>
          <w:bCs/>
          <w:sz w:val="24"/>
          <w:szCs w:val="24"/>
        </w:rPr>
      </w:pPr>
      <w:r w:rsidRPr="008D2637">
        <w:rPr>
          <w:rFonts w:ascii="Times New Roman" w:hAnsi="Times New Roman"/>
          <w:b/>
          <w:sz w:val="24"/>
          <w:szCs w:val="24"/>
        </w:rPr>
        <w:t>Пеня - КБК 009 1 160 70 900 4 0000 140</w:t>
      </w:r>
      <w:r w:rsidRPr="008D2637">
        <w:rPr>
          <w:rFonts w:ascii="Times New Roman" w:hAnsi="Times New Roman"/>
          <w:b/>
          <w:bCs/>
          <w:sz w:val="24"/>
          <w:szCs w:val="24"/>
        </w:rPr>
        <w:t>.</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lastRenderedPageBreak/>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3105FE" w:rsidRPr="00235F7B"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3105FE" w:rsidRPr="00E64D27" w:rsidRDefault="003105FE" w:rsidP="003105F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3105FE" w:rsidRPr="005F04E6" w:rsidRDefault="003105FE" w:rsidP="003105FE">
      <w:pPr>
        <w:spacing w:after="0" w:line="240" w:lineRule="auto"/>
        <w:ind w:firstLine="426"/>
        <w:jc w:val="both"/>
        <w:rPr>
          <w:rFonts w:ascii="Times New Roman" w:hAnsi="Times New Roman"/>
          <w:sz w:val="24"/>
          <w:szCs w:val="24"/>
        </w:rPr>
      </w:pPr>
    </w:p>
    <w:p w:rsidR="003105FE" w:rsidRPr="005F04E6" w:rsidRDefault="003105FE" w:rsidP="003105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105FE" w:rsidRPr="005F04E6" w:rsidRDefault="003105FE" w:rsidP="003105F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105FE" w:rsidRPr="005F04E6"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105FE" w:rsidRDefault="003105FE" w:rsidP="003105F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105FE" w:rsidRPr="005F04E6"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105FE" w:rsidRPr="00AB26E3"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105FE" w:rsidRDefault="003105FE" w:rsidP="003105FE">
      <w:pPr>
        <w:spacing w:after="0" w:line="240" w:lineRule="auto"/>
        <w:ind w:firstLine="709"/>
        <w:jc w:val="both"/>
        <w:rPr>
          <w:rFonts w:ascii="Times New Roman" w:hAnsi="Times New Roman"/>
          <w:sz w:val="24"/>
          <w:szCs w:val="24"/>
        </w:rPr>
      </w:pPr>
    </w:p>
    <w:p w:rsidR="003105FE" w:rsidRPr="00AB26E3" w:rsidRDefault="003105FE" w:rsidP="003105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3105FE" w:rsidRPr="00B53600"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3105FE" w:rsidRPr="00B53600"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3105FE" w:rsidRPr="00B53600"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3105FE" w:rsidRPr="001D4467" w:rsidRDefault="003105FE" w:rsidP="003105F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3105FE" w:rsidRPr="001D4467" w:rsidRDefault="003105FE" w:rsidP="003105FE">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lastRenderedPageBreak/>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105FE"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105FE" w:rsidRPr="002435AD"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105FE" w:rsidRPr="00B24222" w:rsidRDefault="003105FE" w:rsidP="003105FE">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3105FE" w:rsidRDefault="003105FE" w:rsidP="003105FE">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105FE" w:rsidRPr="00E6224A" w:rsidRDefault="003105FE" w:rsidP="003105FE">
      <w:pPr>
        <w:spacing w:after="0" w:line="240" w:lineRule="auto"/>
        <w:jc w:val="center"/>
        <w:outlineLvl w:val="0"/>
        <w:rPr>
          <w:rFonts w:ascii="Times New Roman" w:hAnsi="Times New Roman"/>
          <w:sz w:val="24"/>
          <w:szCs w:val="24"/>
        </w:rPr>
      </w:pPr>
    </w:p>
    <w:p w:rsidR="003105FE" w:rsidRPr="002927A8" w:rsidRDefault="003105FE" w:rsidP="003105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105FE" w:rsidRPr="007D032A"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105FE" w:rsidRPr="007D032A"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105FE" w:rsidRPr="007D032A"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105FE" w:rsidRPr="00765552" w:rsidRDefault="003105FE" w:rsidP="003105F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105FE" w:rsidRPr="00765552" w:rsidRDefault="003105FE" w:rsidP="003105F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105FE" w:rsidRPr="00765552" w:rsidRDefault="003105FE" w:rsidP="003105FE">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2224C3" w:rsidRPr="001C7B5C">
        <w:rPr>
          <w:rFonts w:ascii="Times New Roman" w:hAnsi="Times New Roman"/>
          <w:sz w:val="24"/>
          <w:szCs w:val="24"/>
        </w:rPr>
        <w:t>24:58:0000000:46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8D2637">
        <w:rPr>
          <w:rFonts w:ascii="Times New Roman" w:hAnsi="Times New Roman"/>
          <w:sz w:val="24"/>
          <w:szCs w:val="24"/>
        </w:rPr>
        <w:t>1/300 (одной</w:t>
      </w:r>
      <w:r w:rsidRPr="001436EB">
        <w:rPr>
          <w:rFonts w:ascii="Times New Roman" w:hAnsi="Times New Roman"/>
          <w:sz w:val="24"/>
          <w:szCs w:val="24"/>
        </w:rPr>
        <w:t xml:space="preserve"> трехсотой</w:t>
      </w:r>
      <w:r w:rsidR="008D263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105FE" w:rsidRDefault="003105FE" w:rsidP="003105F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w:t>
      </w:r>
      <w:r w:rsidR="008D2637">
        <w:rPr>
          <w:rFonts w:ascii="Times New Roman" w:hAnsi="Times New Roman"/>
          <w:sz w:val="24"/>
          <w:szCs w:val="24"/>
        </w:rPr>
        <w:t>1/300 (</w:t>
      </w:r>
      <w:r w:rsidRPr="00765552">
        <w:rPr>
          <w:rFonts w:ascii="Times New Roman" w:hAnsi="Times New Roman"/>
          <w:sz w:val="24"/>
          <w:szCs w:val="24"/>
        </w:rPr>
        <w:t>одной трехсотой</w:t>
      </w:r>
      <w:r w:rsidR="008D263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105FE" w:rsidRDefault="003105FE" w:rsidP="003105FE">
      <w:pPr>
        <w:spacing w:after="0" w:line="240" w:lineRule="auto"/>
        <w:ind w:firstLine="284"/>
        <w:jc w:val="both"/>
        <w:rPr>
          <w:rFonts w:ascii="Times New Roman" w:hAnsi="Times New Roman"/>
          <w:sz w:val="24"/>
          <w:szCs w:val="24"/>
        </w:rPr>
      </w:pPr>
    </w:p>
    <w:p w:rsidR="003105FE" w:rsidRPr="002927A8" w:rsidRDefault="003105FE" w:rsidP="003105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105FE" w:rsidRPr="002927A8" w:rsidRDefault="003105FE" w:rsidP="003105F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105FE" w:rsidRPr="00765552"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3105FE" w:rsidRPr="00765552"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3105FE" w:rsidRDefault="003105FE" w:rsidP="003105F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3105FE"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3105FE" w:rsidRPr="00B8672C"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105FE"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3105FE" w:rsidRPr="00D05054" w:rsidRDefault="003105FE" w:rsidP="003105FE">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105FE" w:rsidRPr="00B8672C" w:rsidRDefault="003105FE" w:rsidP="003105F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105FE" w:rsidRDefault="003105FE" w:rsidP="003105FE">
      <w:pPr>
        <w:spacing w:after="0" w:line="240" w:lineRule="auto"/>
        <w:ind w:firstLine="709"/>
        <w:jc w:val="both"/>
        <w:rPr>
          <w:rFonts w:ascii="Times New Roman" w:hAnsi="Times New Roman"/>
          <w:sz w:val="24"/>
          <w:szCs w:val="24"/>
        </w:rPr>
      </w:pPr>
    </w:p>
    <w:p w:rsidR="003105FE" w:rsidRPr="00AB26E3" w:rsidRDefault="003105FE" w:rsidP="003105FE">
      <w:pPr>
        <w:spacing w:after="0" w:line="240" w:lineRule="auto"/>
        <w:ind w:firstLine="709"/>
        <w:jc w:val="both"/>
        <w:rPr>
          <w:rFonts w:ascii="Times New Roman" w:hAnsi="Times New Roman"/>
          <w:sz w:val="24"/>
          <w:szCs w:val="24"/>
        </w:rPr>
      </w:pPr>
    </w:p>
    <w:p w:rsidR="003105FE" w:rsidRPr="00AB26E3" w:rsidRDefault="003105FE" w:rsidP="003105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3105FE" w:rsidRPr="00AB26E3" w:rsidRDefault="003105FE" w:rsidP="003105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105FE" w:rsidRPr="00AB26E3" w:rsidRDefault="003105FE" w:rsidP="003105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105FE" w:rsidRDefault="003105FE" w:rsidP="003105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105FE" w:rsidRPr="00AB26E3"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105FE" w:rsidRPr="00136285" w:rsidRDefault="003105FE" w:rsidP="003105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105FE" w:rsidRPr="005F04E6" w:rsidRDefault="003105FE" w:rsidP="003105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105FE" w:rsidRPr="001436EB" w:rsidRDefault="003105FE" w:rsidP="003105F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105FE" w:rsidRPr="001436EB" w:rsidRDefault="003105FE" w:rsidP="003105F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3F207D" w:rsidRPr="001436EB" w:rsidRDefault="003F207D" w:rsidP="003F207D">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2138/10</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944,00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 xml:space="preserve">п. Подгорный, </w:t>
      </w:r>
      <w:r w:rsidRPr="001436EB">
        <w:rPr>
          <w:rFonts w:ascii="Times New Roman" w:hAnsi="Times New Roman"/>
          <w:sz w:val="24"/>
          <w:szCs w:val="24"/>
        </w:rPr>
        <w:t>ул.</w:t>
      </w:r>
      <w:r>
        <w:rPr>
          <w:rFonts w:ascii="Times New Roman" w:hAnsi="Times New Roman"/>
          <w:sz w:val="24"/>
          <w:szCs w:val="24"/>
        </w:rPr>
        <w:t xml:space="preserve"> Лесная, </w:t>
      </w:r>
      <w:r w:rsidRPr="001436EB">
        <w:rPr>
          <w:rFonts w:ascii="Times New Roman" w:hAnsi="Times New Roman"/>
          <w:sz w:val="24"/>
          <w:szCs w:val="24"/>
        </w:rPr>
        <w:t xml:space="preserve">д. </w:t>
      </w:r>
      <w:r>
        <w:rPr>
          <w:rFonts w:ascii="Times New Roman" w:hAnsi="Times New Roman"/>
          <w:sz w:val="24"/>
          <w:szCs w:val="24"/>
        </w:rPr>
        <w:t>9</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11 511 000</w:t>
      </w:r>
      <w:r w:rsidRPr="001436EB">
        <w:rPr>
          <w:rFonts w:ascii="Times New Roman" w:hAnsi="Times New Roman"/>
          <w:sz w:val="24"/>
          <w:szCs w:val="24"/>
        </w:rPr>
        <w:t xml:space="preserve"> руб.</w:t>
      </w:r>
    </w:p>
    <w:p w:rsidR="003105FE" w:rsidRPr="005F04E6"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помещения со схемой размещения Арендатора;</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3105FE" w:rsidRPr="00866171" w:rsidRDefault="003105FE" w:rsidP="003105F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3105FE" w:rsidRDefault="003105FE" w:rsidP="003105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105FE" w:rsidRPr="005F04E6" w:rsidRDefault="003105FE" w:rsidP="003105FE">
      <w:pPr>
        <w:spacing w:after="0" w:line="240" w:lineRule="auto"/>
        <w:ind w:firstLine="284"/>
        <w:rPr>
          <w:rFonts w:ascii="Times New Roman" w:hAnsi="Times New Roman"/>
          <w:sz w:val="24"/>
          <w:szCs w:val="24"/>
        </w:rPr>
      </w:pPr>
    </w:p>
    <w:p w:rsidR="003105FE" w:rsidRDefault="003105FE" w:rsidP="003105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105FE" w:rsidRPr="005F04E6" w:rsidRDefault="003105FE" w:rsidP="003105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3105FE" w:rsidRPr="001436EB" w:rsidRDefault="003105FE" w:rsidP="003105F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3105FE" w:rsidRPr="001436EB" w:rsidRDefault="003105FE" w:rsidP="003105F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lang w:val="en-US"/>
          </w:rPr>
          <w:t>kancel@adm.k26.ru</w:t>
        </w:r>
      </w:hyperlink>
    </w:p>
    <w:p w:rsidR="003105FE" w:rsidRPr="004F69C5"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3105FE" w:rsidRPr="004F69C5"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3105FE" w:rsidRPr="004F69C5" w:rsidRDefault="003105FE" w:rsidP="003105FE">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3"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3105FE" w:rsidRPr="004F69C5" w:rsidRDefault="003105FE" w:rsidP="003105FE">
      <w:pPr>
        <w:spacing w:after="0" w:line="240" w:lineRule="auto"/>
        <w:ind w:firstLine="284"/>
        <w:jc w:val="both"/>
        <w:rPr>
          <w:rFonts w:ascii="Times New Roman" w:hAnsi="Times New Roman"/>
          <w:sz w:val="24"/>
          <w:szCs w:val="24"/>
        </w:rPr>
      </w:pPr>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3105FE" w:rsidRPr="00CC6472" w:rsidRDefault="003105FE" w:rsidP="003105F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3105FE" w:rsidRDefault="003105FE" w:rsidP="003105FE">
      <w:pPr>
        <w:spacing w:after="0" w:line="240" w:lineRule="auto"/>
        <w:ind w:firstLine="284"/>
        <w:jc w:val="both"/>
        <w:rPr>
          <w:rFonts w:ascii="Times New Roman" w:hAnsi="Times New Roman"/>
          <w:sz w:val="24"/>
          <w:szCs w:val="24"/>
        </w:rPr>
      </w:pPr>
    </w:p>
    <w:p w:rsidR="003105FE" w:rsidRDefault="003105FE" w:rsidP="003105FE">
      <w:pPr>
        <w:spacing w:after="0" w:line="240" w:lineRule="auto"/>
        <w:ind w:firstLine="284"/>
        <w:jc w:val="both"/>
        <w:rPr>
          <w:rFonts w:ascii="Times New Roman" w:hAnsi="Times New Roman"/>
          <w:sz w:val="24"/>
          <w:szCs w:val="24"/>
        </w:rPr>
      </w:pPr>
    </w:p>
    <w:p w:rsidR="003105FE" w:rsidRPr="005F04E6" w:rsidRDefault="003105FE" w:rsidP="003105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105FE" w:rsidRPr="00036D9D" w:rsidRDefault="003105FE" w:rsidP="003105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05FE" w:rsidRPr="006B6871"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05FE" w:rsidRPr="005F04E6"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105FE" w:rsidRPr="00FE46F0" w:rsidRDefault="003105FE" w:rsidP="003105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105FE" w:rsidRPr="0010796E" w:rsidRDefault="003105FE" w:rsidP="003105F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3105FE" w:rsidRDefault="003105FE" w:rsidP="003105FE">
      <w:pPr>
        <w:spacing w:after="0" w:line="240" w:lineRule="auto"/>
        <w:ind w:firstLine="284"/>
        <w:jc w:val="both"/>
        <w:rPr>
          <w:rFonts w:ascii="Times New Roman" w:hAnsi="Times New Roman"/>
          <w:i/>
          <w:sz w:val="24"/>
          <w:szCs w:val="24"/>
        </w:rPr>
      </w:pPr>
    </w:p>
    <w:p w:rsidR="003105FE" w:rsidRPr="00036D9D" w:rsidRDefault="003105FE" w:rsidP="003105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05FE" w:rsidRPr="006B6871"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105FE" w:rsidRDefault="003105FE" w:rsidP="003105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105FE" w:rsidRPr="00036D9D" w:rsidRDefault="003105FE" w:rsidP="003105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05FE" w:rsidRDefault="003105FE" w:rsidP="003105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05FE"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05FE" w:rsidRPr="006B6871" w:rsidRDefault="003105FE" w:rsidP="003105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05FE" w:rsidRPr="005F04E6" w:rsidRDefault="003105FE" w:rsidP="003105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105FE" w:rsidRPr="00FE46F0" w:rsidRDefault="003105FE" w:rsidP="003105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105FE" w:rsidRDefault="003105FE" w:rsidP="003105FE">
      <w:pPr>
        <w:spacing w:after="0" w:line="240" w:lineRule="auto"/>
        <w:ind w:left="5387"/>
        <w:rPr>
          <w:rFonts w:ascii="Times New Roman" w:hAnsi="Times New Roman"/>
        </w:rPr>
      </w:pPr>
      <w:r w:rsidRPr="009359AE">
        <w:rPr>
          <w:rFonts w:ascii="Times New Roman" w:hAnsi="Times New Roman"/>
        </w:rPr>
        <w:br w:type="page"/>
      </w:r>
    </w:p>
    <w:p w:rsidR="003105FE" w:rsidRDefault="003105FE" w:rsidP="003105FE">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3105FE" w:rsidRPr="003F4CF5" w:rsidRDefault="003105FE" w:rsidP="003105FE">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3105FE" w:rsidRPr="00180DF7" w:rsidRDefault="003105FE" w:rsidP="003105FE">
      <w:pPr>
        <w:spacing w:after="0" w:line="240" w:lineRule="auto"/>
        <w:ind w:firstLine="456"/>
        <w:rPr>
          <w:rFonts w:ascii="Times New Roman" w:hAnsi="Times New Roman"/>
          <w:sz w:val="20"/>
          <w:szCs w:val="20"/>
        </w:rPr>
      </w:pPr>
    </w:p>
    <w:p w:rsidR="003105FE" w:rsidRDefault="003105FE" w:rsidP="003105FE">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3105FE" w:rsidRDefault="003105FE" w:rsidP="003105FE">
      <w:pPr>
        <w:tabs>
          <w:tab w:val="left" w:pos="3105"/>
          <w:tab w:val="center" w:pos="5102"/>
        </w:tabs>
        <w:spacing w:after="0" w:line="240" w:lineRule="auto"/>
        <w:jc w:val="center"/>
        <w:rPr>
          <w:rFonts w:ascii="Times New Roman" w:hAnsi="Times New Roman"/>
          <w:b/>
          <w:sz w:val="24"/>
          <w:szCs w:val="24"/>
        </w:rPr>
      </w:pPr>
    </w:p>
    <w:p w:rsidR="003105FE" w:rsidRPr="0051348B" w:rsidRDefault="003105FE" w:rsidP="003105FE">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 xml:space="preserve">нежилое здание с кадастровым номером 24:58:0000000:3255, расположенное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9</w:t>
      </w:r>
    </w:p>
    <w:p w:rsidR="003105FE" w:rsidRPr="0051348B" w:rsidRDefault="003105FE" w:rsidP="003105FE">
      <w:pPr>
        <w:spacing w:after="0" w:line="240" w:lineRule="auto"/>
        <w:jc w:val="both"/>
        <w:rPr>
          <w:rFonts w:ascii="Times New Roman" w:hAnsi="Times New Roman"/>
          <w:sz w:val="24"/>
          <w:szCs w:val="24"/>
        </w:rPr>
      </w:pPr>
    </w:p>
    <w:p w:rsidR="003105FE" w:rsidRPr="0051348B" w:rsidRDefault="003105FE" w:rsidP="003105FE">
      <w:pPr>
        <w:framePr w:wrap="none" w:vAnchor="page" w:hAnchor="page" w:x="1269" w:y="2688"/>
        <w:spacing w:after="0" w:line="240" w:lineRule="auto"/>
        <w:rPr>
          <w:rFonts w:ascii="Times New Roman" w:hAnsi="Times New Roman"/>
          <w:sz w:val="24"/>
          <w:szCs w:val="24"/>
        </w:rPr>
      </w:pPr>
    </w:p>
    <w:p w:rsidR="003105FE" w:rsidRPr="0051348B" w:rsidRDefault="003105FE" w:rsidP="003105FE">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3105FE" w:rsidRPr="0051348B" w:rsidRDefault="0098168D" w:rsidP="003105FE">
      <w:pPr>
        <w:spacing w:after="0" w:line="240" w:lineRule="auto"/>
        <w:jc w:val="center"/>
        <w:rPr>
          <w:rFonts w:ascii="Times New Roman" w:hAnsi="Times New Roman"/>
          <w:sz w:val="24"/>
          <w:szCs w:val="24"/>
        </w:rPr>
      </w:pPr>
      <w:r>
        <w:rPr>
          <w:rFonts w:ascii="Times New Roman" w:hAnsi="Times New Roman"/>
          <w:sz w:val="24"/>
          <w:szCs w:val="24"/>
        </w:rPr>
        <w:pict>
          <v:shape id="_x0000_s2832" type="#_x0000_t32" style="position:absolute;left:0;text-align:left;margin-left:384.4pt;margin-top:15.8pt;width:22.3pt;height:22.25pt;flip:x;z-index:252808192" o:connectortype="straight"/>
        </w:pict>
      </w:r>
      <w:r>
        <w:rPr>
          <w:rFonts w:ascii="Times New Roman" w:hAnsi="Times New Roman"/>
          <w:sz w:val="24"/>
          <w:szCs w:val="24"/>
        </w:rPr>
        <w:pict>
          <v:shape id="_x0000_s2831" type="#_x0000_t32" style="position:absolute;left:0;text-align:left;margin-left:384.4pt;margin-top:28.95pt;width:37.6pt;height:36.5pt;flip:x;z-index:252807168" o:connectortype="straight"/>
        </w:pict>
      </w:r>
      <w:r>
        <w:rPr>
          <w:rFonts w:ascii="Times New Roman" w:hAnsi="Times New Roman"/>
          <w:sz w:val="24"/>
          <w:szCs w:val="24"/>
        </w:rPr>
        <w:pict>
          <v:shape id="_x0000_s2830" type="#_x0000_t32" style="position:absolute;left:0;text-align:left;margin-left:378.8pt;margin-top:56.45pt;width:43.2pt;height:43.55pt;flip:x;z-index:252806144" o:connectortype="straight"/>
        </w:pict>
      </w:r>
      <w:r>
        <w:rPr>
          <w:rFonts w:ascii="Times New Roman" w:hAnsi="Times New Roman"/>
          <w:sz w:val="24"/>
          <w:szCs w:val="24"/>
        </w:rPr>
        <w:pict>
          <v:shape id="_x0000_s2829" type="#_x0000_t32" style="position:absolute;left:0;text-align:left;margin-left:406.7pt;margin-top:85.05pt;width:15.3pt;height:14.95pt;flip:x;z-index:252805120" o:connectortype="straight"/>
        </w:pict>
      </w:r>
      <w:r w:rsidR="003105FE" w:rsidRPr="0051348B">
        <w:rPr>
          <w:rFonts w:ascii="Times New Roman" w:hAnsi="Times New Roman"/>
          <w:noProof/>
          <w:sz w:val="24"/>
          <w:szCs w:val="24"/>
        </w:rPr>
        <w:drawing>
          <wp:inline distT="0" distB="0" distL="0" distR="0">
            <wp:extent cx="5126211" cy="311691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3105FE" w:rsidRPr="0051348B" w:rsidRDefault="003105FE" w:rsidP="003105FE">
      <w:pPr>
        <w:framePr w:wrap="none" w:vAnchor="page" w:hAnchor="page" w:x="5680" w:y="2371"/>
        <w:spacing w:after="0" w:line="240" w:lineRule="auto"/>
        <w:jc w:val="both"/>
        <w:rPr>
          <w:rFonts w:ascii="Times New Roman" w:hAnsi="Times New Roman"/>
          <w:sz w:val="24"/>
          <w:szCs w:val="24"/>
        </w:rPr>
      </w:pPr>
    </w:p>
    <w:p w:rsidR="003105FE" w:rsidRPr="0051348B" w:rsidRDefault="003105FE" w:rsidP="003105FE">
      <w:pPr>
        <w:framePr w:wrap="none" w:vAnchor="page" w:hAnchor="page" w:x="2440" w:y="3458"/>
        <w:spacing w:after="0" w:line="240" w:lineRule="auto"/>
        <w:rPr>
          <w:rFonts w:ascii="Times New Roman" w:hAnsi="Times New Roman"/>
          <w:sz w:val="24"/>
          <w:szCs w:val="24"/>
        </w:rPr>
      </w:pPr>
    </w:p>
    <w:p w:rsidR="003105FE" w:rsidRPr="0051348B" w:rsidRDefault="003105FE" w:rsidP="003105FE">
      <w:pPr>
        <w:framePr w:wrap="none" w:vAnchor="page" w:hAnchor="page" w:x="151" w:y="89"/>
        <w:spacing w:after="0" w:line="240" w:lineRule="auto"/>
        <w:rPr>
          <w:rFonts w:ascii="Times New Roman" w:hAnsi="Times New Roman"/>
          <w:sz w:val="24"/>
          <w:szCs w:val="24"/>
        </w:rPr>
      </w:pPr>
    </w:p>
    <w:p w:rsidR="003105FE" w:rsidRPr="0051348B" w:rsidRDefault="003105FE" w:rsidP="003105FE">
      <w:pPr>
        <w:spacing w:after="0" w:line="240" w:lineRule="auto"/>
        <w:rPr>
          <w:rFonts w:ascii="Times New Roman" w:hAnsi="Times New Roman"/>
          <w:sz w:val="24"/>
          <w:szCs w:val="24"/>
        </w:rPr>
      </w:pPr>
    </w:p>
    <w:p w:rsidR="003105FE" w:rsidRPr="0051348B" w:rsidRDefault="003105FE" w:rsidP="003105FE">
      <w:pPr>
        <w:framePr w:wrap="none" w:vAnchor="page" w:hAnchor="page" w:x="3464" w:y="8784"/>
        <w:spacing w:after="0" w:line="240" w:lineRule="auto"/>
        <w:jc w:val="both"/>
        <w:rPr>
          <w:rFonts w:ascii="Times New Roman" w:hAnsi="Times New Roman"/>
          <w:sz w:val="24"/>
          <w:szCs w:val="24"/>
        </w:rPr>
      </w:pPr>
    </w:p>
    <w:p w:rsidR="003105FE" w:rsidRPr="0051348B" w:rsidRDefault="0098168D" w:rsidP="003105FE">
      <w:pPr>
        <w:spacing w:after="0" w:line="240" w:lineRule="auto"/>
        <w:rPr>
          <w:rFonts w:ascii="Times New Roman" w:hAnsi="Times New Roman"/>
          <w:sz w:val="24"/>
          <w:szCs w:val="24"/>
        </w:rPr>
      </w:pPr>
      <w:r>
        <w:rPr>
          <w:rFonts w:ascii="Times New Roman" w:hAnsi="Times New Roman"/>
          <w:sz w:val="24"/>
          <w:szCs w:val="24"/>
        </w:rPr>
        <w:pict>
          <v:shape id="_x0000_s2828" type="#_x0000_t32" style="position:absolute;margin-left:44.1pt;margin-top:.25pt;width:6.5pt;height:13.35pt;flip:x;z-index:252804096" o:connectortype="straight"/>
        </w:pict>
      </w:r>
      <w:r>
        <w:rPr>
          <w:rFonts w:ascii="Times New Roman" w:hAnsi="Times New Roman"/>
          <w:sz w:val="24"/>
          <w:szCs w:val="24"/>
        </w:rPr>
        <w:pict>
          <v:shape id="_x0000_s2827" type="#_x0000_t32" style="position:absolute;margin-left:29.6pt;margin-top:.25pt;width:7.5pt;height:13.35pt;flip:x;z-index:252803072" o:connectortype="straight"/>
        </w:pict>
      </w:r>
      <w:r>
        <w:rPr>
          <w:rFonts w:ascii="Times New Roman" w:hAnsi="Times New Roman"/>
          <w:sz w:val="24"/>
          <w:szCs w:val="24"/>
        </w:rPr>
        <w:pict>
          <v:shape id="_x0000_s2826" type="#_x0000_t32" style="position:absolute;margin-left:16.1pt;margin-top:.25pt;width:7.8pt;height:13.35pt;flip:x;z-index:252802048" o:connectortype="straight"/>
        </w:pict>
      </w:r>
      <w:r>
        <w:rPr>
          <w:rFonts w:ascii="Times New Roman" w:hAnsi="Times New Roman"/>
          <w:sz w:val="24"/>
          <w:szCs w:val="24"/>
        </w:rPr>
        <w:pict>
          <v:shape id="_x0000_s2825" type="#_x0000_t32" style="position:absolute;margin-left:2.6pt;margin-top:.25pt;width:9.5pt;height:13.35pt;flip:x;z-index:252801024" o:connectortype="straight"/>
        </w:pict>
      </w:r>
      <w:r>
        <w:rPr>
          <w:rFonts w:ascii="Times New Roman" w:hAnsi="Times New Roman"/>
          <w:sz w:val="24"/>
          <w:szCs w:val="24"/>
        </w:rPr>
        <w:pict>
          <v:shape id="_x0000_s2820" type="#_x0000_t32" style="position:absolute;margin-left:0;margin-top:.25pt;width:8.2pt;height:8.15pt;flip:y;z-index:252795904" o:connectortype="straight"/>
        </w:pict>
      </w:r>
      <w:r>
        <w:rPr>
          <w:rFonts w:ascii="Times New Roman" w:hAnsi="Times New Roman"/>
          <w:sz w:val="24"/>
          <w:szCs w:val="24"/>
        </w:rPr>
        <w:pict>
          <v:shape id="_x0000_s2821" type="#_x0000_t32" style="position:absolute;margin-left:40.65pt;margin-top:.25pt;width:13.35pt;height:13.35pt;flip:y;z-index:252796928" o:connectortype="straight"/>
        </w:pict>
      </w:r>
      <w:r>
        <w:rPr>
          <w:rFonts w:ascii="Times New Roman" w:hAnsi="Times New Roman"/>
          <w:sz w:val="24"/>
          <w:szCs w:val="24"/>
        </w:rPr>
        <w:pict>
          <v:shape id="_x0000_s2822" type="#_x0000_t32" style="position:absolute;margin-left:23.9pt;margin-top:.25pt;width:13.2pt;height:13.35pt;flip:y;z-index:252797952" o:connectortype="straight"/>
        </w:pict>
      </w:r>
      <w:r>
        <w:rPr>
          <w:rFonts w:ascii="Times New Roman" w:hAnsi="Times New Roman"/>
          <w:sz w:val="24"/>
          <w:szCs w:val="24"/>
        </w:rPr>
        <w:pict>
          <v:shape id="_x0000_s2823" type="#_x0000_t32" style="position:absolute;margin-left:8.2pt;margin-top:.25pt;width:15.7pt;height:13.35pt;flip:y;z-index:252798976" o:connectortype="straight"/>
        </w:pict>
      </w:r>
      <w:r>
        <w:rPr>
          <w:rFonts w:ascii="Times New Roman" w:hAnsi="Times New Roman"/>
          <w:sz w:val="24"/>
          <w:szCs w:val="24"/>
        </w:rPr>
        <w:pict>
          <v:rect id="_x0000_s2824" style="position:absolute;margin-left:0;margin-top:.25pt;width:54pt;height:13.35pt;z-index:252800000"/>
        </w:pict>
      </w:r>
      <w:r w:rsidR="003105FE" w:rsidRPr="0051348B">
        <w:rPr>
          <w:rFonts w:ascii="Times New Roman" w:hAnsi="Times New Roman"/>
          <w:sz w:val="24"/>
          <w:szCs w:val="24"/>
        </w:rPr>
        <w:t xml:space="preserve">        </w:t>
      </w:r>
      <w:r w:rsidR="003105FE" w:rsidRPr="0051348B">
        <w:rPr>
          <w:rFonts w:ascii="Times New Roman" w:hAnsi="Times New Roman"/>
          <w:sz w:val="24"/>
          <w:szCs w:val="24"/>
        </w:rPr>
        <w:tab/>
        <w:t xml:space="preserve">          - арендуемая площадь </w:t>
      </w:r>
    </w:p>
    <w:p w:rsidR="003105FE" w:rsidRPr="0051348B" w:rsidRDefault="003105FE" w:rsidP="003105FE">
      <w:pPr>
        <w:spacing w:after="0" w:line="240" w:lineRule="auto"/>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xml:space="preserve"> .9.</w:t>
      </w:r>
    </w:p>
    <w:p w:rsidR="003105FE" w:rsidRDefault="003105FE" w:rsidP="003105FE">
      <w:pPr>
        <w:spacing w:after="0" w:line="240" w:lineRule="auto"/>
        <w:rPr>
          <w:rFonts w:ascii="Times New Roman" w:hAnsi="Times New Roman"/>
          <w:sz w:val="24"/>
          <w:szCs w:val="24"/>
        </w:rPr>
      </w:pPr>
    </w:p>
    <w:p w:rsidR="003105FE" w:rsidRDefault="003105FE" w:rsidP="003105FE">
      <w:pPr>
        <w:spacing w:after="0" w:line="240" w:lineRule="auto"/>
        <w:rPr>
          <w:rFonts w:ascii="Times New Roman" w:hAnsi="Times New Roman"/>
          <w:sz w:val="24"/>
          <w:szCs w:val="24"/>
        </w:rPr>
      </w:pPr>
      <w:r>
        <w:rPr>
          <w:rFonts w:ascii="Times New Roman" w:hAnsi="Times New Roman"/>
          <w:sz w:val="24"/>
          <w:szCs w:val="24"/>
        </w:rPr>
        <w:t>Перечень мест общего пользования (МОП) для комнат 22,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3105FE" w:rsidRPr="0051348B" w:rsidTr="00956C05">
        <w:tc>
          <w:tcPr>
            <w:tcW w:w="992"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3105FE" w:rsidRPr="0051348B" w:rsidTr="00956C05">
        <w:trPr>
          <w:trHeight w:val="189"/>
        </w:trPr>
        <w:tc>
          <w:tcPr>
            <w:tcW w:w="992"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1</w:t>
            </w:r>
          </w:p>
        </w:tc>
        <w:tc>
          <w:tcPr>
            <w:tcW w:w="993"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21</w:t>
            </w:r>
          </w:p>
        </w:tc>
        <w:tc>
          <w:tcPr>
            <w:tcW w:w="4111" w:type="dxa"/>
          </w:tcPr>
          <w:p w:rsidR="003105FE" w:rsidRPr="0051348B" w:rsidRDefault="003105FE" w:rsidP="00956C05">
            <w:pPr>
              <w:spacing w:after="0" w:line="240" w:lineRule="auto"/>
              <w:jc w:val="both"/>
              <w:rPr>
                <w:rFonts w:ascii="Times New Roman" w:hAnsi="Times New Roman"/>
                <w:sz w:val="24"/>
                <w:szCs w:val="24"/>
              </w:rPr>
            </w:pPr>
            <w:r>
              <w:rPr>
                <w:rFonts w:ascii="Times New Roman" w:hAnsi="Times New Roman"/>
                <w:sz w:val="24"/>
                <w:szCs w:val="24"/>
              </w:rPr>
              <w:t>коридор</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2,</w:t>
            </w:r>
            <w:r>
              <w:rPr>
                <w:rFonts w:ascii="Times New Roman" w:hAnsi="Times New Roman"/>
                <w:sz w:val="24"/>
                <w:szCs w:val="24"/>
              </w:rPr>
              <w:t>9</w:t>
            </w:r>
          </w:p>
        </w:tc>
      </w:tr>
    </w:tbl>
    <w:p w:rsidR="003105FE" w:rsidRDefault="003105FE" w:rsidP="003105FE">
      <w:pPr>
        <w:spacing w:after="0" w:line="240" w:lineRule="auto"/>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 xml:space="preserve">Площадь </w:t>
      </w:r>
      <w:r>
        <w:rPr>
          <w:rFonts w:ascii="Times New Roman" w:hAnsi="Times New Roman"/>
          <w:sz w:val="24"/>
          <w:szCs w:val="24"/>
        </w:rPr>
        <w:t>МОП для комнат 22, 23</w:t>
      </w:r>
      <w:r w:rsidRPr="0051348B">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3105FE" w:rsidRPr="0051348B"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комнат 22, 23, предназначенная для сдачи в аренду/пользование– 33,4 кв. м.;</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МОП для комнат 22, 23– 2,9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 – 18,5 кв. метра.</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 рассчитывается следующим образом:</w:t>
      </w:r>
    </w:p>
    <w:p w:rsidR="003105FE" w:rsidRPr="00852362" w:rsidRDefault="003105FE" w:rsidP="003105FE">
      <w:pPr>
        <w:spacing w:after="0" w:line="240" w:lineRule="auto"/>
        <w:jc w:val="both"/>
        <w:rPr>
          <w:rFonts w:ascii="Times New Roman" w:hAnsi="Times New Roman"/>
          <w:sz w:val="24"/>
          <w:szCs w:val="24"/>
          <w:highlight w:val="yellow"/>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lastRenderedPageBreak/>
        <w:t>Площадь МОП для комнат 22, 23, приходящаяся на площадь арендуемого объекта = Площадь МОП для комнат 22, 23/ Общая площадь комнат 22, 23, предназначенная для сдачи в аренду/пользование * Площадь арендуемого объекта по договору аренды.</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3105FE"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комнат 22, 23, приходящаяся на площадь арендуемого объекта, составляет по договору аренды– </w:t>
      </w:r>
      <w:r>
        <w:rPr>
          <w:rFonts w:ascii="Times New Roman" w:hAnsi="Times New Roman"/>
          <w:sz w:val="24"/>
          <w:szCs w:val="24"/>
        </w:rPr>
        <w:t xml:space="preserve">1,6 </w:t>
      </w:r>
      <w:r w:rsidRPr="007928D6">
        <w:rPr>
          <w:rFonts w:ascii="Times New Roman" w:hAnsi="Times New Roman"/>
          <w:sz w:val="24"/>
          <w:szCs w:val="24"/>
        </w:rPr>
        <w:t>кв. метра.</w:t>
      </w:r>
    </w:p>
    <w:p w:rsidR="003105FE" w:rsidRPr="0051348B" w:rsidRDefault="003105FE" w:rsidP="003105FE">
      <w:pPr>
        <w:spacing w:after="0" w:line="240" w:lineRule="auto"/>
        <w:jc w:val="center"/>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3105FE" w:rsidRPr="0051348B" w:rsidTr="00956C05">
        <w:tc>
          <w:tcPr>
            <w:tcW w:w="992"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3105FE" w:rsidRPr="0051348B" w:rsidRDefault="003105FE" w:rsidP="00956C05">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3105FE" w:rsidRPr="0051348B" w:rsidTr="00956C05">
        <w:trPr>
          <w:trHeight w:val="189"/>
        </w:trPr>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3105FE" w:rsidRPr="0051348B" w:rsidRDefault="003105FE" w:rsidP="00956C05">
            <w:pPr>
              <w:spacing w:after="0" w:line="240" w:lineRule="auto"/>
              <w:jc w:val="both"/>
              <w:rPr>
                <w:rFonts w:ascii="Times New Roman" w:hAnsi="Times New Roman"/>
                <w:sz w:val="24"/>
                <w:szCs w:val="24"/>
              </w:rPr>
            </w:pPr>
            <w:proofErr w:type="spellStart"/>
            <w:r w:rsidRPr="0051348B">
              <w:rPr>
                <w:rFonts w:ascii="Times New Roman" w:hAnsi="Times New Roman"/>
                <w:sz w:val="24"/>
                <w:szCs w:val="24"/>
              </w:rPr>
              <w:t>электрощитовая</w:t>
            </w:r>
            <w:proofErr w:type="spellEnd"/>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3105FE" w:rsidRPr="0051348B" w:rsidTr="00956C05">
        <w:trPr>
          <w:trHeight w:val="214"/>
        </w:trPr>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3105FE" w:rsidRPr="0051348B" w:rsidTr="00956C05">
        <w:tc>
          <w:tcPr>
            <w:tcW w:w="992"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3105FE" w:rsidRPr="0051348B" w:rsidTr="00956C05">
        <w:tc>
          <w:tcPr>
            <w:tcW w:w="9730" w:type="dxa"/>
            <w:gridSpan w:val="5"/>
          </w:tcPr>
          <w:p w:rsidR="003105FE" w:rsidRPr="0051348B" w:rsidRDefault="003105FE" w:rsidP="00956C05">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3105FE" w:rsidRPr="0051348B" w:rsidRDefault="003105FE" w:rsidP="003105FE">
      <w:pPr>
        <w:spacing w:after="0" w:line="240" w:lineRule="auto"/>
        <w:jc w:val="both"/>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w:t>
      </w:r>
      <w:r>
        <w:rPr>
          <w:rFonts w:ascii="Times New Roman" w:hAnsi="Times New Roman"/>
          <w:sz w:val="24"/>
          <w:szCs w:val="24"/>
        </w:rPr>
        <w:t xml:space="preserve"> </w:t>
      </w:r>
      <w:r w:rsidRPr="0051348B">
        <w:rPr>
          <w:rFonts w:ascii="Times New Roman" w:hAnsi="Times New Roman"/>
          <w:sz w:val="24"/>
          <w:szCs w:val="24"/>
        </w:rPr>
        <w:t>______ от ___.___.202__:</w:t>
      </w:r>
    </w:p>
    <w:p w:rsidR="003105FE" w:rsidRPr="0051348B" w:rsidRDefault="003105FE" w:rsidP="003105FE">
      <w:pPr>
        <w:spacing w:after="0" w:line="240" w:lineRule="auto"/>
        <w:jc w:val="both"/>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3105FE" w:rsidRPr="0051348B"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lastRenderedPageBreak/>
        <w:t>Общая площадь, предназначенная для сдачи в аренду/пользование  – 749,3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 с МОП для комнат 22, 23 – 20,1 кв. метра.</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 с МОП для комнат 22, 23.</w:t>
      </w:r>
    </w:p>
    <w:p w:rsidR="003105FE" w:rsidRPr="007928D6" w:rsidRDefault="003105FE" w:rsidP="003105FE">
      <w:pPr>
        <w:spacing w:after="0" w:line="240" w:lineRule="auto"/>
        <w:jc w:val="both"/>
        <w:rPr>
          <w:rFonts w:ascii="Times New Roman" w:hAnsi="Times New Roman"/>
          <w:sz w:val="24"/>
          <w:szCs w:val="24"/>
        </w:rPr>
      </w:pPr>
    </w:p>
    <w:p w:rsidR="003105FE" w:rsidRPr="007928D6"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3105FE" w:rsidRDefault="003105FE" w:rsidP="003105FE">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составляет– 5,2 кв. метра.</w:t>
      </w:r>
    </w:p>
    <w:p w:rsidR="003105FE" w:rsidRDefault="003105FE" w:rsidP="003105FE">
      <w:pPr>
        <w:spacing w:after="0" w:line="240" w:lineRule="auto"/>
        <w:jc w:val="both"/>
        <w:rPr>
          <w:rFonts w:ascii="Times New Roman" w:hAnsi="Times New Roman"/>
          <w:sz w:val="24"/>
          <w:szCs w:val="24"/>
        </w:rPr>
      </w:pPr>
    </w:p>
    <w:p w:rsidR="003105FE" w:rsidRDefault="003105FE" w:rsidP="003105FE">
      <w:pPr>
        <w:spacing w:after="0" w:line="240" w:lineRule="auto"/>
        <w:jc w:val="both"/>
        <w:rPr>
          <w:rFonts w:ascii="Times New Roman" w:hAnsi="Times New Roman"/>
          <w:sz w:val="24"/>
          <w:szCs w:val="24"/>
        </w:rPr>
      </w:pPr>
      <w:r>
        <w:rPr>
          <w:rFonts w:ascii="Times New Roman" w:hAnsi="Times New Roman"/>
          <w:sz w:val="24"/>
          <w:szCs w:val="24"/>
        </w:rPr>
        <w:t>ВСЕГО:</w:t>
      </w:r>
    </w:p>
    <w:p w:rsidR="003105FE" w:rsidRDefault="003105FE" w:rsidP="003105FE">
      <w:pPr>
        <w:spacing w:after="0" w:line="240" w:lineRule="auto"/>
        <w:jc w:val="both"/>
        <w:rPr>
          <w:rFonts w:ascii="Times New Roman" w:hAnsi="Times New Roman"/>
          <w:sz w:val="24"/>
          <w:szCs w:val="24"/>
        </w:rPr>
      </w:pPr>
    </w:p>
    <w:tbl>
      <w:tblPr>
        <w:tblStyle w:val="af"/>
        <w:tblW w:w="0" w:type="auto"/>
        <w:jc w:val="center"/>
        <w:tblLook w:val="04A0"/>
      </w:tblPr>
      <w:tblGrid>
        <w:gridCol w:w="3285"/>
        <w:gridCol w:w="3285"/>
        <w:gridCol w:w="3285"/>
      </w:tblGrid>
      <w:tr w:rsidR="003105FE" w:rsidTr="00956C05">
        <w:trPr>
          <w:jc w:val="center"/>
        </w:trPr>
        <w:tc>
          <w:tcPr>
            <w:tcW w:w="3285" w:type="dxa"/>
          </w:tcPr>
          <w:p w:rsidR="003105FE" w:rsidRDefault="003105FE" w:rsidP="00956C05">
            <w:pPr>
              <w:spacing w:after="0" w:line="240" w:lineRule="auto"/>
              <w:jc w:val="center"/>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w:t>
            </w:r>
            <w:r>
              <w:rPr>
                <w:rFonts w:ascii="Times New Roman" w:hAnsi="Times New Roman"/>
                <w:sz w:val="24"/>
                <w:szCs w:val="24"/>
              </w:rPr>
              <w:t>, кв.м.</w:t>
            </w:r>
          </w:p>
        </w:tc>
        <w:tc>
          <w:tcPr>
            <w:tcW w:w="3285" w:type="dxa"/>
          </w:tcPr>
          <w:p w:rsidR="003105FE" w:rsidRDefault="003105FE" w:rsidP="00956C05">
            <w:pPr>
              <w:spacing w:after="0" w:line="240" w:lineRule="auto"/>
              <w:jc w:val="center"/>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w:t>
            </w:r>
            <w:r>
              <w:rPr>
                <w:rFonts w:ascii="Times New Roman" w:hAnsi="Times New Roman"/>
                <w:sz w:val="24"/>
                <w:szCs w:val="24"/>
              </w:rPr>
              <w:t>, кв.м.</w:t>
            </w:r>
          </w:p>
        </w:tc>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ВСЕГО МОП, кв.м.</w:t>
            </w:r>
          </w:p>
        </w:tc>
      </w:tr>
      <w:tr w:rsidR="003105FE" w:rsidTr="00956C05">
        <w:trPr>
          <w:jc w:val="center"/>
        </w:trPr>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1,6</w:t>
            </w:r>
          </w:p>
        </w:tc>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5,2</w:t>
            </w:r>
          </w:p>
        </w:tc>
        <w:tc>
          <w:tcPr>
            <w:tcW w:w="3285" w:type="dxa"/>
          </w:tcPr>
          <w:p w:rsidR="003105FE" w:rsidRDefault="003105FE" w:rsidP="00956C05">
            <w:pPr>
              <w:spacing w:after="0" w:line="240" w:lineRule="auto"/>
              <w:jc w:val="center"/>
              <w:rPr>
                <w:rFonts w:ascii="Times New Roman" w:hAnsi="Times New Roman"/>
                <w:sz w:val="24"/>
                <w:szCs w:val="24"/>
              </w:rPr>
            </w:pPr>
            <w:r>
              <w:rPr>
                <w:rFonts w:ascii="Times New Roman" w:hAnsi="Times New Roman"/>
                <w:sz w:val="24"/>
                <w:szCs w:val="24"/>
              </w:rPr>
              <w:t>6,8</w:t>
            </w:r>
          </w:p>
        </w:tc>
      </w:tr>
    </w:tbl>
    <w:p w:rsidR="003105FE" w:rsidRDefault="003105FE" w:rsidP="003105FE">
      <w:pPr>
        <w:spacing w:after="0" w:line="240" w:lineRule="auto"/>
        <w:jc w:val="both"/>
        <w:rPr>
          <w:rFonts w:ascii="Times New Roman" w:hAnsi="Times New Roman"/>
          <w:sz w:val="24"/>
          <w:szCs w:val="24"/>
        </w:rPr>
      </w:pPr>
    </w:p>
    <w:p w:rsidR="003105FE" w:rsidRPr="0051348B" w:rsidRDefault="003105FE" w:rsidP="003105FE">
      <w:pPr>
        <w:spacing w:after="0" w:line="240" w:lineRule="auto"/>
        <w:jc w:val="both"/>
        <w:rPr>
          <w:rFonts w:ascii="Times New Roman" w:hAnsi="Times New Roman"/>
          <w:sz w:val="24"/>
          <w:szCs w:val="24"/>
        </w:rPr>
      </w:pPr>
    </w:p>
    <w:p w:rsidR="003105FE" w:rsidRPr="00AD12E0" w:rsidRDefault="003105FE" w:rsidP="003105FE">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3105FE" w:rsidRPr="00AD12E0" w:rsidRDefault="003105FE" w:rsidP="003105FE">
      <w:pPr>
        <w:spacing w:after="0" w:line="240" w:lineRule="auto"/>
        <w:jc w:val="both"/>
        <w:rPr>
          <w:rFonts w:ascii="Times New Roman" w:hAnsi="Times New Roman"/>
          <w:sz w:val="24"/>
          <w:szCs w:val="24"/>
        </w:rPr>
      </w:pP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3105FE" w:rsidRPr="00206894" w:rsidRDefault="003105FE" w:rsidP="003105F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3105FE" w:rsidRDefault="003105FE" w:rsidP="003105FE">
      <w:pPr>
        <w:spacing w:after="0" w:line="240" w:lineRule="auto"/>
        <w:jc w:val="both"/>
        <w:rPr>
          <w:rFonts w:ascii="Times New Roman" w:hAnsi="Times New Roman"/>
          <w:sz w:val="24"/>
          <w:szCs w:val="24"/>
        </w:rPr>
      </w:pPr>
    </w:p>
    <w:p w:rsidR="003105FE" w:rsidRPr="00AD12E0" w:rsidRDefault="003105FE" w:rsidP="003105F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3105FE" w:rsidRPr="00866171" w:rsidRDefault="003105FE" w:rsidP="003105F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3105FE" w:rsidRPr="00866171" w:rsidRDefault="003105FE" w:rsidP="003105FE">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3105FE" w:rsidRPr="00866171" w:rsidRDefault="003105FE" w:rsidP="003105FE">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3105FE" w:rsidRPr="00866171" w:rsidRDefault="003105FE" w:rsidP="003105FE">
      <w:pPr>
        <w:spacing w:after="0" w:line="240" w:lineRule="auto"/>
        <w:ind w:left="6521"/>
        <w:rPr>
          <w:rFonts w:ascii="Times New Roman" w:hAnsi="Times New Roman"/>
          <w:b/>
          <w:sz w:val="24"/>
          <w:szCs w:val="24"/>
        </w:rPr>
      </w:pPr>
    </w:p>
    <w:p w:rsidR="003105FE" w:rsidRPr="00866171" w:rsidRDefault="003105FE" w:rsidP="003105FE">
      <w:pPr>
        <w:spacing w:after="0" w:line="240" w:lineRule="auto"/>
        <w:ind w:left="6521"/>
        <w:rPr>
          <w:rFonts w:ascii="Times New Roman" w:hAnsi="Times New Roman"/>
          <w:b/>
          <w:sz w:val="24"/>
          <w:szCs w:val="24"/>
        </w:rPr>
      </w:pP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3105FE" w:rsidRPr="00866171" w:rsidRDefault="003105FE" w:rsidP="003105FE">
      <w:pPr>
        <w:spacing w:after="0" w:line="240" w:lineRule="auto"/>
        <w:ind w:left="6521"/>
        <w:rPr>
          <w:rFonts w:ascii="Times New Roman" w:hAnsi="Times New Roman"/>
          <w:b/>
          <w:sz w:val="24"/>
          <w:szCs w:val="24"/>
        </w:rPr>
      </w:pP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3105FE" w:rsidRPr="00866171" w:rsidRDefault="003105FE" w:rsidP="003105FE">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3105FE" w:rsidRPr="00866171" w:rsidRDefault="003105FE" w:rsidP="003105FE">
      <w:pPr>
        <w:pStyle w:val="a3"/>
        <w:spacing w:before="0" w:after="0"/>
        <w:jc w:val="center"/>
        <w:rPr>
          <w:rFonts w:ascii="Times New Roman" w:hAnsi="Times New Roman"/>
          <w:szCs w:val="24"/>
        </w:rPr>
      </w:pPr>
      <w:r w:rsidRPr="00866171">
        <w:rPr>
          <w:rFonts w:ascii="Times New Roman" w:hAnsi="Times New Roman"/>
          <w:szCs w:val="24"/>
        </w:rPr>
        <w:t>А К Т</w:t>
      </w:r>
    </w:p>
    <w:p w:rsidR="003105FE" w:rsidRPr="00866171" w:rsidRDefault="003105FE" w:rsidP="003105FE">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3105FE" w:rsidRPr="00866171" w:rsidRDefault="003105FE" w:rsidP="003105FE">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3105FE" w:rsidRPr="00866171" w:rsidRDefault="003105FE" w:rsidP="003105FE">
      <w:pPr>
        <w:spacing w:after="0" w:line="240" w:lineRule="auto"/>
        <w:jc w:val="center"/>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_________ 202__ года</w:t>
      </w:r>
    </w:p>
    <w:p w:rsidR="003105FE" w:rsidRPr="00866171" w:rsidRDefault="003105FE" w:rsidP="003105FE">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Pr>
          <w:rFonts w:ascii="Times New Roman" w:hAnsi="Times New Roman"/>
          <w:bCs/>
          <w:sz w:val="24"/>
          <w:szCs w:val="24"/>
        </w:rPr>
        <w:t>рабочее помещение 23</w:t>
      </w:r>
      <w:r w:rsidRPr="00866171">
        <w:rPr>
          <w:rFonts w:ascii="Times New Roman" w:hAnsi="Times New Roman"/>
          <w:bCs/>
          <w:sz w:val="24"/>
          <w:szCs w:val="24"/>
        </w:rPr>
        <w:t xml:space="preserve"> (</w:t>
      </w:r>
      <w:r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Pr="00866171">
        <w:rPr>
          <w:rFonts w:ascii="Times New Roman" w:hAnsi="Times New Roman"/>
          <w:sz w:val="24"/>
          <w:szCs w:val="24"/>
        </w:rPr>
        <w:t xml:space="preserve">первого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w:t>
      </w:r>
      <w:proofErr w:type="spellStart"/>
      <w:r w:rsidRPr="00866171">
        <w:rPr>
          <w:rFonts w:ascii="Times New Roman" w:hAnsi="Times New Roman"/>
          <w:sz w:val="24"/>
          <w:szCs w:val="24"/>
        </w:rPr>
        <w:t>зд</w:t>
      </w:r>
      <w:proofErr w:type="spellEnd"/>
      <w:r w:rsidRPr="00866171">
        <w:rPr>
          <w:rFonts w:ascii="Times New Roman" w:hAnsi="Times New Roman"/>
          <w:sz w:val="24"/>
          <w:szCs w:val="24"/>
        </w:rPr>
        <w:t>. 9.</w:t>
      </w:r>
    </w:p>
    <w:p w:rsidR="003105FE" w:rsidRPr="00866171" w:rsidRDefault="003105FE" w:rsidP="003105FE">
      <w:pPr>
        <w:spacing w:after="0" w:line="240" w:lineRule="auto"/>
        <w:jc w:val="both"/>
        <w:rPr>
          <w:rFonts w:ascii="Times New Roman" w:hAnsi="Times New Roman"/>
          <w:sz w:val="24"/>
          <w:szCs w:val="24"/>
          <w:highlight w:val="yellow"/>
        </w:rPr>
      </w:pPr>
    </w:p>
    <w:p w:rsidR="003105FE" w:rsidRPr="00866171" w:rsidRDefault="003105FE" w:rsidP="003105FE">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3105FE" w:rsidRDefault="003105FE" w:rsidP="003105FE">
      <w:pPr>
        <w:spacing w:after="0" w:line="240" w:lineRule="auto"/>
        <w:ind w:firstLine="720"/>
        <w:jc w:val="both"/>
        <w:rPr>
          <w:rFonts w:ascii="Times New Roman" w:hAnsi="Times New Roman"/>
          <w:sz w:val="24"/>
          <w:szCs w:val="24"/>
        </w:rPr>
      </w:pP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3105FE" w:rsidRPr="00866171" w:rsidTr="00956C05">
        <w:tc>
          <w:tcPr>
            <w:tcW w:w="696" w:type="dxa"/>
          </w:tcPr>
          <w:p w:rsidR="003105FE" w:rsidRPr="00866171" w:rsidRDefault="003105FE" w:rsidP="00956C05">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3105FE" w:rsidRPr="00866171" w:rsidRDefault="003105FE" w:rsidP="00956C05">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3105FE" w:rsidRPr="00866171" w:rsidRDefault="003105FE" w:rsidP="00956C05">
            <w:pPr>
              <w:spacing w:after="0" w:line="240" w:lineRule="auto"/>
              <w:jc w:val="both"/>
              <w:rPr>
                <w:rFonts w:ascii="Times New Roman" w:hAnsi="Times New Roman"/>
                <w:sz w:val="24"/>
                <w:szCs w:val="24"/>
              </w:rPr>
            </w:pPr>
            <w:r>
              <w:rPr>
                <w:rFonts w:ascii="Times New Roman" w:hAnsi="Times New Roman"/>
                <w:bCs/>
                <w:sz w:val="24"/>
                <w:szCs w:val="24"/>
              </w:rPr>
              <w:t xml:space="preserve">Рабочее помещение 23 </w:t>
            </w:r>
            <w:r w:rsidRPr="00866171">
              <w:rPr>
                <w:rFonts w:ascii="Times New Roman" w:hAnsi="Times New Roman"/>
                <w:bCs/>
                <w:sz w:val="24"/>
                <w:szCs w:val="24"/>
              </w:rPr>
              <w:t>(согласно техническому паспорту</w:t>
            </w:r>
            <w:r>
              <w:rPr>
                <w:rFonts w:ascii="Times New Roman" w:hAnsi="Times New Roman"/>
                <w:bCs/>
                <w:sz w:val="24"/>
                <w:szCs w:val="24"/>
              </w:rPr>
              <w:t xml:space="preserve"> нежилого здания, составленному</w:t>
            </w:r>
            <w:r w:rsidRPr="00866171">
              <w:rPr>
                <w:rFonts w:ascii="Times New Roman" w:hAnsi="Times New Roman"/>
                <w:bCs/>
                <w:sz w:val="24"/>
                <w:szCs w:val="24"/>
              </w:rPr>
              <w:t xml:space="preserve"> по состоянию на 15.05.2012) </w:t>
            </w:r>
            <w:r w:rsidRPr="00866171">
              <w:rPr>
                <w:rFonts w:ascii="Times New Roman" w:hAnsi="Times New Roman"/>
                <w:sz w:val="24"/>
                <w:szCs w:val="24"/>
              </w:rPr>
              <w:t>первого этажа нежилого здания с кадастровым номером 24:58:0000000:3255</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3105FE" w:rsidRPr="00866171" w:rsidRDefault="003105FE" w:rsidP="00956C05">
            <w:pPr>
              <w:spacing w:after="0" w:line="240" w:lineRule="auto"/>
              <w:jc w:val="both"/>
              <w:rPr>
                <w:rFonts w:ascii="Times New Roman" w:hAnsi="Times New Roman"/>
                <w:sz w:val="24"/>
                <w:szCs w:val="24"/>
              </w:rPr>
            </w:pPr>
            <w:r>
              <w:rPr>
                <w:rFonts w:ascii="Times New Roman" w:hAnsi="Times New Roman"/>
                <w:sz w:val="24"/>
                <w:szCs w:val="24"/>
              </w:rPr>
              <w:t>18,5</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3105FE" w:rsidRPr="00866171" w:rsidRDefault="003105FE" w:rsidP="00956C05">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3105FE" w:rsidRPr="00866171" w:rsidTr="00956C05">
        <w:trPr>
          <w:trHeight w:val="419"/>
        </w:trPr>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3105FE" w:rsidRPr="00866171" w:rsidTr="00956C05">
        <w:trPr>
          <w:trHeight w:val="739"/>
        </w:trPr>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10.</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Комната расположена на первом этаже нежилого здания. Вход в комнату из коридора общего пользования.</w:t>
            </w:r>
          </w:p>
        </w:tc>
      </w:tr>
      <w:tr w:rsidR="003105FE" w:rsidRPr="00866171" w:rsidTr="00956C05">
        <w:trPr>
          <w:trHeight w:val="1072"/>
        </w:trPr>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11.</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Комната оборудована централизованными системами отопления, электроснабжения. Санузел общий – на этаже.</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3105FE" w:rsidRPr="00866171" w:rsidRDefault="003105FE" w:rsidP="00956C05">
            <w:pPr>
              <w:spacing w:after="0" w:line="240" w:lineRule="auto"/>
              <w:jc w:val="both"/>
              <w:rPr>
                <w:rFonts w:ascii="Times New Roman" w:hAnsi="Times New Roman"/>
                <w:sz w:val="24"/>
                <w:szCs w:val="24"/>
              </w:rPr>
            </w:pPr>
          </w:p>
        </w:tc>
        <w:tc>
          <w:tcPr>
            <w:tcW w:w="3794" w:type="dxa"/>
          </w:tcPr>
          <w:p w:rsidR="003105FE" w:rsidRPr="00866171" w:rsidRDefault="003105FE" w:rsidP="00956C05">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Стены</w:t>
            </w:r>
            <w:r>
              <w:rPr>
                <w:rFonts w:ascii="Times New Roman" w:hAnsi="Times New Roman"/>
                <w:sz w:val="24"/>
                <w:szCs w:val="24"/>
              </w:rPr>
              <w:t>- обои, наблюдается общее загрязнение, следы затопления</w:t>
            </w:r>
            <w:r w:rsidRPr="00866171">
              <w:rPr>
                <w:rFonts w:ascii="Times New Roman" w:hAnsi="Times New Roman"/>
                <w:sz w:val="24"/>
                <w:szCs w:val="24"/>
              </w:rPr>
              <w:t>. Окно деревя</w:t>
            </w:r>
            <w:r>
              <w:rPr>
                <w:rFonts w:ascii="Times New Roman" w:hAnsi="Times New Roman"/>
                <w:sz w:val="24"/>
                <w:szCs w:val="24"/>
              </w:rPr>
              <w:t>нное, масляная окраска, отслоение окрасочного слоя. Потолок- клеевая покраска, следы затопления.</w:t>
            </w:r>
            <w:r w:rsidRPr="00866171">
              <w:rPr>
                <w:rFonts w:ascii="Times New Roman" w:hAnsi="Times New Roman"/>
                <w:sz w:val="24"/>
                <w:szCs w:val="24"/>
              </w:rPr>
              <w:t xml:space="preserve"> </w:t>
            </w:r>
            <w:r>
              <w:rPr>
                <w:rFonts w:ascii="Times New Roman" w:hAnsi="Times New Roman"/>
                <w:sz w:val="24"/>
                <w:szCs w:val="24"/>
              </w:rPr>
              <w:t>П</w:t>
            </w:r>
            <w:r w:rsidRPr="00866171">
              <w:rPr>
                <w:rFonts w:ascii="Times New Roman" w:hAnsi="Times New Roman"/>
                <w:sz w:val="24"/>
                <w:szCs w:val="24"/>
              </w:rPr>
              <w:t xml:space="preserve">ол </w:t>
            </w:r>
            <w:r>
              <w:rPr>
                <w:rFonts w:ascii="Times New Roman" w:hAnsi="Times New Roman"/>
                <w:sz w:val="24"/>
                <w:szCs w:val="24"/>
              </w:rPr>
              <w:t>–</w:t>
            </w:r>
            <w:r w:rsidRPr="00866171">
              <w:rPr>
                <w:rFonts w:ascii="Times New Roman" w:hAnsi="Times New Roman"/>
                <w:sz w:val="24"/>
                <w:szCs w:val="24"/>
              </w:rPr>
              <w:t xml:space="preserve"> линолеум</w:t>
            </w:r>
            <w:r>
              <w:rPr>
                <w:rFonts w:ascii="Times New Roman" w:hAnsi="Times New Roman"/>
                <w:sz w:val="24"/>
                <w:szCs w:val="24"/>
              </w:rPr>
              <w:t>, наблюдаются разрывы, потертости</w:t>
            </w:r>
            <w:r w:rsidRPr="00866171">
              <w:rPr>
                <w:rFonts w:ascii="Times New Roman" w:hAnsi="Times New Roman"/>
                <w:sz w:val="24"/>
                <w:szCs w:val="24"/>
              </w:rPr>
              <w:t>. Дверь деревянная. Имеются светильники.</w:t>
            </w:r>
          </w:p>
        </w:tc>
      </w:tr>
      <w:tr w:rsidR="003105FE" w:rsidRPr="00866171" w:rsidTr="00956C05">
        <w:tc>
          <w:tcPr>
            <w:tcW w:w="696"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13</w:t>
            </w:r>
          </w:p>
        </w:tc>
        <w:tc>
          <w:tcPr>
            <w:tcW w:w="3794"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3105FE" w:rsidRPr="00866171" w:rsidRDefault="003105FE" w:rsidP="00956C05">
            <w:pPr>
              <w:spacing w:after="0" w:line="240" w:lineRule="auto"/>
              <w:jc w:val="both"/>
              <w:rPr>
                <w:rFonts w:ascii="Times New Roman" w:hAnsi="Times New Roman"/>
                <w:sz w:val="24"/>
                <w:szCs w:val="24"/>
              </w:rPr>
            </w:pPr>
            <w:r w:rsidRPr="00866171">
              <w:rPr>
                <w:rFonts w:ascii="Times New Roman" w:hAnsi="Times New Roman"/>
                <w:sz w:val="24"/>
                <w:szCs w:val="24"/>
              </w:rPr>
              <w:t>отсутствует</w:t>
            </w:r>
          </w:p>
        </w:tc>
      </w:tr>
    </w:tbl>
    <w:p w:rsidR="003105FE" w:rsidRPr="00866171" w:rsidRDefault="003105FE" w:rsidP="003105FE">
      <w:pPr>
        <w:spacing w:after="0" w:line="240" w:lineRule="auto"/>
        <w:ind w:firstLine="720"/>
        <w:jc w:val="both"/>
        <w:rPr>
          <w:rFonts w:ascii="Times New Roman" w:hAnsi="Times New Roman"/>
          <w:sz w:val="24"/>
          <w:szCs w:val="24"/>
          <w:highlight w:val="yellow"/>
        </w:rPr>
      </w:pP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3105FE" w:rsidRPr="00866171" w:rsidRDefault="003105FE" w:rsidP="003105FE">
      <w:pPr>
        <w:spacing w:after="0" w:line="240" w:lineRule="auto"/>
        <w:ind w:firstLine="709"/>
        <w:jc w:val="both"/>
        <w:rPr>
          <w:rFonts w:ascii="Times New Roman" w:hAnsi="Times New Roman"/>
          <w:sz w:val="24"/>
          <w:szCs w:val="24"/>
        </w:rPr>
      </w:pPr>
    </w:p>
    <w:p w:rsidR="003105FE" w:rsidRPr="00BB7E47" w:rsidRDefault="003105FE" w:rsidP="003105F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3105FE" w:rsidRPr="00BB7E47" w:rsidRDefault="003105FE" w:rsidP="003105FE">
      <w:pPr>
        <w:spacing w:after="0" w:line="240" w:lineRule="auto"/>
        <w:ind w:firstLine="720"/>
        <w:jc w:val="both"/>
        <w:rPr>
          <w:rFonts w:ascii="Times New Roman" w:hAnsi="Times New Roman"/>
          <w:sz w:val="24"/>
          <w:szCs w:val="24"/>
        </w:rPr>
      </w:pPr>
    </w:p>
    <w:p w:rsidR="003105FE" w:rsidRPr="00BB7E47" w:rsidRDefault="003105FE" w:rsidP="003105FE">
      <w:pPr>
        <w:spacing w:after="0" w:line="240" w:lineRule="auto"/>
        <w:ind w:firstLine="709"/>
        <w:jc w:val="both"/>
        <w:rPr>
          <w:rFonts w:ascii="Times New Roman" w:hAnsi="Times New Roman"/>
          <w:sz w:val="20"/>
          <w:szCs w:val="20"/>
        </w:rPr>
      </w:pPr>
    </w:p>
    <w:p w:rsidR="003105FE" w:rsidRPr="00BB7E47" w:rsidRDefault="003105FE" w:rsidP="003105F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1230EA">
        <w:rPr>
          <w:rFonts w:ascii="Times New Roman" w:hAnsi="Times New Roman"/>
          <w:sz w:val="24"/>
          <w:szCs w:val="24"/>
        </w:rPr>
        <w:t>2</w:t>
      </w:r>
      <w:r w:rsidRPr="00BB7E47">
        <w:rPr>
          <w:rFonts w:ascii="Times New Roman" w:hAnsi="Times New Roman"/>
          <w:sz w:val="24"/>
          <w:szCs w:val="24"/>
        </w:rPr>
        <w:t>.</w:t>
      </w:r>
    </w:p>
    <w:p w:rsidR="003105FE" w:rsidRPr="00866171" w:rsidRDefault="003105FE" w:rsidP="003105FE">
      <w:pPr>
        <w:spacing w:after="0" w:line="240" w:lineRule="auto"/>
        <w:ind w:firstLine="709"/>
        <w:jc w:val="both"/>
        <w:rPr>
          <w:rFonts w:ascii="Times New Roman" w:hAnsi="Times New Roman"/>
          <w:sz w:val="24"/>
          <w:szCs w:val="24"/>
        </w:rPr>
      </w:pPr>
    </w:p>
    <w:p w:rsidR="003105FE" w:rsidRPr="00866171" w:rsidRDefault="003105FE" w:rsidP="003105FE">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3105FE" w:rsidRPr="00866171" w:rsidRDefault="003105FE" w:rsidP="003105FE">
      <w:pPr>
        <w:spacing w:after="0" w:line="240" w:lineRule="auto"/>
        <w:ind w:firstLine="720"/>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b/>
          <w:sz w:val="24"/>
          <w:szCs w:val="24"/>
        </w:rPr>
      </w:pP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3105FE" w:rsidRPr="00866171" w:rsidRDefault="003105FE" w:rsidP="003105FE">
      <w:pPr>
        <w:spacing w:after="0" w:line="240" w:lineRule="auto"/>
        <w:jc w:val="both"/>
        <w:rPr>
          <w:rFonts w:ascii="Times New Roman" w:hAnsi="Times New Roman"/>
          <w:b/>
          <w:sz w:val="24"/>
          <w:szCs w:val="24"/>
        </w:rPr>
      </w:pP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3105FE" w:rsidRPr="00866171" w:rsidRDefault="003105FE" w:rsidP="003105FE">
      <w:pPr>
        <w:spacing w:after="0" w:line="240" w:lineRule="auto"/>
        <w:jc w:val="both"/>
        <w:rPr>
          <w:rFonts w:ascii="Times New Roman" w:hAnsi="Times New Roman"/>
          <w:b/>
          <w:sz w:val="24"/>
          <w:szCs w:val="24"/>
        </w:rPr>
      </w:pPr>
    </w:p>
    <w:p w:rsidR="003105FE" w:rsidRPr="00866171" w:rsidRDefault="003105FE" w:rsidP="003105FE">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3105FE" w:rsidRPr="00866171" w:rsidRDefault="003105FE" w:rsidP="003105FE">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3105FE" w:rsidRPr="00866171" w:rsidRDefault="003105FE" w:rsidP="003105FE">
      <w:pPr>
        <w:spacing w:after="0" w:line="240" w:lineRule="auto"/>
        <w:ind w:left="5245"/>
        <w:jc w:val="both"/>
        <w:rPr>
          <w:rFonts w:ascii="Times New Roman" w:hAnsi="Times New Roman"/>
          <w:b/>
          <w:sz w:val="24"/>
          <w:szCs w:val="24"/>
        </w:rPr>
      </w:pPr>
    </w:p>
    <w:p w:rsidR="003105FE" w:rsidRPr="00866171" w:rsidRDefault="003105FE" w:rsidP="003105FE">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3105FE" w:rsidRPr="00866171" w:rsidRDefault="003105FE" w:rsidP="003105FE">
      <w:pPr>
        <w:spacing w:after="0" w:line="240" w:lineRule="auto"/>
        <w:jc w:val="center"/>
        <w:rPr>
          <w:rFonts w:ascii="Times New Roman" w:hAnsi="Times New Roman"/>
          <w:b/>
          <w:sz w:val="24"/>
          <w:szCs w:val="24"/>
        </w:rPr>
      </w:pPr>
    </w:p>
    <w:p w:rsidR="003105FE" w:rsidRDefault="003105FE" w:rsidP="003105FE">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3105FE" w:rsidRPr="00866171" w:rsidRDefault="003105FE" w:rsidP="003105FE">
      <w:pPr>
        <w:spacing w:after="0" w:line="240" w:lineRule="auto"/>
        <w:ind w:firstLine="567"/>
        <w:jc w:val="both"/>
        <w:rPr>
          <w:rFonts w:ascii="Times New Roman" w:hAnsi="Times New Roman"/>
          <w:sz w:val="24"/>
          <w:szCs w:val="24"/>
        </w:rPr>
      </w:pPr>
    </w:p>
    <w:p w:rsidR="003105FE" w:rsidRPr="00866171" w:rsidRDefault="003105FE" w:rsidP="003105FE">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6" type="#_x0000_t75" style="width:7in;height:426.95pt" o:ole="">
            <v:imagedata r:id="rId34" o:title=""/>
          </v:shape>
          <o:OLEObject Type="Embed" ProgID="Excel.Sheet.12" ShapeID="_x0000_i1026" DrawAspect="Content" ObjectID="_1720241718" r:id="rId35"/>
        </w:object>
      </w:r>
    </w:p>
    <w:p w:rsidR="003105FE" w:rsidRPr="00866171" w:rsidRDefault="003105FE" w:rsidP="003105FE">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jc w:val="both"/>
        <w:rPr>
          <w:rFonts w:ascii="Times New Roman" w:hAnsi="Times New Roman"/>
          <w:sz w:val="24"/>
          <w:szCs w:val="24"/>
        </w:rPr>
      </w:pPr>
    </w:p>
    <w:p w:rsidR="003105FE" w:rsidRPr="00866171" w:rsidRDefault="003105FE" w:rsidP="003105FE">
      <w:pPr>
        <w:spacing w:after="0" w:line="240" w:lineRule="auto"/>
        <w:rPr>
          <w:rFonts w:ascii="Times New Roman" w:hAnsi="Times New Roman"/>
          <w:b/>
          <w:sz w:val="24"/>
          <w:szCs w:val="24"/>
        </w:rPr>
      </w:pPr>
      <w:r w:rsidRPr="00866171">
        <w:rPr>
          <w:rFonts w:ascii="Times New Roman" w:hAnsi="Times New Roman"/>
          <w:sz w:val="24"/>
          <w:szCs w:val="24"/>
        </w:rPr>
        <w:br w:type="page"/>
      </w:r>
    </w:p>
    <w:p w:rsidR="003F4011" w:rsidRPr="00866171" w:rsidRDefault="003F4011" w:rsidP="00866171">
      <w:pPr>
        <w:spacing w:after="0" w:line="240" w:lineRule="auto"/>
        <w:rPr>
          <w:rFonts w:ascii="Times New Roman" w:hAnsi="Times New Roman"/>
          <w:b/>
          <w:sz w:val="24"/>
          <w:szCs w:val="24"/>
        </w:rPr>
      </w:pP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t xml:space="preserve">Приложение № </w:t>
      </w:r>
      <w:r w:rsidR="003105FE">
        <w:rPr>
          <w:rFonts w:ascii="Times New Roman" w:hAnsi="Times New Roman"/>
        </w:rPr>
        <w:t>5</w:t>
      </w:r>
    </w:p>
    <w:p w:rsidR="003309CC"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105FE">
        <w:rPr>
          <w:rFonts w:ascii="Times New Roman" w:hAnsi="Times New Roman"/>
          <w:color w:val="000000"/>
        </w:rPr>
        <w:t>235</w:t>
      </w:r>
    </w:p>
    <w:p w:rsidR="003309CC" w:rsidRPr="009359AE" w:rsidRDefault="003309CC" w:rsidP="003309CC">
      <w:pPr>
        <w:spacing w:after="0" w:line="240" w:lineRule="auto"/>
        <w:jc w:val="right"/>
        <w:rPr>
          <w:rFonts w:ascii="Times New Roman" w:hAnsi="Times New Roman"/>
          <w:color w:val="000000"/>
        </w:rPr>
      </w:pPr>
    </w:p>
    <w:p w:rsidR="003309CC" w:rsidRPr="005F04E6" w:rsidRDefault="003309CC" w:rsidP="003309C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309C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05FE">
        <w:rPr>
          <w:rFonts w:ascii="Times New Roman" w:hAnsi="Times New Roman"/>
          <w:sz w:val="24"/>
          <w:szCs w:val="24"/>
        </w:rPr>
        <w:t>3</w:t>
      </w:r>
    </w:p>
    <w:p w:rsidR="003309CC" w:rsidRPr="005F04E6" w:rsidRDefault="003309CC" w:rsidP="003309CC">
      <w:pPr>
        <w:spacing w:after="0" w:line="240" w:lineRule="auto"/>
        <w:jc w:val="center"/>
        <w:rPr>
          <w:rFonts w:ascii="Times New Roman" w:hAnsi="Times New Roman"/>
          <w:sz w:val="24"/>
          <w:szCs w:val="24"/>
        </w:rPr>
      </w:pP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981BA3" w:rsidRDefault="00981BA3" w:rsidP="004F69C5">
      <w:pPr>
        <w:spacing w:after="0" w:line="240" w:lineRule="auto"/>
        <w:ind w:firstLine="426"/>
        <w:jc w:val="both"/>
        <w:rPr>
          <w:rFonts w:ascii="Times New Roman" w:hAnsi="Times New Roman"/>
          <w:b/>
          <w:sz w:val="24"/>
          <w:szCs w:val="24"/>
        </w:rPr>
      </w:pPr>
    </w:p>
    <w:p w:rsidR="00F1064E" w:rsidRPr="00F21417" w:rsidRDefault="00F1064E" w:rsidP="00F1064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F1064E" w:rsidRPr="00F21417" w:rsidRDefault="00F1064E" w:rsidP="00F1064E">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F1064E" w:rsidRPr="005F04E6" w:rsidRDefault="00F1064E" w:rsidP="00F1064E">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064E" w:rsidRPr="005F04E6" w:rsidRDefault="00F1064E" w:rsidP="00F1064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F1064E" w:rsidRPr="005F04E6"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064E" w:rsidRPr="00FE46F0"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064E" w:rsidRPr="005F04E6" w:rsidRDefault="00F1064E" w:rsidP="00F1064E">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F1064E" w:rsidRPr="00FE46F0" w:rsidRDefault="00F1064E" w:rsidP="00F1064E">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244C7C" w:rsidRDefault="00F1064E" w:rsidP="00F1064E">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F1064E" w:rsidRPr="001C7B5C"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2A6DDD" w:rsidRPr="002A6DDD">
        <w:rPr>
          <w:rFonts w:ascii="Times New Roman" w:hAnsi="Times New Roman"/>
          <w:b/>
          <w:sz w:val="24"/>
          <w:szCs w:val="24"/>
        </w:rPr>
        <w:t>часть помещения парикмахерской 25</w:t>
      </w:r>
      <w:r w:rsidR="002A6DDD">
        <w:rPr>
          <w:rFonts w:ascii="Times New Roman" w:hAnsi="Times New Roman"/>
          <w:sz w:val="24"/>
          <w:szCs w:val="24"/>
        </w:rPr>
        <w:t xml:space="preserve"> </w:t>
      </w:r>
      <w:r w:rsidRPr="001C7B5C">
        <w:rPr>
          <w:rFonts w:ascii="Times New Roman" w:hAnsi="Times New Roman"/>
          <w:b/>
          <w:sz w:val="24"/>
          <w:szCs w:val="24"/>
        </w:rPr>
        <w:t xml:space="preserve">(согласно техническому паспорту нежилого здания, составленному по состоянию на </w:t>
      </w:r>
      <w:r w:rsidRPr="004F19A8">
        <w:rPr>
          <w:rFonts w:ascii="Times New Roman" w:hAnsi="Times New Roman"/>
          <w:b/>
          <w:sz w:val="24"/>
          <w:szCs w:val="24"/>
        </w:rPr>
        <w:t>15.05.2012</w:t>
      </w:r>
      <w:r w:rsidRPr="001C7B5C">
        <w:rPr>
          <w:rFonts w:ascii="Times New Roman" w:hAnsi="Times New Roman"/>
          <w:b/>
          <w:sz w:val="24"/>
          <w:szCs w:val="24"/>
        </w:rPr>
        <w:t xml:space="preserve">), площадью </w:t>
      </w:r>
      <w:r w:rsidR="002A6DDD">
        <w:rPr>
          <w:rFonts w:ascii="Times New Roman" w:hAnsi="Times New Roman"/>
          <w:b/>
          <w:sz w:val="24"/>
          <w:szCs w:val="24"/>
        </w:rPr>
        <w:t>16,2</w:t>
      </w:r>
      <w:r>
        <w:rPr>
          <w:rFonts w:ascii="Times New Roman" w:hAnsi="Times New Roman"/>
          <w:b/>
          <w:sz w:val="24"/>
          <w:szCs w:val="24"/>
        </w:rPr>
        <w:t> </w:t>
      </w:r>
      <w:r w:rsidRPr="001C7B5C">
        <w:rPr>
          <w:rFonts w:ascii="Times New Roman" w:hAnsi="Times New Roman"/>
          <w:b/>
          <w:sz w:val="24"/>
          <w:szCs w:val="24"/>
        </w:rPr>
        <w:t>кв.м</w:t>
      </w:r>
      <w:r>
        <w:rPr>
          <w:rFonts w:ascii="Times New Roman" w:hAnsi="Times New Roman"/>
          <w:b/>
          <w:sz w:val="24"/>
          <w:szCs w:val="24"/>
        </w:rPr>
        <w:t>.</w:t>
      </w:r>
      <w:r w:rsidRPr="001C7B5C">
        <w:rPr>
          <w:rFonts w:ascii="Times New Roman" w:hAnsi="Times New Roman"/>
          <w:b/>
          <w:sz w:val="24"/>
          <w:szCs w:val="24"/>
        </w:rPr>
        <w:t>, п</w:t>
      </w:r>
      <w:r w:rsidR="002A6DDD">
        <w:rPr>
          <w:rFonts w:ascii="Times New Roman" w:hAnsi="Times New Roman"/>
          <w:b/>
          <w:sz w:val="24"/>
          <w:szCs w:val="24"/>
        </w:rPr>
        <w:t xml:space="preserve">ервого </w:t>
      </w:r>
      <w:r w:rsidRPr="001C7B5C">
        <w:rPr>
          <w:rFonts w:ascii="Times New Roman" w:hAnsi="Times New Roman"/>
          <w:b/>
          <w:sz w:val="24"/>
          <w:szCs w:val="24"/>
        </w:rPr>
        <w:t xml:space="preserve">этажа нежилого здания с кадастровым номером 24:58:0000000:3255, </w:t>
      </w:r>
      <w:r w:rsidRPr="001C7B5C">
        <w:rPr>
          <w:rFonts w:ascii="Times New Roman" w:hAnsi="Times New Roman"/>
          <w:sz w:val="24"/>
          <w:szCs w:val="24"/>
        </w:rPr>
        <w:t>расположенного по адресу</w:t>
      </w:r>
      <w:r w:rsidRPr="001C7B5C">
        <w:rPr>
          <w:rFonts w:ascii="Times New Roman" w:hAnsi="Times New Roman"/>
          <w:b/>
          <w:sz w:val="24"/>
          <w:szCs w:val="24"/>
        </w:rPr>
        <w:t>: Российская Федерация, Красноярский край, ЗАТО Железногорск, пос.</w:t>
      </w:r>
      <w:r>
        <w:rPr>
          <w:rFonts w:ascii="Times New Roman" w:hAnsi="Times New Roman"/>
          <w:b/>
          <w:sz w:val="24"/>
          <w:szCs w:val="24"/>
        </w:rPr>
        <w:t> </w:t>
      </w:r>
      <w:r w:rsidRPr="001C7B5C">
        <w:rPr>
          <w:rFonts w:ascii="Times New Roman" w:hAnsi="Times New Roman"/>
          <w:b/>
          <w:sz w:val="24"/>
          <w:szCs w:val="24"/>
        </w:rPr>
        <w:t xml:space="preserve">Подгорный, ул. Лесная, д. </w:t>
      </w:r>
      <w:r>
        <w:rPr>
          <w:rFonts w:ascii="Times New Roman" w:hAnsi="Times New Roman"/>
          <w:b/>
          <w:sz w:val="24"/>
          <w:szCs w:val="24"/>
        </w:rPr>
        <w:t>9</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F1064E" w:rsidRPr="001C7B5C" w:rsidRDefault="00F1064E" w:rsidP="00F1064E">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сооружения (Приложение № 2).</w:t>
      </w:r>
    </w:p>
    <w:p w:rsidR="00F1064E" w:rsidRPr="003F4CF5"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недвижимости  «29» марта 2006 года сделана запись регистрации №</w:t>
      </w:r>
      <w:r w:rsidRPr="001C7B5C">
        <w:t> </w:t>
      </w:r>
      <w:r w:rsidRPr="001C7B5C">
        <w:rPr>
          <w:rFonts w:ascii="Times New Roman" w:hAnsi="Times New Roman"/>
          <w:sz w:val="24"/>
          <w:szCs w:val="24"/>
        </w:rPr>
        <w:t>24-24-12/001/2006-764.</w:t>
      </w:r>
    </w:p>
    <w:p w:rsidR="00F1064E" w:rsidRPr="00D8603A" w:rsidRDefault="00F1064E" w:rsidP="00F1064E">
      <w:pPr>
        <w:pStyle w:val="afc"/>
        <w:spacing w:after="0" w:line="240" w:lineRule="auto"/>
        <w:ind w:left="0" w:firstLine="426"/>
        <w:jc w:val="both"/>
        <w:rPr>
          <w:rFonts w:ascii="Times New Roman" w:hAnsi="Times New Roman"/>
          <w:sz w:val="24"/>
          <w:szCs w:val="24"/>
        </w:rPr>
      </w:pPr>
    </w:p>
    <w:p w:rsidR="00F1064E" w:rsidRPr="005F04E6" w:rsidRDefault="00F1064E" w:rsidP="00F1064E">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064E" w:rsidRPr="00274853" w:rsidRDefault="00F1064E" w:rsidP="00F1064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F1064E" w:rsidRPr="0038508C" w:rsidRDefault="00F1064E" w:rsidP="00F1064E">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F1064E" w:rsidRPr="00037E26" w:rsidRDefault="00F1064E" w:rsidP="00F1064E">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602FF4" w:rsidRDefault="00F1064E" w:rsidP="00F1064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F1064E" w:rsidRPr="00136285" w:rsidRDefault="00F1064E" w:rsidP="00F1064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F1064E" w:rsidRPr="00136285" w:rsidRDefault="00F1064E" w:rsidP="00F1064E">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F1064E" w:rsidRPr="001C7B5C" w:rsidRDefault="00F1064E" w:rsidP="00F1064E">
      <w:pPr>
        <w:spacing w:after="0" w:line="240" w:lineRule="auto"/>
        <w:ind w:firstLine="426"/>
        <w:jc w:val="both"/>
        <w:rPr>
          <w:rFonts w:ascii="Times New Roman" w:hAnsi="Times New Roman"/>
          <w:sz w:val="24"/>
          <w:szCs w:val="24"/>
        </w:rPr>
      </w:pPr>
      <w:r w:rsidRPr="001C7B5C">
        <w:rPr>
          <w:rFonts w:ascii="Times New Roman" w:hAnsi="Times New Roman"/>
          <w:sz w:val="24"/>
          <w:szCs w:val="24"/>
        </w:rPr>
        <w:t>-  плату за пользование земельным участком с кадастровым номером 24:58:0000000:46, общей площадью 1268,0 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F1064E" w:rsidRPr="001C7B5C"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F1064E" w:rsidRPr="00A0797A" w:rsidRDefault="00F1064E" w:rsidP="00F1064E">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lastRenderedPageBreak/>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F1064E" w:rsidRPr="00C240B8" w:rsidRDefault="00F1064E" w:rsidP="00F1064E">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F1064E" w:rsidRPr="008B2A19" w:rsidRDefault="00314F7D" w:rsidP="00F1064E">
      <w:pPr>
        <w:tabs>
          <w:tab w:val="left" w:pos="-15309"/>
        </w:tabs>
        <w:spacing w:after="0" w:line="240" w:lineRule="auto"/>
        <w:ind w:firstLine="426"/>
        <w:rPr>
          <w:rFonts w:ascii="Times New Roman" w:hAnsi="Times New Roman"/>
          <w:b/>
          <w:sz w:val="24"/>
          <w:szCs w:val="24"/>
          <w:u w:val="single"/>
        </w:rPr>
      </w:pPr>
      <w:r w:rsidRPr="00314F7D">
        <w:rPr>
          <w:rFonts w:ascii="Times New Roman" w:hAnsi="Times New Roman"/>
          <w:b/>
          <w:sz w:val="24"/>
          <w:szCs w:val="24"/>
          <w:u w:val="single"/>
        </w:rPr>
        <w:t>66,76</w:t>
      </w:r>
      <w:r w:rsidR="00F1064E" w:rsidRPr="00314F7D">
        <w:rPr>
          <w:rFonts w:ascii="Times New Roman" w:hAnsi="Times New Roman"/>
          <w:b/>
          <w:sz w:val="24"/>
          <w:szCs w:val="24"/>
          <w:u w:val="single"/>
        </w:rPr>
        <w:t xml:space="preserve"> руб. </w:t>
      </w:r>
      <w:r w:rsidR="00F1064E" w:rsidRPr="00314F7D">
        <w:rPr>
          <w:rFonts w:ascii="Times New Roman" w:hAnsi="Times New Roman"/>
          <w:b/>
          <w:i/>
          <w:sz w:val="24"/>
          <w:szCs w:val="24"/>
          <w:u w:val="single"/>
        </w:rPr>
        <w:t>(</w:t>
      </w:r>
      <w:r w:rsidRPr="00314F7D">
        <w:rPr>
          <w:rFonts w:ascii="Times New Roman" w:hAnsi="Times New Roman"/>
          <w:b/>
          <w:i/>
          <w:sz w:val="24"/>
          <w:szCs w:val="24"/>
          <w:u w:val="single"/>
        </w:rPr>
        <w:t>шестьдесят ш</w:t>
      </w:r>
      <w:r w:rsidR="008B2A19" w:rsidRPr="00314F7D">
        <w:rPr>
          <w:rFonts w:ascii="Times New Roman" w:hAnsi="Times New Roman"/>
          <w:b/>
          <w:i/>
          <w:sz w:val="24"/>
          <w:szCs w:val="24"/>
          <w:u w:val="single"/>
        </w:rPr>
        <w:t xml:space="preserve">есть </w:t>
      </w:r>
      <w:r w:rsidR="00F1064E" w:rsidRPr="00314F7D">
        <w:rPr>
          <w:rFonts w:ascii="Times New Roman" w:hAnsi="Times New Roman"/>
          <w:b/>
          <w:i/>
          <w:sz w:val="24"/>
          <w:szCs w:val="24"/>
          <w:u w:val="single"/>
        </w:rPr>
        <w:t>рубл</w:t>
      </w:r>
      <w:r w:rsidR="008B2A19" w:rsidRPr="00314F7D">
        <w:rPr>
          <w:rFonts w:ascii="Times New Roman" w:hAnsi="Times New Roman"/>
          <w:b/>
          <w:i/>
          <w:sz w:val="24"/>
          <w:szCs w:val="24"/>
          <w:u w:val="single"/>
        </w:rPr>
        <w:t xml:space="preserve">ей </w:t>
      </w:r>
      <w:r w:rsidRPr="00314F7D">
        <w:rPr>
          <w:rFonts w:ascii="Times New Roman" w:hAnsi="Times New Roman"/>
          <w:b/>
          <w:i/>
          <w:sz w:val="24"/>
          <w:szCs w:val="24"/>
          <w:u w:val="single"/>
        </w:rPr>
        <w:t>76</w:t>
      </w:r>
      <w:r w:rsidR="008B2A19" w:rsidRPr="00314F7D">
        <w:rPr>
          <w:rFonts w:ascii="Times New Roman" w:hAnsi="Times New Roman"/>
          <w:b/>
          <w:i/>
          <w:sz w:val="24"/>
          <w:szCs w:val="24"/>
          <w:u w:val="single"/>
        </w:rPr>
        <w:t xml:space="preserve"> </w:t>
      </w:r>
      <w:r w:rsidR="00F1064E" w:rsidRPr="00314F7D">
        <w:rPr>
          <w:rFonts w:ascii="Times New Roman" w:hAnsi="Times New Roman"/>
          <w:b/>
          <w:i/>
          <w:sz w:val="24"/>
          <w:szCs w:val="24"/>
          <w:u w:val="single"/>
        </w:rPr>
        <w:t>копе</w:t>
      </w:r>
      <w:r w:rsidRPr="00314F7D">
        <w:rPr>
          <w:rFonts w:ascii="Times New Roman" w:hAnsi="Times New Roman"/>
          <w:b/>
          <w:i/>
          <w:sz w:val="24"/>
          <w:szCs w:val="24"/>
          <w:u w:val="single"/>
        </w:rPr>
        <w:t>е</w:t>
      </w:r>
      <w:r w:rsidR="00F1064E" w:rsidRPr="00314F7D">
        <w:rPr>
          <w:rFonts w:ascii="Times New Roman" w:hAnsi="Times New Roman"/>
          <w:b/>
          <w:i/>
          <w:sz w:val="24"/>
          <w:szCs w:val="24"/>
          <w:u w:val="single"/>
        </w:rPr>
        <w:t>к).</w:t>
      </w:r>
    </w:p>
    <w:p w:rsidR="00F1064E" w:rsidRPr="00B421F5" w:rsidRDefault="00F1064E" w:rsidP="00F1064E">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F1064E" w:rsidRPr="00D925AA" w:rsidRDefault="00F1064E" w:rsidP="00F1064E">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F1064E" w:rsidRPr="00D925AA" w:rsidRDefault="00F1064E" w:rsidP="00F1064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F1064E" w:rsidRPr="00E64D27" w:rsidRDefault="00F1064E" w:rsidP="00F1064E">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F1064E" w:rsidRPr="00296398" w:rsidRDefault="00F1064E" w:rsidP="00F1064E">
      <w:pPr>
        <w:tabs>
          <w:tab w:val="left" w:pos="-15309"/>
        </w:tabs>
        <w:spacing w:after="0" w:line="240" w:lineRule="auto"/>
        <w:ind w:firstLine="426"/>
        <w:jc w:val="both"/>
        <w:rPr>
          <w:rFonts w:ascii="Times New Roman" w:hAnsi="Times New Roman"/>
          <w:b/>
          <w:bCs/>
          <w:sz w:val="24"/>
          <w:szCs w:val="24"/>
        </w:rPr>
      </w:pPr>
      <w:r w:rsidRPr="00296398">
        <w:rPr>
          <w:rFonts w:ascii="Times New Roman" w:hAnsi="Times New Roman"/>
          <w:b/>
          <w:sz w:val="24"/>
          <w:szCs w:val="24"/>
        </w:rPr>
        <w:t>Возмещение расходов Арендодателя - КБК 009 1 13 02064 04 0000 130</w:t>
      </w:r>
      <w:r w:rsidRPr="00296398">
        <w:rPr>
          <w:rFonts w:ascii="Times New Roman" w:hAnsi="Times New Roman"/>
          <w:b/>
          <w:bCs/>
          <w:sz w:val="24"/>
          <w:szCs w:val="24"/>
        </w:rPr>
        <w:t>;</w:t>
      </w:r>
    </w:p>
    <w:p w:rsidR="00F1064E" w:rsidRPr="00296398" w:rsidRDefault="00F1064E" w:rsidP="00F1064E">
      <w:pPr>
        <w:tabs>
          <w:tab w:val="left" w:pos="-15309"/>
        </w:tabs>
        <w:spacing w:after="0" w:line="240" w:lineRule="auto"/>
        <w:ind w:firstLine="426"/>
        <w:jc w:val="both"/>
        <w:rPr>
          <w:rFonts w:ascii="Times New Roman" w:hAnsi="Times New Roman"/>
          <w:b/>
          <w:bCs/>
          <w:sz w:val="24"/>
          <w:szCs w:val="24"/>
        </w:rPr>
      </w:pPr>
      <w:r w:rsidRPr="00296398">
        <w:rPr>
          <w:rFonts w:ascii="Times New Roman" w:hAnsi="Times New Roman"/>
          <w:b/>
          <w:sz w:val="24"/>
          <w:szCs w:val="24"/>
        </w:rPr>
        <w:lastRenderedPageBreak/>
        <w:t>Пеня - КБК 009 1 160 70 900 4 0000 140</w:t>
      </w:r>
      <w:r w:rsidRPr="00296398">
        <w:rPr>
          <w:rFonts w:ascii="Times New Roman" w:hAnsi="Times New Roman"/>
          <w:b/>
          <w:bCs/>
          <w:sz w:val="24"/>
          <w:szCs w:val="24"/>
        </w:rPr>
        <w:t>.</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F1064E" w:rsidRPr="00235F7B"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F1064E" w:rsidRPr="00E64D27" w:rsidRDefault="00F1064E" w:rsidP="00F1064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F1064E" w:rsidRPr="005F04E6" w:rsidRDefault="00F1064E" w:rsidP="00F1064E">
      <w:pPr>
        <w:spacing w:after="0" w:line="240" w:lineRule="auto"/>
        <w:ind w:firstLine="426"/>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064E" w:rsidRPr="005F04E6" w:rsidRDefault="00F1064E" w:rsidP="00F1064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5.4. Произведенные Арендатором отделимые улучшения арендованного объекта являются собственностью Арендатора.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064E" w:rsidRDefault="00F1064E" w:rsidP="00F1064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064E" w:rsidRPr="00AB26E3"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064E"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1064E" w:rsidRPr="00B53600"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F1064E" w:rsidRPr="001D4467" w:rsidRDefault="00F1064E" w:rsidP="00F1064E">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F1064E" w:rsidRPr="001D4467" w:rsidRDefault="00F1064E" w:rsidP="00F1064E">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 xml:space="preserve">чердаки, технические </w:t>
      </w:r>
      <w:r>
        <w:rPr>
          <w:rFonts w:ascii="Times New Roman" w:hAnsi="Times New Roman"/>
          <w:szCs w:val="24"/>
        </w:rPr>
        <w:lastRenderedPageBreak/>
        <w:t>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064E"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1064E" w:rsidRPr="002435AD"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1064E" w:rsidRPr="00B24222" w:rsidRDefault="00F1064E" w:rsidP="00F1064E">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064E" w:rsidRDefault="00F1064E" w:rsidP="00F1064E">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F1064E" w:rsidRPr="00E6224A" w:rsidRDefault="00F1064E" w:rsidP="00F1064E">
      <w:pPr>
        <w:spacing w:after="0" w:line="240" w:lineRule="auto"/>
        <w:jc w:val="center"/>
        <w:outlineLvl w:val="0"/>
        <w:rPr>
          <w:rFonts w:ascii="Times New Roman" w:hAnsi="Times New Roman"/>
          <w:sz w:val="24"/>
          <w:szCs w:val="24"/>
        </w:rPr>
      </w:pPr>
    </w:p>
    <w:p w:rsidR="00F1064E" w:rsidRPr="002927A8" w:rsidRDefault="00F1064E" w:rsidP="00F1064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1064E" w:rsidRPr="007D032A"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064E" w:rsidRPr="00765552" w:rsidRDefault="00F1064E" w:rsidP="00F1064E">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F1064E" w:rsidRPr="00765552" w:rsidRDefault="00F1064E" w:rsidP="00F1064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064E" w:rsidRPr="00765552" w:rsidRDefault="00F1064E" w:rsidP="00F1064E">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2224C3" w:rsidRPr="001C7B5C">
        <w:rPr>
          <w:rFonts w:ascii="Times New Roman" w:hAnsi="Times New Roman"/>
          <w:sz w:val="24"/>
          <w:szCs w:val="24"/>
        </w:rPr>
        <w:t>24:58:0000000:46</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F75502">
        <w:rPr>
          <w:rFonts w:ascii="Times New Roman" w:hAnsi="Times New Roman"/>
          <w:sz w:val="24"/>
          <w:szCs w:val="24"/>
        </w:rPr>
        <w:t>1/300 (</w:t>
      </w:r>
      <w:r w:rsidRPr="001436EB">
        <w:rPr>
          <w:rFonts w:ascii="Times New Roman" w:hAnsi="Times New Roman"/>
          <w:sz w:val="24"/>
          <w:szCs w:val="24"/>
        </w:rPr>
        <w:t>одной трехсотой</w:t>
      </w:r>
      <w:r w:rsidR="00F75502">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1064E" w:rsidRDefault="00F1064E" w:rsidP="00F1064E">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w:t>
      </w:r>
      <w:r w:rsidR="00F75502">
        <w:rPr>
          <w:rFonts w:ascii="Times New Roman" w:hAnsi="Times New Roman"/>
          <w:sz w:val="24"/>
          <w:szCs w:val="24"/>
        </w:rPr>
        <w:t>1/300 (</w:t>
      </w:r>
      <w:r w:rsidRPr="00765552">
        <w:rPr>
          <w:rFonts w:ascii="Times New Roman" w:hAnsi="Times New Roman"/>
          <w:sz w:val="24"/>
          <w:szCs w:val="24"/>
        </w:rPr>
        <w:t>одной трехсотой</w:t>
      </w:r>
      <w:r w:rsidR="00F75502">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1064E" w:rsidRDefault="00F1064E" w:rsidP="00F1064E">
      <w:pPr>
        <w:spacing w:after="0" w:line="240" w:lineRule="auto"/>
        <w:ind w:firstLine="284"/>
        <w:jc w:val="both"/>
        <w:rPr>
          <w:rFonts w:ascii="Times New Roman" w:hAnsi="Times New Roman"/>
          <w:sz w:val="24"/>
          <w:szCs w:val="24"/>
        </w:rPr>
      </w:pPr>
    </w:p>
    <w:p w:rsidR="00F1064E" w:rsidRPr="002927A8" w:rsidRDefault="00F1064E" w:rsidP="00F1064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064E" w:rsidRPr="002927A8" w:rsidRDefault="00F1064E" w:rsidP="00F1064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 Договор может быть расторгнут до истечения срока действия договора в судебном порядке в следующих случаях:</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064E" w:rsidRPr="00765552"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F1064E" w:rsidRPr="00765552"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F1064E" w:rsidRDefault="00F1064E" w:rsidP="00F1064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F1064E"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064E" w:rsidRPr="00B8672C"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F1064E"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F1064E" w:rsidRPr="00D05054" w:rsidRDefault="00F1064E" w:rsidP="00F1064E">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064E" w:rsidRPr="00B8672C" w:rsidRDefault="00F1064E" w:rsidP="00F1064E">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F1064E"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ind w:firstLine="709"/>
        <w:jc w:val="both"/>
        <w:rPr>
          <w:rFonts w:ascii="Times New Roman" w:hAnsi="Times New Roman"/>
          <w:sz w:val="24"/>
          <w:szCs w:val="24"/>
        </w:rPr>
      </w:pPr>
    </w:p>
    <w:p w:rsidR="00F1064E" w:rsidRPr="00AB26E3" w:rsidRDefault="00F1064E" w:rsidP="00F106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064E" w:rsidRPr="00AB26E3"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064E" w:rsidRPr="00AB26E3"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064E" w:rsidRDefault="00F1064E" w:rsidP="00F1064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064E" w:rsidRPr="00AB26E3"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064E" w:rsidRPr="00136285" w:rsidRDefault="00F1064E" w:rsidP="00F1064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064E" w:rsidRPr="005F04E6" w:rsidRDefault="00F1064E" w:rsidP="00F1064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064E" w:rsidRPr="001436EB" w:rsidRDefault="00F1064E" w:rsidP="00F1064E">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3F207D" w:rsidRPr="001436EB" w:rsidRDefault="003F207D" w:rsidP="003F207D">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2138/10</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944,00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 xml:space="preserve">п. Подгорный, </w:t>
      </w:r>
      <w:r w:rsidRPr="001436EB">
        <w:rPr>
          <w:rFonts w:ascii="Times New Roman" w:hAnsi="Times New Roman"/>
          <w:sz w:val="24"/>
          <w:szCs w:val="24"/>
        </w:rPr>
        <w:t>ул.</w:t>
      </w:r>
      <w:r>
        <w:rPr>
          <w:rFonts w:ascii="Times New Roman" w:hAnsi="Times New Roman"/>
          <w:sz w:val="24"/>
          <w:szCs w:val="24"/>
        </w:rPr>
        <w:t xml:space="preserve"> Лесная, </w:t>
      </w:r>
      <w:r w:rsidRPr="001436EB">
        <w:rPr>
          <w:rFonts w:ascii="Times New Roman" w:hAnsi="Times New Roman"/>
          <w:sz w:val="24"/>
          <w:szCs w:val="24"/>
        </w:rPr>
        <w:t xml:space="preserve">д. </w:t>
      </w:r>
      <w:r>
        <w:rPr>
          <w:rFonts w:ascii="Times New Roman" w:hAnsi="Times New Roman"/>
          <w:sz w:val="24"/>
          <w:szCs w:val="24"/>
        </w:rPr>
        <w:t>9</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11 511 000</w:t>
      </w:r>
      <w:r w:rsidRPr="001436EB">
        <w:rPr>
          <w:rFonts w:ascii="Times New Roman" w:hAnsi="Times New Roman"/>
          <w:sz w:val="24"/>
          <w:szCs w:val="24"/>
        </w:rPr>
        <w:t xml:space="preserve"> руб.</w:t>
      </w:r>
    </w:p>
    <w:p w:rsidR="00F1064E" w:rsidRPr="005F04E6"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Копия протокола _______ №___ от "__" _________ 202__ года;</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помещения со схемой размещения Арендатора;</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F1064E" w:rsidRPr="00866171" w:rsidRDefault="00F1064E" w:rsidP="00F1064E">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F1064E" w:rsidRDefault="00F1064E" w:rsidP="00F1064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064E" w:rsidRPr="005F04E6" w:rsidRDefault="00F1064E" w:rsidP="00F1064E">
      <w:pPr>
        <w:spacing w:after="0" w:line="240" w:lineRule="auto"/>
        <w:ind w:firstLine="284"/>
        <w:rPr>
          <w:rFonts w:ascii="Times New Roman" w:hAnsi="Times New Roman"/>
          <w:sz w:val="24"/>
          <w:szCs w:val="24"/>
        </w:rPr>
      </w:pPr>
    </w:p>
    <w:p w:rsidR="00F1064E" w:rsidRDefault="00F1064E" w:rsidP="00F1064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064E" w:rsidRPr="005F04E6" w:rsidRDefault="00F1064E" w:rsidP="00F106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1064E" w:rsidRPr="001436EB" w:rsidRDefault="00F1064E" w:rsidP="00F1064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1064E" w:rsidRPr="001436EB" w:rsidRDefault="00F1064E" w:rsidP="00F1064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lang w:val="en-US"/>
          </w:rPr>
          <w:t>kancel@adm.k26.ru</w:t>
        </w:r>
      </w:hyperlink>
    </w:p>
    <w:p w:rsidR="00F1064E" w:rsidRPr="004F69C5"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662970, Красноярский край, </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F1064E" w:rsidRPr="004F69C5"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F1064E" w:rsidRPr="004F69C5" w:rsidRDefault="00F1064E" w:rsidP="00F1064E">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7"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F1064E" w:rsidRPr="004F69C5" w:rsidRDefault="00F1064E" w:rsidP="00F1064E">
      <w:pPr>
        <w:spacing w:after="0" w:line="240" w:lineRule="auto"/>
        <w:ind w:firstLine="284"/>
        <w:jc w:val="both"/>
        <w:rPr>
          <w:rFonts w:ascii="Times New Roman" w:hAnsi="Times New Roman"/>
          <w:sz w:val="24"/>
          <w:szCs w:val="24"/>
        </w:rPr>
      </w:pPr>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F1064E" w:rsidRPr="00CC6472" w:rsidRDefault="00F1064E" w:rsidP="00F1064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F1064E" w:rsidRDefault="00F1064E" w:rsidP="00F1064E">
      <w:pPr>
        <w:spacing w:after="0" w:line="240" w:lineRule="auto"/>
        <w:ind w:firstLine="284"/>
        <w:jc w:val="both"/>
        <w:rPr>
          <w:rFonts w:ascii="Times New Roman" w:hAnsi="Times New Roman"/>
          <w:sz w:val="24"/>
          <w:szCs w:val="24"/>
        </w:rPr>
      </w:pPr>
    </w:p>
    <w:p w:rsidR="00F1064E" w:rsidRDefault="00F1064E" w:rsidP="00F1064E">
      <w:pPr>
        <w:spacing w:after="0" w:line="240" w:lineRule="auto"/>
        <w:ind w:firstLine="284"/>
        <w:jc w:val="both"/>
        <w:rPr>
          <w:rFonts w:ascii="Times New Roman" w:hAnsi="Times New Roman"/>
          <w:sz w:val="24"/>
          <w:szCs w:val="24"/>
        </w:rPr>
      </w:pPr>
    </w:p>
    <w:p w:rsidR="00F1064E" w:rsidRPr="005F04E6" w:rsidRDefault="00F1064E" w:rsidP="00F106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064E" w:rsidRPr="00FE46F0"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064E" w:rsidRPr="0010796E" w:rsidRDefault="00F1064E" w:rsidP="00F1064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F1064E" w:rsidRDefault="00F1064E" w:rsidP="00F1064E">
      <w:pPr>
        <w:spacing w:after="0" w:line="240" w:lineRule="auto"/>
        <w:ind w:firstLine="284"/>
        <w:jc w:val="both"/>
        <w:rPr>
          <w:rFonts w:ascii="Times New Roman" w:hAnsi="Times New Roman"/>
          <w:i/>
          <w:sz w:val="24"/>
          <w:szCs w:val="24"/>
        </w:rPr>
      </w:pP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064E"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064E" w:rsidRPr="00036D9D" w:rsidRDefault="00F1064E" w:rsidP="00F106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064E" w:rsidRDefault="00F1064E" w:rsidP="00F1064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064E"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064E" w:rsidRPr="006B6871" w:rsidRDefault="00F1064E" w:rsidP="00F106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064E" w:rsidRPr="005F04E6" w:rsidRDefault="00F1064E" w:rsidP="00F1064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064E" w:rsidRPr="00FE46F0" w:rsidRDefault="00F1064E" w:rsidP="00F106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064E" w:rsidRDefault="00F1064E" w:rsidP="00F1064E">
      <w:pPr>
        <w:spacing w:after="0" w:line="240" w:lineRule="auto"/>
        <w:ind w:left="5387"/>
        <w:rPr>
          <w:rFonts w:ascii="Times New Roman" w:hAnsi="Times New Roman"/>
        </w:rPr>
      </w:pPr>
      <w:r w:rsidRPr="009359AE">
        <w:rPr>
          <w:rFonts w:ascii="Times New Roman" w:hAnsi="Times New Roman"/>
        </w:rPr>
        <w:br w:type="page"/>
      </w:r>
    </w:p>
    <w:p w:rsidR="00F1064E" w:rsidRDefault="00F1064E" w:rsidP="00F1064E">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F1064E" w:rsidRPr="003F4CF5" w:rsidRDefault="00F1064E" w:rsidP="00F1064E">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F1064E" w:rsidRPr="00180DF7" w:rsidRDefault="00F1064E" w:rsidP="00F1064E">
      <w:pPr>
        <w:spacing w:after="0" w:line="240" w:lineRule="auto"/>
        <w:ind w:firstLine="456"/>
        <w:rPr>
          <w:rFonts w:ascii="Times New Roman" w:hAnsi="Times New Roman"/>
          <w:sz w:val="20"/>
          <w:szCs w:val="20"/>
        </w:rPr>
      </w:pPr>
    </w:p>
    <w:p w:rsidR="00F1064E" w:rsidRDefault="00F1064E" w:rsidP="00F1064E">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F1064E" w:rsidRDefault="00F1064E" w:rsidP="00F1064E">
      <w:pPr>
        <w:tabs>
          <w:tab w:val="left" w:pos="3105"/>
          <w:tab w:val="center" w:pos="5102"/>
        </w:tabs>
        <w:spacing w:after="0" w:line="240" w:lineRule="auto"/>
        <w:jc w:val="center"/>
        <w:rPr>
          <w:rFonts w:ascii="Times New Roman" w:hAnsi="Times New Roman"/>
          <w:b/>
          <w:sz w:val="24"/>
          <w:szCs w:val="24"/>
        </w:rPr>
      </w:pPr>
    </w:p>
    <w:p w:rsidR="00F1064E" w:rsidRPr="0051348B" w:rsidRDefault="00F1064E" w:rsidP="00F1064E">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51348B">
        <w:rPr>
          <w:rFonts w:ascii="Times New Roman" w:hAnsi="Times New Roman"/>
          <w:sz w:val="24"/>
          <w:szCs w:val="24"/>
        </w:rPr>
        <w:t xml:space="preserve">нежилое здание с кадастровым номером 24:58:0000000:3255, расположенное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9</w:t>
      </w:r>
    </w:p>
    <w:p w:rsidR="00F1064E" w:rsidRPr="0051348B" w:rsidRDefault="00F1064E" w:rsidP="00F1064E">
      <w:pPr>
        <w:spacing w:after="0" w:line="240" w:lineRule="auto"/>
        <w:jc w:val="both"/>
        <w:rPr>
          <w:rFonts w:ascii="Times New Roman" w:hAnsi="Times New Roman"/>
          <w:sz w:val="24"/>
          <w:szCs w:val="24"/>
        </w:rPr>
      </w:pPr>
    </w:p>
    <w:p w:rsidR="00F1064E" w:rsidRPr="0051348B" w:rsidRDefault="00F1064E" w:rsidP="00F1064E">
      <w:pPr>
        <w:framePr w:wrap="none" w:vAnchor="page" w:hAnchor="page" w:x="1269" w:y="2688"/>
        <w:spacing w:after="0" w:line="240" w:lineRule="auto"/>
        <w:rPr>
          <w:rFonts w:ascii="Times New Roman" w:hAnsi="Times New Roman"/>
          <w:sz w:val="24"/>
          <w:szCs w:val="24"/>
        </w:rPr>
      </w:pPr>
    </w:p>
    <w:p w:rsidR="00F1064E" w:rsidRPr="0051348B" w:rsidRDefault="004C2DBB" w:rsidP="00F1064E">
      <w:pPr>
        <w:spacing w:after="0" w:line="240" w:lineRule="auto"/>
        <w:jc w:val="center"/>
        <w:rPr>
          <w:rFonts w:ascii="Times New Roman" w:hAnsi="Times New Roman"/>
          <w:sz w:val="24"/>
          <w:szCs w:val="24"/>
        </w:rPr>
      </w:pPr>
      <w:r>
        <w:rPr>
          <w:rFonts w:ascii="Times New Roman" w:hAnsi="Times New Roman"/>
          <w:sz w:val="24"/>
          <w:szCs w:val="24"/>
        </w:rPr>
        <w:t xml:space="preserve">1 этаж </w:t>
      </w:r>
    </w:p>
    <w:p w:rsidR="004C2DBB" w:rsidRPr="0051348B" w:rsidRDefault="004C2DBB" w:rsidP="004C2DBB">
      <w:pPr>
        <w:spacing w:after="0" w:line="240" w:lineRule="auto"/>
        <w:jc w:val="center"/>
        <w:rPr>
          <w:rFonts w:ascii="Times New Roman" w:hAnsi="Times New Roman"/>
          <w:sz w:val="24"/>
          <w:szCs w:val="24"/>
        </w:rPr>
      </w:pPr>
      <w:r w:rsidRPr="0051348B">
        <w:rPr>
          <w:rFonts w:ascii="Times New Roman" w:hAnsi="Times New Roman"/>
          <w:sz w:val="24"/>
          <w:szCs w:val="24"/>
        </w:rPr>
        <w:t>Этаж - первый</w:t>
      </w:r>
    </w:p>
    <w:p w:rsidR="004C2DBB" w:rsidRPr="0051348B" w:rsidRDefault="0098168D" w:rsidP="004C2DBB">
      <w:pPr>
        <w:spacing w:after="0" w:line="240" w:lineRule="auto"/>
        <w:jc w:val="center"/>
        <w:rPr>
          <w:rFonts w:ascii="Times New Roman" w:hAnsi="Times New Roman"/>
          <w:sz w:val="24"/>
          <w:szCs w:val="24"/>
        </w:rPr>
      </w:pPr>
      <w:r>
        <w:rPr>
          <w:rFonts w:ascii="Times New Roman" w:hAnsi="Times New Roman"/>
          <w:noProof/>
          <w:sz w:val="24"/>
          <w:szCs w:val="24"/>
        </w:rPr>
        <w:pict>
          <v:shape id="_x0000_s2851" type="#_x0000_t32" style="position:absolute;left:0;text-align:left;margin-left:361.1pt;margin-top:123.9pt;width:16.35pt;height:18.3pt;flip:y;z-index:252825600" o:connectortype="straight"/>
        </w:pict>
      </w:r>
      <w:r>
        <w:rPr>
          <w:rFonts w:ascii="Times New Roman" w:hAnsi="Times New Roman"/>
          <w:sz w:val="24"/>
          <w:szCs w:val="24"/>
        </w:rPr>
        <w:pict>
          <v:shape id="_x0000_s2850" type="#_x0000_t32" style="position:absolute;left:0;text-align:left;margin-left:377.45pt;margin-top:119.95pt;width:22.3pt;height:22.25pt;flip:x;z-index:252824576" o:connectortype="straight"/>
        </w:pict>
      </w:r>
      <w:r>
        <w:rPr>
          <w:rFonts w:ascii="Times New Roman" w:hAnsi="Times New Roman"/>
          <w:sz w:val="24"/>
          <w:szCs w:val="24"/>
        </w:rPr>
        <w:pict>
          <v:shape id="_x0000_s2849" type="#_x0000_t32" style="position:absolute;left:0;text-align:left;margin-left:384.4pt;margin-top:119.95pt;width:37.6pt;height:39.65pt;flip:x;z-index:252823552" o:connectortype="straight"/>
        </w:pict>
      </w:r>
      <w:r>
        <w:rPr>
          <w:rFonts w:ascii="Times New Roman" w:hAnsi="Times New Roman"/>
          <w:sz w:val="24"/>
          <w:szCs w:val="24"/>
        </w:rPr>
        <w:pict>
          <v:shape id="_x0000_s2848" type="#_x0000_t32" style="position:absolute;left:0;text-align:left;margin-left:384.4pt;margin-top:142.2pt;width:41.15pt;height:40.2pt;flip:x;z-index:252822528" o:connectortype="straight"/>
        </w:pict>
      </w:r>
      <w:r>
        <w:rPr>
          <w:rFonts w:ascii="Times New Roman" w:hAnsi="Times New Roman"/>
          <w:sz w:val="24"/>
          <w:szCs w:val="24"/>
        </w:rPr>
        <w:pict>
          <v:shape id="_x0000_s2847" type="#_x0000_t32" style="position:absolute;left:0;text-align:left;margin-left:406.7pt;margin-top:167.45pt;width:15.3pt;height:14.95pt;flip:x;z-index:252821504" o:connectortype="straight"/>
        </w:pict>
      </w:r>
      <w:r w:rsidR="004C2DBB" w:rsidRPr="0051348B">
        <w:rPr>
          <w:rFonts w:ascii="Times New Roman" w:hAnsi="Times New Roman"/>
          <w:noProof/>
          <w:sz w:val="24"/>
          <w:szCs w:val="24"/>
        </w:rPr>
        <w:drawing>
          <wp:inline distT="0" distB="0" distL="0" distR="0">
            <wp:extent cx="5126211" cy="311691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lum contrast="40000"/>
                    </a:blip>
                    <a:srcRect l="7657" t="51758" r="6003" b="10995"/>
                    <a:stretch>
                      <a:fillRect/>
                    </a:stretch>
                  </pic:blipFill>
                  <pic:spPr bwMode="auto">
                    <a:xfrm>
                      <a:off x="0" y="0"/>
                      <a:ext cx="5126211" cy="3116911"/>
                    </a:xfrm>
                    <a:prstGeom prst="rect">
                      <a:avLst/>
                    </a:prstGeom>
                    <a:noFill/>
                    <a:ln w="9525">
                      <a:noFill/>
                      <a:miter lim="800000"/>
                      <a:headEnd/>
                      <a:tailEnd/>
                    </a:ln>
                  </pic:spPr>
                </pic:pic>
              </a:graphicData>
            </a:graphic>
          </wp:inline>
        </w:drawing>
      </w:r>
    </w:p>
    <w:p w:rsidR="004C2DBB" w:rsidRPr="0051348B" w:rsidRDefault="004C2DBB" w:rsidP="004C2DBB">
      <w:pPr>
        <w:framePr w:wrap="none" w:vAnchor="page" w:hAnchor="page" w:x="5680" w:y="2371"/>
        <w:spacing w:after="0" w:line="240" w:lineRule="auto"/>
        <w:jc w:val="both"/>
        <w:rPr>
          <w:rFonts w:ascii="Times New Roman" w:hAnsi="Times New Roman"/>
          <w:sz w:val="24"/>
          <w:szCs w:val="24"/>
        </w:rPr>
      </w:pPr>
    </w:p>
    <w:p w:rsidR="004C2DBB" w:rsidRPr="0051348B" w:rsidRDefault="004C2DBB" w:rsidP="004C2DBB">
      <w:pPr>
        <w:framePr w:wrap="none" w:vAnchor="page" w:hAnchor="page" w:x="2440" w:y="3458"/>
        <w:spacing w:after="0" w:line="240" w:lineRule="auto"/>
        <w:rPr>
          <w:rFonts w:ascii="Times New Roman" w:hAnsi="Times New Roman"/>
          <w:sz w:val="24"/>
          <w:szCs w:val="24"/>
        </w:rPr>
      </w:pPr>
    </w:p>
    <w:p w:rsidR="004C2DBB" w:rsidRPr="0051348B" w:rsidRDefault="004C2DBB" w:rsidP="004C2DBB">
      <w:pPr>
        <w:framePr w:wrap="none" w:vAnchor="page" w:hAnchor="page" w:x="151" w:y="89"/>
        <w:spacing w:after="0" w:line="240" w:lineRule="auto"/>
        <w:rPr>
          <w:rFonts w:ascii="Times New Roman" w:hAnsi="Times New Roman"/>
          <w:sz w:val="24"/>
          <w:szCs w:val="24"/>
        </w:rPr>
      </w:pPr>
    </w:p>
    <w:p w:rsidR="004C2DBB" w:rsidRPr="0051348B" w:rsidRDefault="004C2DBB" w:rsidP="004C2DBB">
      <w:pPr>
        <w:spacing w:after="0" w:line="240" w:lineRule="auto"/>
        <w:rPr>
          <w:rFonts w:ascii="Times New Roman" w:hAnsi="Times New Roman"/>
          <w:sz w:val="24"/>
          <w:szCs w:val="24"/>
        </w:rPr>
      </w:pPr>
    </w:p>
    <w:p w:rsidR="004C2DBB" w:rsidRPr="0051348B" w:rsidRDefault="004C2DBB" w:rsidP="004C2DBB">
      <w:pPr>
        <w:framePr w:wrap="none" w:vAnchor="page" w:hAnchor="page" w:x="3464" w:y="8784"/>
        <w:spacing w:after="0" w:line="240" w:lineRule="auto"/>
        <w:jc w:val="both"/>
        <w:rPr>
          <w:rFonts w:ascii="Times New Roman" w:hAnsi="Times New Roman"/>
          <w:sz w:val="24"/>
          <w:szCs w:val="24"/>
        </w:rPr>
      </w:pPr>
    </w:p>
    <w:p w:rsidR="004C2DBB" w:rsidRPr="0051348B" w:rsidRDefault="0098168D" w:rsidP="004C2DBB">
      <w:pPr>
        <w:spacing w:after="0" w:line="240" w:lineRule="auto"/>
        <w:rPr>
          <w:rFonts w:ascii="Times New Roman" w:hAnsi="Times New Roman"/>
          <w:sz w:val="24"/>
          <w:szCs w:val="24"/>
        </w:rPr>
      </w:pPr>
      <w:r>
        <w:rPr>
          <w:rFonts w:ascii="Times New Roman" w:hAnsi="Times New Roman"/>
          <w:sz w:val="24"/>
          <w:szCs w:val="24"/>
        </w:rPr>
        <w:pict>
          <v:shape id="_x0000_s2846" type="#_x0000_t32" style="position:absolute;margin-left:44.1pt;margin-top:.25pt;width:6.5pt;height:13.35pt;flip:x;z-index:252820480" o:connectortype="straight"/>
        </w:pict>
      </w:r>
      <w:r>
        <w:rPr>
          <w:rFonts w:ascii="Times New Roman" w:hAnsi="Times New Roman"/>
          <w:sz w:val="24"/>
          <w:szCs w:val="24"/>
        </w:rPr>
        <w:pict>
          <v:shape id="_x0000_s2845" type="#_x0000_t32" style="position:absolute;margin-left:29.6pt;margin-top:.25pt;width:7.5pt;height:13.35pt;flip:x;z-index:252819456" o:connectortype="straight"/>
        </w:pict>
      </w:r>
      <w:r>
        <w:rPr>
          <w:rFonts w:ascii="Times New Roman" w:hAnsi="Times New Roman"/>
          <w:sz w:val="24"/>
          <w:szCs w:val="24"/>
        </w:rPr>
        <w:pict>
          <v:shape id="_x0000_s2844" type="#_x0000_t32" style="position:absolute;margin-left:16.1pt;margin-top:.25pt;width:7.8pt;height:13.35pt;flip:x;z-index:252818432" o:connectortype="straight"/>
        </w:pict>
      </w:r>
      <w:r>
        <w:rPr>
          <w:rFonts w:ascii="Times New Roman" w:hAnsi="Times New Roman"/>
          <w:sz w:val="24"/>
          <w:szCs w:val="24"/>
        </w:rPr>
        <w:pict>
          <v:shape id="_x0000_s2843" type="#_x0000_t32" style="position:absolute;margin-left:2.6pt;margin-top:.25pt;width:9.5pt;height:13.35pt;flip:x;z-index:252817408" o:connectortype="straight"/>
        </w:pict>
      </w:r>
      <w:r>
        <w:rPr>
          <w:rFonts w:ascii="Times New Roman" w:hAnsi="Times New Roman"/>
          <w:sz w:val="24"/>
          <w:szCs w:val="24"/>
        </w:rPr>
        <w:pict>
          <v:shape id="_x0000_s2838" type="#_x0000_t32" style="position:absolute;margin-left:0;margin-top:.25pt;width:8.2pt;height:8.15pt;flip:y;z-index:252812288" o:connectortype="straight"/>
        </w:pict>
      </w:r>
      <w:r>
        <w:rPr>
          <w:rFonts w:ascii="Times New Roman" w:hAnsi="Times New Roman"/>
          <w:sz w:val="24"/>
          <w:szCs w:val="24"/>
        </w:rPr>
        <w:pict>
          <v:shape id="_x0000_s2839" type="#_x0000_t32" style="position:absolute;margin-left:40.65pt;margin-top:.25pt;width:13.35pt;height:13.35pt;flip:y;z-index:252813312" o:connectortype="straight"/>
        </w:pict>
      </w:r>
      <w:r>
        <w:rPr>
          <w:rFonts w:ascii="Times New Roman" w:hAnsi="Times New Roman"/>
          <w:sz w:val="24"/>
          <w:szCs w:val="24"/>
        </w:rPr>
        <w:pict>
          <v:shape id="_x0000_s2840" type="#_x0000_t32" style="position:absolute;margin-left:23.9pt;margin-top:.25pt;width:13.2pt;height:13.35pt;flip:y;z-index:252814336" o:connectortype="straight"/>
        </w:pict>
      </w:r>
      <w:r>
        <w:rPr>
          <w:rFonts w:ascii="Times New Roman" w:hAnsi="Times New Roman"/>
          <w:sz w:val="24"/>
          <w:szCs w:val="24"/>
        </w:rPr>
        <w:pict>
          <v:shape id="_x0000_s2841" type="#_x0000_t32" style="position:absolute;margin-left:8.2pt;margin-top:.25pt;width:15.7pt;height:13.35pt;flip:y;z-index:252815360" o:connectortype="straight"/>
        </w:pict>
      </w:r>
      <w:r>
        <w:rPr>
          <w:rFonts w:ascii="Times New Roman" w:hAnsi="Times New Roman"/>
          <w:sz w:val="24"/>
          <w:szCs w:val="24"/>
        </w:rPr>
        <w:pict>
          <v:rect id="_x0000_s2842" style="position:absolute;margin-left:0;margin-top:.25pt;width:54pt;height:13.35pt;z-index:252816384"/>
        </w:pict>
      </w:r>
      <w:r w:rsidR="004C2DBB" w:rsidRPr="0051348B">
        <w:rPr>
          <w:rFonts w:ascii="Times New Roman" w:hAnsi="Times New Roman"/>
          <w:sz w:val="24"/>
          <w:szCs w:val="24"/>
        </w:rPr>
        <w:t xml:space="preserve">        </w:t>
      </w:r>
      <w:r w:rsidR="004C2DBB" w:rsidRPr="0051348B">
        <w:rPr>
          <w:rFonts w:ascii="Times New Roman" w:hAnsi="Times New Roman"/>
          <w:sz w:val="24"/>
          <w:szCs w:val="24"/>
        </w:rPr>
        <w:tab/>
        <w:t xml:space="preserve">          - арендуемая площадь </w:t>
      </w:r>
    </w:p>
    <w:p w:rsidR="004C2DBB" w:rsidRPr="0051348B" w:rsidRDefault="004C2DBB" w:rsidP="004C2DBB">
      <w:pPr>
        <w:spacing w:after="0" w:line="240" w:lineRule="auto"/>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w:t>
      </w:r>
      <w:proofErr w:type="spellStart"/>
      <w:r w:rsidRPr="0051348B">
        <w:rPr>
          <w:rFonts w:ascii="Times New Roman" w:hAnsi="Times New Roman"/>
          <w:sz w:val="24"/>
          <w:szCs w:val="24"/>
        </w:rPr>
        <w:t>зд</w:t>
      </w:r>
      <w:proofErr w:type="spellEnd"/>
      <w:r w:rsidRPr="0051348B">
        <w:rPr>
          <w:rFonts w:ascii="Times New Roman" w:hAnsi="Times New Roman"/>
          <w:sz w:val="24"/>
          <w:szCs w:val="24"/>
        </w:rPr>
        <w:t xml:space="preserve"> .9.</w:t>
      </w:r>
    </w:p>
    <w:p w:rsidR="004C2DBB" w:rsidRDefault="004C2DBB" w:rsidP="004C2DBB">
      <w:pPr>
        <w:spacing w:after="0" w:line="240" w:lineRule="auto"/>
        <w:rPr>
          <w:rFonts w:ascii="Times New Roman" w:hAnsi="Times New Roman"/>
          <w:sz w:val="24"/>
          <w:szCs w:val="24"/>
        </w:rPr>
      </w:pPr>
    </w:p>
    <w:p w:rsidR="004C2DBB" w:rsidRDefault="004C2DBB" w:rsidP="004C2DBB">
      <w:pPr>
        <w:spacing w:after="0" w:line="240" w:lineRule="auto"/>
        <w:rPr>
          <w:rFonts w:ascii="Times New Roman" w:hAnsi="Times New Roman"/>
          <w:sz w:val="24"/>
          <w:szCs w:val="24"/>
        </w:rPr>
      </w:pPr>
      <w:r>
        <w:rPr>
          <w:rFonts w:ascii="Times New Roman" w:hAnsi="Times New Roman"/>
          <w:sz w:val="24"/>
          <w:szCs w:val="24"/>
        </w:rPr>
        <w:t>Перечень мест общего пользования (МОП) для комнат</w:t>
      </w:r>
      <w:r w:rsidR="00296398">
        <w:rPr>
          <w:rFonts w:ascii="Times New Roman" w:hAnsi="Times New Roman"/>
          <w:sz w:val="24"/>
          <w:szCs w:val="24"/>
        </w:rPr>
        <w:t>ы 26, части помещения парикмахерской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4C2DBB" w:rsidRPr="0051348B" w:rsidTr="00D72CEC">
        <w:tc>
          <w:tcPr>
            <w:tcW w:w="992"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4C2DBB" w:rsidRPr="0051348B" w:rsidTr="00D72CEC">
        <w:trPr>
          <w:trHeight w:val="189"/>
        </w:trPr>
        <w:tc>
          <w:tcPr>
            <w:tcW w:w="992" w:type="dxa"/>
          </w:tcPr>
          <w:p w:rsidR="004C2DBB" w:rsidRPr="0051348B" w:rsidRDefault="004C2DBB" w:rsidP="00D72CEC">
            <w:pPr>
              <w:spacing w:after="0" w:line="240" w:lineRule="auto"/>
              <w:jc w:val="both"/>
              <w:rPr>
                <w:rFonts w:ascii="Times New Roman" w:hAnsi="Times New Roman"/>
                <w:sz w:val="24"/>
                <w:szCs w:val="24"/>
              </w:rPr>
            </w:pPr>
            <w:r>
              <w:rPr>
                <w:rFonts w:ascii="Times New Roman" w:hAnsi="Times New Roman"/>
                <w:sz w:val="24"/>
                <w:szCs w:val="24"/>
              </w:rPr>
              <w:t>1</w:t>
            </w:r>
          </w:p>
        </w:tc>
        <w:tc>
          <w:tcPr>
            <w:tcW w:w="993" w:type="dxa"/>
          </w:tcPr>
          <w:p w:rsidR="004C2DBB" w:rsidRPr="0051348B" w:rsidRDefault="004C2DBB" w:rsidP="00D72CEC">
            <w:pPr>
              <w:spacing w:after="0" w:line="240" w:lineRule="auto"/>
              <w:jc w:val="both"/>
              <w:rPr>
                <w:rFonts w:ascii="Times New Roman" w:hAnsi="Times New Roman"/>
                <w:sz w:val="24"/>
                <w:szCs w:val="24"/>
              </w:rPr>
            </w:pPr>
            <w:r>
              <w:rPr>
                <w:rFonts w:ascii="Times New Roman" w:hAnsi="Times New Roman"/>
                <w:sz w:val="24"/>
                <w:szCs w:val="24"/>
              </w:rPr>
              <w:t>1 этаж</w:t>
            </w:r>
          </w:p>
        </w:tc>
        <w:tc>
          <w:tcPr>
            <w:tcW w:w="1134" w:type="dxa"/>
          </w:tcPr>
          <w:p w:rsidR="004C2DBB" w:rsidRPr="0051348B" w:rsidRDefault="00296398" w:rsidP="00D72CEC">
            <w:pPr>
              <w:spacing w:after="0" w:line="240" w:lineRule="auto"/>
              <w:jc w:val="both"/>
              <w:rPr>
                <w:rFonts w:ascii="Times New Roman" w:hAnsi="Times New Roman"/>
                <w:sz w:val="24"/>
                <w:szCs w:val="24"/>
              </w:rPr>
            </w:pPr>
            <w:r>
              <w:rPr>
                <w:rFonts w:ascii="Times New Roman" w:hAnsi="Times New Roman"/>
                <w:sz w:val="24"/>
                <w:szCs w:val="24"/>
              </w:rPr>
              <w:t>25</w:t>
            </w:r>
          </w:p>
        </w:tc>
        <w:tc>
          <w:tcPr>
            <w:tcW w:w="4111" w:type="dxa"/>
          </w:tcPr>
          <w:p w:rsidR="004C2DBB" w:rsidRPr="0051348B" w:rsidRDefault="00296398" w:rsidP="00D72CEC">
            <w:pPr>
              <w:spacing w:after="0" w:line="240" w:lineRule="auto"/>
              <w:jc w:val="both"/>
              <w:rPr>
                <w:rFonts w:ascii="Times New Roman" w:hAnsi="Times New Roman"/>
                <w:sz w:val="24"/>
                <w:szCs w:val="24"/>
              </w:rPr>
            </w:pPr>
            <w:r>
              <w:rPr>
                <w:rFonts w:ascii="Times New Roman" w:hAnsi="Times New Roman"/>
                <w:sz w:val="24"/>
                <w:szCs w:val="24"/>
              </w:rPr>
              <w:t>Часть помещения  парикмахерской</w:t>
            </w:r>
          </w:p>
        </w:tc>
        <w:tc>
          <w:tcPr>
            <w:tcW w:w="2500" w:type="dxa"/>
          </w:tcPr>
          <w:p w:rsidR="004C2DBB" w:rsidRPr="0051348B" w:rsidRDefault="00296398" w:rsidP="00D72CEC">
            <w:pPr>
              <w:spacing w:after="0" w:line="240" w:lineRule="auto"/>
              <w:jc w:val="center"/>
              <w:rPr>
                <w:rFonts w:ascii="Times New Roman" w:hAnsi="Times New Roman"/>
                <w:sz w:val="24"/>
                <w:szCs w:val="24"/>
              </w:rPr>
            </w:pPr>
            <w:r>
              <w:rPr>
                <w:rFonts w:ascii="Times New Roman" w:hAnsi="Times New Roman"/>
                <w:sz w:val="24"/>
                <w:szCs w:val="24"/>
              </w:rPr>
              <w:t>05</w:t>
            </w:r>
          </w:p>
        </w:tc>
      </w:tr>
    </w:tbl>
    <w:p w:rsidR="004C2DBB" w:rsidRDefault="004C2DBB" w:rsidP="004C2DBB">
      <w:pPr>
        <w:spacing w:after="0" w:line="240" w:lineRule="auto"/>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 xml:space="preserve">Площадь </w:t>
      </w:r>
      <w:r>
        <w:rPr>
          <w:rFonts w:ascii="Times New Roman" w:hAnsi="Times New Roman"/>
          <w:sz w:val="24"/>
          <w:szCs w:val="24"/>
        </w:rPr>
        <w:t xml:space="preserve">МОП </w:t>
      </w:r>
      <w:r w:rsidR="00296398">
        <w:rPr>
          <w:rFonts w:ascii="Times New Roman" w:hAnsi="Times New Roman"/>
          <w:sz w:val="24"/>
          <w:szCs w:val="24"/>
        </w:rPr>
        <w:t>для комнаты 26, части помещения парикмахерской 25</w:t>
      </w:r>
      <w:r w:rsidRPr="0051348B">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4C2DBB" w:rsidRPr="0051348B"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Общая площадь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xml:space="preserve">, предназначенная для сдачи в аренду/пользование– </w:t>
      </w:r>
      <w:r w:rsidR="00296398">
        <w:rPr>
          <w:rFonts w:ascii="Times New Roman" w:hAnsi="Times New Roman"/>
          <w:sz w:val="24"/>
          <w:szCs w:val="24"/>
        </w:rPr>
        <w:t>26,3</w:t>
      </w:r>
      <w:r w:rsidRPr="007928D6">
        <w:rPr>
          <w:rFonts w:ascii="Times New Roman" w:hAnsi="Times New Roman"/>
          <w:sz w:val="24"/>
          <w:szCs w:val="24"/>
        </w:rPr>
        <w:t xml:space="preserve"> кв. м.;</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xml:space="preserve">– </w:t>
      </w:r>
      <w:r w:rsidR="00296398">
        <w:rPr>
          <w:rFonts w:ascii="Times New Roman" w:hAnsi="Times New Roman"/>
          <w:sz w:val="24"/>
          <w:szCs w:val="24"/>
        </w:rPr>
        <w:t>0,5</w:t>
      </w:r>
      <w:r w:rsidRPr="007928D6">
        <w:rPr>
          <w:rFonts w:ascii="Times New Roman" w:hAnsi="Times New Roman"/>
          <w:sz w:val="24"/>
          <w:szCs w:val="24"/>
        </w:rPr>
        <w:t xml:space="preserve">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Площадь арендуемого объекта по договору аренды – 1</w:t>
      </w:r>
      <w:r w:rsidR="00296398">
        <w:rPr>
          <w:rFonts w:ascii="Times New Roman" w:hAnsi="Times New Roman"/>
          <w:sz w:val="24"/>
          <w:szCs w:val="24"/>
        </w:rPr>
        <w:t>6,2</w:t>
      </w:r>
      <w:r w:rsidRPr="007928D6">
        <w:rPr>
          <w:rFonts w:ascii="Times New Roman" w:hAnsi="Times New Roman"/>
          <w:sz w:val="24"/>
          <w:szCs w:val="24"/>
        </w:rPr>
        <w:t xml:space="preserve"> кв. метра.</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приходящаяся на площадь арендуемого объекта рассчитывается следующим образом:</w:t>
      </w:r>
    </w:p>
    <w:p w:rsidR="004C2DBB" w:rsidRPr="00852362" w:rsidRDefault="004C2DBB" w:rsidP="004C2DBB">
      <w:pPr>
        <w:spacing w:after="0" w:line="240" w:lineRule="auto"/>
        <w:jc w:val="both"/>
        <w:rPr>
          <w:rFonts w:ascii="Times New Roman" w:hAnsi="Times New Roman"/>
          <w:sz w:val="24"/>
          <w:szCs w:val="24"/>
          <w:highlight w:val="yellow"/>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xml:space="preserve">, приходящаяся на площадь арендуемого объекта = Площадь МОП для комнат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xml:space="preserve">/ Общая площадь комнат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предназначенная для сдачи в аренду/пользование * Площадь арендуемого объекта по договору аренды.</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4C2DBB"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МОП для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xml:space="preserve">, приходящаяся на площадь арендуемого объекта, составляет по договору аренды– </w:t>
      </w:r>
      <w:r w:rsidR="00296398">
        <w:rPr>
          <w:rFonts w:ascii="Times New Roman" w:hAnsi="Times New Roman"/>
          <w:sz w:val="24"/>
          <w:szCs w:val="24"/>
        </w:rPr>
        <w:t>0,3</w:t>
      </w:r>
      <w:r>
        <w:rPr>
          <w:rFonts w:ascii="Times New Roman" w:hAnsi="Times New Roman"/>
          <w:sz w:val="24"/>
          <w:szCs w:val="24"/>
        </w:rPr>
        <w:t xml:space="preserve"> </w:t>
      </w:r>
      <w:r w:rsidRPr="007928D6">
        <w:rPr>
          <w:rFonts w:ascii="Times New Roman" w:hAnsi="Times New Roman"/>
          <w:sz w:val="24"/>
          <w:szCs w:val="24"/>
        </w:rPr>
        <w:t>кв. метра.</w:t>
      </w:r>
    </w:p>
    <w:p w:rsidR="004C2DBB" w:rsidRPr="0051348B" w:rsidRDefault="004C2DBB" w:rsidP="004C2DBB">
      <w:pPr>
        <w:spacing w:after="0" w:line="240" w:lineRule="auto"/>
        <w:jc w:val="center"/>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3"/>
        <w:gridCol w:w="1134"/>
        <w:gridCol w:w="4111"/>
        <w:gridCol w:w="2500"/>
      </w:tblGrid>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4C2DBB" w:rsidRPr="0051348B" w:rsidTr="00D72CEC">
        <w:tc>
          <w:tcPr>
            <w:tcW w:w="992"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4C2DBB" w:rsidRPr="0051348B" w:rsidRDefault="004C2DBB" w:rsidP="00D72CEC">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4C2DBB" w:rsidRPr="0051348B" w:rsidTr="00D72CEC">
        <w:trPr>
          <w:trHeight w:val="189"/>
        </w:trPr>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4C2DBB" w:rsidRPr="0051348B" w:rsidRDefault="004C2DBB" w:rsidP="00D72CEC">
            <w:pPr>
              <w:spacing w:after="0" w:line="240" w:lineRule="auto"/>
              <w:jc w:val="both"/>
              <w:rPr>
                <w:rFonts w:ascii="Times New Roman" w:hAnsi="Times New Roman"/>
                <w:sz w:val="24"/>
                <w:szCs w:val="24"/>
              </w:rPr>
            </w:pPr>
            <w:proofErr w:type="spellStart"/>
            <w:r w:rsidRPr="0051348B">
              <w:rPr>
                <w:rFonts w:ascii="Times New Roman" w:hAnsi="Times New Roman"/>
                <w:sz w:val="24"/>
                <w:szCs w:val="24"/>
              </w:rPr>
              <w:t>электрощитовая</w:t>
            </w:r>
            <w:proofErr w:type="spellEnd"/>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4C2DBB" w:rsidRPr="0051348B" w:rsidTr="00D72CEC">
        <w:trPr>
          <w:trHeight w:val="214"/>
        </w:trPr>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4C2DBB" w:rsidRPr="0051348B" w:rsidTr="00D72CEC">
        <w:tc>
          <w:tcPr>
            <w:tcW w:w="992"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4C2DBB" w:rsidRPr="0051348B" w:rsidTr="00D72CEC">
        <w:tc>
          <w:tcPr>
            <w:tcW w:w="9730" w:type="dxa"/>
            <w:gridSpan w:val="5"/>
          </w:tcPr>
          <w:p w:rsidR="004C2DBB" w:rsidRPr="0051348B" w:rsidRDefault="004C2DBB" w:rsidP="00D72CEC">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4C2DBB" w:rsidRPr="0051348B" w:rsidRDefault="004C2DBB" w:rsidP="004C2DBB">
      <w:pPr>
        <w:spacing w:after="0" w:line="240" w:lineRule="auto"/>
        <w:jc w:val="both"/>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lastRenderedPageBreak/>
        <w:t>Расчет площади общего имущества по договору аренды №</w:t>
      </w:r>
      <w:r>
        <w:rPr>
          <w:rFonts w:ascii="Times New Roman" w:hAnsi="Times New Roman"/>
          <w:sz w:val="24"/>
          <w:szCs w:val="24"/>
        </w:rPr>
        <w:t xml:space="preserve"> </w:t>
      </w:r>
      <w:r w:rsidRPr="0051348B">
        <w:rPr>
          <w:rFonts w:ascii="Times New Roman" w:hAnsi="Times New Roman"/>
          <w:sz w:val="24"/>
          <w:szCs w:val="24"/>
        </w:rPr>
        <w:t>______ от ___.___.202__:</w:t>
      </w:r>
    </w:p>
    <w:p w:rsidR="004C2DBB" w:rsidRPr="0051348B" w:rsidRDefault="004C2DBB" w:rsidP="004C2DBB">
      <w:pPr>
        <w:spacing w:after="0" w:line="240" w:lineRule="auto"/>
        <w:jc w:val="both"/>
        <w:rPr>
          <w:rFonts w:ascii="Times New Roman" w:hAnsi="Times New Roman"/>
          <w:sz w:val="24"/>
          <w:szCs w:val="24"/>
        </w:rPr>
      </w:pPr>
    </w:p>
    <w:p w:rsidR="004C2DBB" w:rsidRPr="0051348B" w:rsidRDefault="004C2DBB" w:rsidP="004C2DBB">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C2DBB" w:rsidRPr="0051348B"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здания - 944,0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Общая площадь, предназначенная для сдачи в аренду/пользование  – 749,3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 194,7 кв. метра;</w:t>
      </w: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арендуемого объекта по договору аренды с МОП для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 xml:space="preserve"> – </w:t>
      </w:r>
      <w:r w:rsidR="00296398">
        <w:rPr>
          <w:rFonts w:ascii="Times New Roman" w:hAnsi="Times New Roman"/>
          <w:sz w:val="24"/>
          <w:szCs w:val="24"/>
        </w:rPr>
        <w:t>16,5</w:t>
      </w:r>
      <w:r w:rsidRPr="007928D6">
        <w:rPr>
          <w:rFonts w:ascii="Times New Roman" w:hAnsi="Times New Roman"/>
          <w:sz w:val="24"/>
          <w:szCs w:val="24"/>
        </w:rPr>
        <w:t xml:space="preserve"> кв. метра.</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 Площадь общего имущества здания/Общая площадь, предназначенная для сдачи в аренду/пользование * Площадь арендуемого объекта по договору аренды с МОП для </w:t>
      </w:r>
      <w:r w:rsidR="00296398">
        <w:rPr>
          <w:rFonts w:ascii="Times New Roman" w:hAnsi="Times New Roman"/>
          <w:sz w:val="24"/>
          <w:szCs w:val="24"/>
        </w:rPr>
        <w:t>комнаты 26, части помещения парикмахерской 25</w:t>
      </w:r>
      <w:r w:rsidRPr="007928D6">
        <w:rPr>
          <w:rFonts w:ascii="Times New Roman" w:hAnsi="Times New Roman"/>
          <w:sz w:val="24"/>
          <w:szCs w:val="24"/>
        </w:rPr>
        <w:t>.</w:t>
      </w:r>
    </w:p>
    <w:p w:rsidR="004C2DBB" w:rsidRPr="007928D6" w:rsidRDefault="004C2DBB" w:rsidP="004C2DBB">
      <w:pPr>
        <w:spacing w:after="0" w:line="240" w:lineRule="auto"/>
        <w:jc w:val="both"/>
        <w:rPr>
          <w:rFonts w:ascii="Times New Roman" w:hAnsi="Times New Roman"/>
          <w:sz w:val="24"/>
          <w:szCs w:val="24"/>
        </w:rPr>
      </w:pPr>
    </w:p>
    <w:p w:rsidR="004C2DBB" w:rsidRPr="007928D6"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ИТОГО:</w:t>
      </w:r>
    </w:p>
    <w:p w:rsidR="004C2DBB" w:rsidRDefault="004C2DBB" w:rsidP="004C2DBB">
      <w:pPr>
        <w:spacing w:after="0" w:line="240" w:lineRule="auto"/>
        <w:jc w:val="both"/>
        <w:rPr>
          <w:rFonts w:ascii="Times New Roman" w:hAnsi="Times New Roman"/>
          <w:sz w:val="24"/>
          <w:szCs w:val="24"/>
        </w:rPr>
      </w:pPr>
      <w:r w:rsidRPr="007928D6">
        <w:rPr>
          <w:rFonts w:ascii="Times New Roman" w:hAnsi="Times New Roman"/>
          <w:sz w:val="24"/>
          <w:szCs w:val="24"/>
        </w:rPr>
        <w:t xml:space="preserve">Площадь общего имущества здания, приходящаяся на площадь арендуемого объекта, составляет– </w:t>
      </w:r>
      <w:r w:rsidR="00296398">
        <w:rPr>
          <w:rFonts w:ascii="Times New Roman" w:hAnsi="Times New Roman"/>
          <w:sz w:val="24"/>
          <w:szCs w:val="24"/>
        </w:rPr>
        <w:t>4,3</w:t>
      </w:r>
      <w:r w:rsidRPr="007928D6">
        <w:rPr>
          <w:rFonts w:ascii="Times New Roman" w:hAnsi="Times New Roman"/>
          <w:sz w:val="24"/>
          <w:szCs w:val="24"/>
        </w:rPr>
        <w:t xml:space="preserve"> кв. метра.</w:t>
      </w:r>
    </w:p>
    <w:p w:rsidR="004C2DBB" w:rsidRDefault="004C2DBB" w:rsidP="004C2DBB">
      <w:pPr>
        <w:spacing w:after="0" w:line="240" w:lineRule="auto"/>
        <w:jc w:val="both"/>
        <w:rPr>
          <w:rFonts w:ascii="Times New Roman" w:hAnsi="Times New Roman"/>
          <w:sz w:val="24"/>
          <w:szCs w:val="24"/>
        </w:rPr>
      </w:pPr>
    </w:p>
    <w:p w:rsidR="004C2DBB" w:rsidRDefault="004C2DBB" w:rsidP="004C2DBB">
      <w:pPr>
        <w:spacing w:after="0" w:line="240" w:lineRule="auto"/>
        <w:jc w:val="both"/>
        <w:rPr>
          <w:rFonts w:ascii="Times New Roman" w:hAnsi="Times New Roman"/>
          <w:sz w:val="24"/>
          <w:szCs w:val="24"/>
        </w:rPr>
      </w:pPr>
      <w:r>
        <w:rPr>
          <w:rFonts w:ascii="Times New Roman" w:hAnsi="Times New Roman"/>
          <w:sz w:val="24"/>
          <w:szCs w:val="24"/>
        </w:rPr>
        <w:t>ВСЕГО:</w:t>
      </w:r>
    </w:p>
    <w:p w:rsidR="004C2DBB" w:rsidRDefault="004C2DBB" w:rsidP="004C2DBB">
      <w:pPr>
        <w:spacing w:after="0" w:line="240" w:lineRule="auto"/>
        <w:jc w:val="both"/>
        <w:rPr>
          <w:rFonts w:ascii="Times New Roman" w:hAnsi="Times New Roman"/>
          <w:sz w:val="24"/>
          <w:szCs w:val="24"/>
        </w:rPr>
      </w:pPr>
    </w:p>
    <w:tbl>
      <w:tblPr>
        <w:tblStyle w:val="af"/>
        <w:tblW w:w="0" w:type="auto"/>
        <w:jc w:val="center"/>
        <w:tblLook w:val="04A0"/>
      </w:tblPr>
      <w:tblGrid>
        <w:gridCol w:w="3285"/>
        <w:gridCol w:w="3285"/>
        <w:gridCol w:w="3285"/>
      </w:tblGrid>
      <w:tr w:rsidR="004C2DBB" w:rsidTr="00D72CEC">
        <w:trPr>
          <w:jc w:val="center"/>
        </w:trPr>
        <w:tc>
          <w:tcPr>
            <w:tcW w:w="3285" w:type="dxa"/>
          </w:tcPr>
          <w:p w:rsidR="004C2DBB" w:rsidRDefault="004C2DBB" w:rsidP="00D72CEC">
            <w:pPr>
              <w:spacing w:after="0" w:line="240" w:lineRule="auto"/>
              <w:jc w:val="center"/>
              <w:rPr>
                <w:rFonts w:ascii="Times New Roman" w:hAnsi="Times New Roman"/>
                <w:sz w:val="24"/>
                <w:szCs w:val="24"/>
              </w:rPr>
            </w:pPr>
            <w:r w:rsidRPr="007928D6">
              <w:rPr>
                <w:rFonts w:ascii="Times New Roman" w:hAnsi="Times New Roman"/>
                <w:sz w:val="24"/>
                <w:szCs w:val="24"/>
              </w:rPr>
              <w:t>Площадь МОП для комнат 22, 23, приходящаяся на площадь арендуемого объекта</w:t>
            </w:r>
            <w:r>
              <w:rPr>
                <w:rFonts w:ascii="Times New Roman" w:hAnsi="Times New Roman"/>
                <w:sz w:val="24"/>
                <w:szCs w:val="24"/>
              </w:rPr>
              <w:t>, кв.м.</w:t>
            </w:r>
          </w:p>
        </w:tc>
        <w:tc>
          <w:tcPr>
            <w:tcW w:w="3285" w:type="dxa"/>
          </w:tcPr>
          <w:p w:rsidR="004C2DBB" w:rsidRDefault="004C2DBB" w:rsidP="00D72CEC">
            <w:pPr>
              <w:spacing w:after="0" w:line="240" w:lineRule="auto"/>
              <w:jc w:val="center"/>
              <w:rPr>
                <w:rFonts w:ascii="Times New Roman" w:hAnsi="Times New Roman"/>
                <w:sz w:val="24"/>
                <w:szCs w:val="24"/>
              </w:rPr>
            </w:pPr>
            <w:r w:rsidRPr="007928D6">
              <w:rPr>
                <w:rFonts w:ascii="Times New Roman" w:hAnsi="Times New Roman"/>
                <w:sz w:val="24"/>
                <w:szCs w:val="24"/>
              </w:rPr>
              <w:t>Площадь общего имущества здания, приходящаяся на площадь арендуемого объекта</w:t>
            </w:r>
            <w:r>
              <w:rPr>
                <w:rFonts w:ascii="Times New Roman" w:hAnsi="Times New Roman"/>
                <w:sz w:val="24"/>
                <w:szCs w:val="24"/>
              </w:rPr>
              <w:t>, кв.м.</w:t>
            </w:r>
          </w:p>
        </w:tc>
        <w:tc>
          <w:tcPr>
            <w:tcW w:w="3285" w:type="dxa"/>
          </w:tcPr>
          <w:p w:rsidR="004C2DBB" w:rsidRDefault="004C2DBB" w:rsidP="00D72CEC">
            <w:pPr>
              <w:spacing w:after="0" w:line="240" w:lineRule="auto"/>
              <w:jc w:val="center"/>
              <w:rPr>
                <w:rFonts w:ascii="Times New Roman" w:hAnsi="Times New Roman"/>
                <w:sz w:val="24"/>
                <w:szCs w:val="24"/>
              </w:rPr>
            </w:pPr>
            <w:r>
              <w:rPr>
                <w:rFonts w:ascii="Times New Roman" w:hAnsi="Times New Roman"/>
                <w:sz w:val="24"/>
                <w:szCs w:val="24"/>
              </w:rPr>
              <w:t>ВСЕГО МОП, кв.м.</w:t>
            </w:r>
          </w:p>
        </w:tc>
      </w:tr>
      <w:tr w:rsidR="004C2DBB" w:rsidTr="00D72CEC">
        <w:trPr>
          <w:jc w:val="center"/>
        </w:trPr>
        <w:tc>
          <w:tcPr>
            <w:tcW w:w="3285" w:type="dxa"/>
          </w:tcPr>
          <w:p w:rsidR="004C2DBB" w:rsidRDefault="00296398" w:rsidP="00296398">
            <w:pPr>
              <w:spacing w:after="0" w:line="240" w:lineRule="auto"/>
              <w:jc w:val="center"/>
              <w:rPr>
                <w:rFonts w:ascii="Times New Roman" w:hAnsi="Times New Roman"/>
                <w:sz w:val="24"/>
                <w:szCs w:val="24"/>
              </w:rPr>
            </w:pPr>
            <w:r>
              <w:rPr>
                <w:rFonts w:ascii="Times New Roman" w:hAnsi="Times New Roman"/>
                <w:sz w:val="24"/>
                <w:szCs w:val="24"/>
              </w:rPr>
              <w:t>0,3</w:t>
            </w:r>
          </w:p>
        </w:tc>
        <w:tc>
          <w:tcPr>
            <w:tcW w:w="3285" w:type="dxa"/>
          </w:tcPr>
          <w:p w:rsidR="004C2DBB" w:rsidRDefault="00296398" w:rsidP="00D72CEC">
            <w:pPr>
              <w:spacing w:after="0" w:line="240" w:lineRule="auto"/>
              <w:jc w:val="center"/>
              <w:rPr>
                <w:rFonts w:ascii="Times New Roman" w:hAnsi="Times New Roman"/>
                <w:sz w:val="24"/>
                <w:szCs w:val="24"/>
              </w:rPr>
            </w:pPr>
            <w:r>
              <w:rPr>
                <w:rFonts w:ascii="Times New Roman" w:hAnsi="Times New Roman"/>
                <w:sz w:val="24"/>
                <w:szCs w:val="24"/>
              </w:rPr>
              <w:t>4,3</w:t>
            </w:r>
          </w:p>
        </w:tc>
        <w:tc>
          <w:tcPr>
            <w:tcW w:w="3285" w:type="dxa"/>
          </w:tcPr>
          <w:p w:rsidR="004C2DBB" w:rsidRDefault="00296398" w:rsidP="00D72CEC">
            <w:pPr>
              <w:spacing w:after="0" w:line="240" w:lineRule="auto"/>
              <w:jc w:val="center"/>
              <w:rPr>
                <w:rFonts w:ascii="Times New Roman" w:hAnsi="Times New Roman"/>
                <w:sz w:val="24"/>
                <w:szCs w:val="24"/>
              </w:rPr>
            </w:pPr>
            <w:r>
              <w:rPr>
                <w:rFonts w:ascii="Times New Roman" w:hAnsi="Times New Roman"/>
                <w:sz w:val="24"/>
                <w:szCs w:val="24"/>
              </w:rPr>
              <w:t>4,6</w:t>
            </w:r>
          </w:p>
        </w:tc>
      </w:tr>
    </w:tbl>
    <w:p w:rsidR="004C2DBB" w:rsidRDefault="004C2DBB" w:rsidP="004C2DBB">
      <w:pPr>
        <w:spacing w:after="0" w:line="240" w:lineRule="auto"/>
        <w:jc w:val="both"/>
        <w:rPr>
          <w:rFonts w:ascii="Times New Roman" w:hAnsi="Times New Roman"/>
          <w:sz w:val="24"/>
          <w:szCs w:val="24"/>
        </w:rPr>
      </w:pPr>
    </w:p>
    <w:p w:rsidR="00F1064E" w:rsidRDefault="00F1064E" w:rsidP="00F1064E">
      <w:pPr>
        <w:spacing w:after="0" w:line="240" w:lineRule="auto"/>
        <w:jc w:val="both"/>
        <w:rPr>
          <w:rFonts w:ascii="Times New Roman" w:hAnsi="Times New Roman"/>
          <w:sz w:val="24"/>
          <w:szCs w:val="24"/>
        </w:rPr>
      </w:pPr>
    </w:p>
    <w:p w:rsidR="004C2DBB" w:rsidRPr="0051348B" w:rsidRDefault="004C2DBB"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F1064E" w:rsidRPr="00AD12E0"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1064E" w:rsidRPr="00206894" w:rsidRDefault="00F1064E" w:rsidP="00F1064E">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1064E" w:rsidRDefault="00F1064E" w:rsidP="00F1064E">
      <w:pPr>
        <w:spacing w:after="0" w:line="240" w:lineRule="auto"/>
        <w:jc w:val="both"/>
        <w:rPr>
          <w:rFonts w:ascii="Times New Roman" w:hAnsi="Times New Roman"/>
          <w:sz w:val="24"/>
          <w:szCs w:val="24"/>
        </w:rPr>
      </w:pPr>
    </w:p>
    <w:p w:rsidR="00F1064E" w:rsidRPr="00AD12E0" w:rsidRDefault="00F1064E" w:rsidP="00F1064E">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1064E" w:rsidRPr="00866171" w:rsidRDefault="00F1064E" w:rsidP="00F1064E">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D0AA6">
        <w:rPr>
          <w:rFonts w:ascii="Times New Roman" w:hAnsi="Times New Roman"/>
          <w:sz w:val="16"/>
          <w:szCs w:val="16"/>
        </w:rPr>
        <w:t>отчество)</w:t>
      </w:r>
      <w:r>
        <w:rPr>
          <w:rFonts w:ascii="Times New Roman" w:hAnsi="Times New Roman"/>
        </w:rPr>
        <w:br w:type="page"/>
      </w:r>
    </w:p>
    <w:p w:rsidR="00F1064E" w:rsidRPr="00866171" w:rsidRDefault="00F1064E" w:rsidP="00F1064E">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F1064E" w:rsidRPr="00866171" w:rsidRDefault="00F1064E" w:rsidP="00F1064E">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Директор МКУ «</w:t>
      </w:r>
      <w:proofErr w:type="spellStart"/>
      <w:r w:rsidRPr="00866171">
        <w:rPr>
          <w:rFonts w:ascii="Times New Roman" w:hAnsi="Times New Roman"/>
          <w:b/>
          <w:sz w:val="24"/>
          <w:szCs w:val="24"/>
        </w:rPr>
        <w:t>УИЗиЗ</w:t>
      </w:r>
      <w:proofErr w:type="spellEnd"/>
      <w:r w:rsidRPr="00866171">
        <w:rPr>
          <w:rFonts w:ascii="Times New Roman" w:hAnsi="Times New Roman"/>
          <w:b/>
          <w:sz w:val="24"/>
          <w:szCs w:val="24"/>
        </w:rPr>
        <w:t xml:space="preserve">» </w:t>
      </w:r>
    </w:p>
    <w:p w:rsidR="00F1064E" w:rsidRPr="00866171" w:rsidRDefault="00F1064E" w:rsidP="00F1064E">
      <w:pPr>
        <w:spacing w:after="0" w:line="240" w:lineRule="auto"/>
        <w:ind w:left="6521"/>
        <w:rPr>
          <w:rFonts w:ascii="Times New Roman" w:hAnsi="Times New Roman"/>
          <w:b/>
          <w:sz w:val="24"/>
          <w:szCs w:val="24"/>
        </w:rPr>
      </w:pP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F1064E" w:rsidRPr="00866171" w:rsidRDefault="00F1064E" w:rsidP="00F1064E">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А К Т</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F1064E" w:rsidRPr="00866171" w:rsidRDefault="00F1064E" w:rsidP="00F1064E">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F1064E" w:rsidRPr="00866171" w:rsidRDefault="00F1064E" w:rsidP="00F1064E">
      <w:pPr>
        <w:spacing w:after="0" w:line="240" w:lineRule="auto"/>
        <w:jc w:val="center"/>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_________ 202__ года</w:t>
      </w:r>
    </w:p>
    <w:p w:rsidR="00F1064E" w:rsidRPr="00866171" w:rsidRDefault="00F1064E" w:rsidP="00F1064E">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highlight w:val="yellow"/>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B22504">
        <w:rPr>
          <w:rFonts w:ascii="Times New Roman" w:hAnsi="Times New Roman"/>
          <w:bCs/>
          <w:sz w:val="24"/>
          <w:szCs w:val="24"/>
        </w:rPr>
        <w:t xml:space="preserve">часть помещения парикмахерской 25 </w:t>
      </w:r>
      <w:r w:rsidRPr="00866171">
        <w:rPr>
          <w:rFonts w:ascii="Times New Roman" w:hAnsi="Times New Roman"/>
          <w:bCs/>
          <w:sz w:val="24"/>
          <w:szCs w:val="24"/>
        </w:rPr>
        <w:t>(</w:t>
      </w:r>
      <w:r w:rsidRPr="000545CA">
        <w:rPr>
          <w:rFonts w:ascii="Times New Roman" w:hAnsi="Times New Roman"/>
          <w:bCs/>
          <w:sz w:val="24"/>
          <w:szCs w:val="24"/>
        </w:rPr>
        <w:t>согласно техническому паспорту нежилого здания, составленному по состоянию на 15.05.2012</w:t>
      </w:r>
      <w:r w:rsidRPr="00866171">
        <w:rPr>
          <w:rFonts w:ascii="Times New Roman" w:hAnsi="Times New Roman"/>
          <w:bCs/>
          <w:sz w:val="24"/>
          <w:szCs w:val="24"/>
        </w:rPr>
        <w:t xml:space="preserve">) </w:t>
      </w:r>
      <w:r w:rsidR="008B2A19">
        <w:rPr>
          <w:rFonts w:ascii="Times New Roman" w:hAnsi="Times New Roman"/>
          <w:bCs/>
          <w:sz w:val="24"/>
          <w:szCs w:val="24"/>
        </w:rPr>
        <w:t>п</w:t>
      </w:r>
      <w:r w:rsidR="00B22504">
        <w:rPr>
          <w:rFonts w:ascii="Times New Roman" w:hAnsi="Times New Roman"/>
          <w:bCs/>
          <w:sz w:val="24"/>
          <w:szCs w:val="24"/>
        </w:rPr>
        <w:t xml:space="preserve">ервого </w:t>
      </w:r>
      <w:r w:rsidRPr="00866171">
        <w:rPr>
          <w:rFonts w:ascii="Times New Roman" w:hAnsi="Times New Roman"/>
          <w:sz w:val="24"/>
          <w:szCs w:val="24"/>
        </w:rPr>
        <w:t xml:space="preserve">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w:t>
      </w:r>
      <w:proofErr w:type="spellStart"/>
      <w:r w:rsidRPr="00866171">
        <w:rPr>
          <w:rFonts w:ascii="Times New Roman" w:hAnsi="Times New Roman"/>
          <w:sz w:val="24"/>
          <w:szCs w:val="24"/>
        </w:rPr>
        <w:t>зд</w:t>
      </w:r>
      <w:proofErr w:type="spellEnd"/>
      <w:r w:rsidRPr="00866171">
        <w:rPr>
          <w:rFonts w:ascii="Times New Roman" w:hAnsi="Times New Roman"/>
          <w:sz w:val="24"/>
          <w:szCs w:val="24"/>
        </w:rPr>
        <w:t>. 9.</w:t>
      </w:r>
    </w:p>
    <w:p w:rsidR="00F1064E" w:rsidRPr="00866171" w:rsidRDefault="00F1064E" w:rsidP="00F1064E">
      <w:pPr>
        <w:spacing w:after="0" w:line="240" w:lineRule="auto"/>
        <w:jc w:val="both"/>
        <w:rPr>
          <w:rFonts w:ascii="Times New Roman" w:hAnsi="Times New Roman"/>
          <w:sz w:val="24"/>
          <w:szCs w:val="24"/>
          <w:highlight w:val="yellow"/>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Объект расположен на земельном участке с кадастровым номером 24:58:0000000:46, общей площадью 1268,0 кв. метра,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F1064E" w:rsidRDefault="00F1064E" w:rsidP="00F1064E">
      <w:pPr>
        <w:spacing w:after="0" w:line="240" w:lineRule="auto"/>
        <w:ind w:firstLine="720"/>
        <w:jc w:val="both"/>
        <w:rPr>
          <w:rFonts w:ascii="Times New Roman" w:hAnsi="Times New Roman"/>
          <w:sz w:val="24"/>
          <w:szCs w:val="24"/>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3792"/>
        <w:gridCol w:w="5360"/>
      </w:tblGrid>
      <w:tr w:rsidR="00F1064E" w:rsidRPr="00866171" w:rsidTr="008926FA">
        <w:tc>
          <w:tcPr>
            <w:tcW w:w="703" w:type="dxa"/>
          </w:tcPr>
          <w:p w:rsidR="00F1064E" w:rsidRPr="00866171" w:rsidRDefault="00F1064E" w:rsidP="00956C05">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2" w:type="dxa"/>
            <w:gridSpan w:val="2"/>
          </w:tcPr>
          <w:p w:rsidR="00F1064E" w:rsidRPr="00866171" w:rsidRDefault="00F1064E" w:rsidP="00956C05">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0" w:type="dxa"/>
          </w:tcPr>
          <w:p w:rsidR="00F1064E" w:rsidRPr="00866171" w:rsidRDefault="001C09DF" w:rsidP="001C09DF">
            <w:pPr>
              <w:spacing w:after="0" w:line="240" w:lineRule="auto"/>
              <w:jc w:val="both"/>
              <w:rPr>
                <w:rFonts w:ascii="Times New Roman" w:hAnsi="Times New Roman"/>
                <w:sz w:val="24"/>
                <w:szCs w:val="24"/>
              </w:rPr>
            </w:pPr>
            <w:r>
              <w:rPr>
                <w:rFonts w:ascii="Times New Roman" w:hAnsi="Times New Roman"/>
                <w:bCs/>
                <w:sz w:val="24"/>
                <w:szCs w:val="24"/>
              </w:rPr>
              <w:t>Часть помещения парикмахерской 25</w:t>
            </w:r>
            <w:r w:rsidR="00F1064E">
              <w:rPr>
                <w:rFonts w:ascii="Times New Roman" w:hAnsi="Times New Roman"/>
                <w:bCs/>
                <w:sz w:val="24"/>
                <w:szCs w:val="24"/>
              </w:rPr>
              <w:t xml:space="preserve"> </w:t>
            </w:r>
            <w:r w:rsidR="00F1064E" w:rsidRPr="00866171">
              <w:rPr>
                <w:rFonts w:ascii="Times New Roman" w:hAnsi="Times New Roman"/>
                <w:bCs/>
                <w:sz w:val="24"/>
                <w:szCs w:val="24"/>
              </w:rPr>
              <w:t>(согласно техническому паспорту</w:t>
            </w:r>
            <w:r w:rsidR="00F1064E">
              <w:rPr>
                <w:rFonts w:ascii="Times New Roman" w:hAnsi="Times New Roman"/>
                <w:bCs/>
                <w:sz w:val="24"/>
                <w:szCs w:val="24"/>
              </w:rPr>
              <w:t xml:space="preserve"> нежилого здания, составленному</w:t>
            </w:r>
            <w:r w:rsidR="00F1064E" w:rsidRPr="00866171">
              <w:rPr>
                <w:rFonts w:ascii="Times New Roman" w:hAnsi="Times New Roman"/>
                <w:bCs/>
                <w:sz w:val="24"/>
                <w:szCs w:val="24"/>
              </w:rPr>
              <w:t xml:space="preserve"> по состоянию на 15.05.2012) </w:t>
            </w:r>
            <w:r w:rsidR="008B2A19">
              <w:rPr>
                <w:rFonts w:ascii="Times New Roman" w:hAnsi="Times New Roman"/>
                <w:bCs/>
                <w:sz w:val="24"/>
                <w:szCs w:val="24"/>
              </w:rPr>
              <w:t xml:space="preserve">подвального </w:t>
            </w:r>
            <w:r w:rsidR="00F1064E" w:rsidRPr="00866171">
              <w:rPr>
                <w:rFonts w:ascii="Times New Roman" w:hAnsi="Times New Roman"/>
                <w:sz w:val="24"/>
                <w:szCs w:val="24"/>
              </w:rPr>
              <w:t>этажа нежилого здания с кадастровым номером 24:58:0000000:3255</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Российская Федерация, Красноярский край, ЗАТО Железногорск, п. Подгорный, ул. Лесная, д. 9</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0" w:type="dxa"/>
          </w:tcPr>
          <w:p w:rsidR="00F1064E" w:rsidRPr="00866171" w:rsidRDefault="001C09DF" w:rsidP="001C09DF">
            <w:pPr>
              <w:spacing w:after="0" w:line="240" w:lineRule="auto"/>
              <w:jc w:val="both"/>
              <w:rPr>
                <w:rFonts w:ascii="Times New Roman" w:hAnsi="Times New Roman"/>
                <w:sz w:val="24"/>
                <w:szCs w:val="24"/>
              </w:rPr>
            </w:pPr>
            <w:r>
              <w:rPr>
                <w:rFonts w:ascii="Times New Roman" w:hAnsi="Times New Roman"/>
                <w:sz w:val="24"/>
                <w:szCs w:val="24"/>
              </w:rPr>
              <w:t>16,2</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1972</w:t>
            </w:r>
          </w:p>
        </w:tc>
      </w:tr>
      <w:tr w:rsidR="00F1064E" w:rsidRPr="00866171" w:rsidTr="008926FA">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0" w:type="dxa"/>
          </w:tcPr>
          <w:p w:rsidR="00F1064E" w:rsidRPr="00866171" w:rsidRDefault="00F1064E" w:rsidP="00956C05">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F1064E" w:rsidRPr="00866171" w:rsidTr="008926FA">
        <w:trPr>
          <w:trHeight w:val="419"/>
        </w:trPr>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0"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нежилое</w:t>
            </w:r>
          </w:p>
        </w:tc>
      </w:tr>
      <w:tr w:rsidR="00F1064E" w:rsidRPr="00866171" w:rsidTr="008926FA">
        <w:trPr>
          <w:trHeight w:val="739"/>
        </w:trPr>
        <w:tc>
          <w:tcPr>
            <w:tcW w:w="703"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10.</w:t>
            </w:r>
          </w:p>
        </w:tc>
        <w:tc>
          <w:tcPr>
            <w:tcW w:w="3792" w:type="dxa"/>
          </w:tcPr>
          <w:p w:rsidR="00F1064E" w:rsidRPr="00866171" w:rsidRDefault="00F1064E" w:rsidP="00956C05">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0" w:type="dxa"/>
          </w:tcPr>
          <w:p w:rsidR="00F1064E" w:rsidRPr="00866171" w:rsidRDefault="00F1064E" w:rsidP="001C09DF">
            <w:pPr>
              <w:spacing w:after="0" w:line="240" w:lineRule="auto"/>
              <w:jc w:val="both"/>
              <w:rPr>
                <w:rFonts w:ascii="Times New Roman" w:hAnsi="Times New Roman"/>
                <w:sz w:val="24"/>
                <w:szCs w:val="24"/>
              </w:rPr>
            </w:pPr>
            <w:r w:rsidRPr="00866171">
              <w:rPr>
                <w:rFonts w:ascii="Times New Roman" w:hAnsi="Times New Roman"/>
                <w:sz w:val="24"/>
                <w:szCs w:val="24"/>
              </w:rPr>
              <w:t xml:space="preserve">Комната расположена </w:t>
            </w:r>
            <w:r w:rsidR="001C09DF">
              <w:rPr>
                <w:rFonts w:ascii="Times New Roman" w:hAnsi="Times New Roman"/>
                <w:sz w:val="24"/>
                <w:szCs w:val="24"/>
              </w:rPr>
              <w:t xml:space="preserve">на первом </w:t>
            </w:r>
            <w:r w:rsidRPr="00866171">
              <w:rPr>
                <w:rFonts w:ascii="Times New Roman" w:hAnsi="Times New Roman"/>
                <w:sz w:val="24"/>
                <w:szCs w:val="24"/>
              </w:rPr>
              <w:t>этаже нежилого здания. Вход в комнату из коридора общего пользования.</w:t>
            </w:r>
          </w:p>
        </w:tc>
      </w:tr>
      <w:tr w:rsidR="008926FA" w:rsidRPr="008926FA" w:rsidTr="008926FA">
        <w:trPr>
          <w:trHeight w:val="1072"/>
        </w:trPr>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11.</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Обустройство</w:t>
            </w:r>
          </w:p>
        </w:tc>
        <w:tc>
          <w:tcPr>
            <w:tcW w:w="5360" w:type="dxa"/>
          </w:tcPr>
          <w:p w:rsidR="008926FA" w:rsidRPr="008926FA" w:rsidRDefault="008926FA" w:rsidP="001C09DF">
            <w:pPr>
              <w:spacing w:after="0" w:line="240" w:lineRule="auto"/>
              <w:jc w:val="both"/>
              <w:rPr>
                <w:rFonts w:ascii="Times New Roman" w:hAnsi="Times New Roman"/>
                <w:sz w:val="24"/>
                <w:szCs w:val="24"/>
              </w:rPr>
            </w:pPr>
            <w:r w:rsidRPr="008926FA">
              <w:rPr>
                <w:rFonts w:ascii="Times New Roman" w:hAnsi="Times New Roman"/>
                <w:sz w:val="24"/>
                <w:szCs w:val="24"/>
              </w:rPr>
              <w:t>Комната обеспечена централизованными системами отопления, электроснабжения. Санузел общий – на этаже.</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Техническое состояние помещения:</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В целом удовлетворительное.</w:t>
            </w:r>
          </w:p>
          <w:p w:rsidR="008926FA" w:rsidRPr="008926FA" w:rsidRDefault="008926FA" w:rsidP="00D72CEC">
            <w:pPr>
              <w:spacing w:after="0" w:line="240" w:lineRule="auto"/>
              <w:jc w:val="both"/>
              <w:rPr>
                <w:rFonts w:ascii="Times New Roman" w:hAnsi="Times New Roman"/>
                <w:sz w:val="24"/>
                <w:szCs w:val="24"/>
              </w:rPr>
            </w:pPr>
            <w:r w:rsidRPr="008926FA">
              <w:rPr>
                <w:rFonts w:ascii="Times New Roman" w:hAnsi="Times New Roman"/>
                <w:sz w:val="24"/>
                <w:szCs w:val="24"/>
              </w:rPr>
              <w:t>Стены – обои</w:t>
            </w:r>
            <w:r w:rsidR="00587E8D">
              <w:rPr>
                <w:rFonts w:ascii="Times New Roman" w:hAnsi="Times New Roman"/>
                <w:sz w:val="24"/>
                <w:szCs w:val="24"/>
              </w:rPr>
              <w:t xml:space="preserve">, общее загрязнение. Потолок- клеевая побелка, пол – </w:t>
            </w:r>
            <w:r w:rsidR="00D72CEC">
              <w:rPr>
                <w:rFonts w:ascii="Times New Roman" w:hAnsi="Times New Roman"/>
                <w:sz w:val="24"/>
                <w:szCs w:val="24"/>
              </w:rPr>
              <w:t>плитка ПВХ, имеются потертости. Имеется место подключение к системам водоснабжения и водоотведения.</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12.1</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Проемы</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Оконное заполнение деревянное, наблюдается отслоение окрасочного слоя</w:t>
            </w:r>
            <w:r w:rsidR="00D72CEC">
              <w:rPr>
                <w:rFonts w:ascii="Times New Roman" w:hAnsi="Times New Roman"/>
                <w:sz w:val="24"/>
                <w:szCs w:val="24"/>
              </w:rPr>
              <w:t>, забрано в металлическую решетку</w:t>
            </w:r>
            <w:r w:rsidRPr="008926FA">
              <w:rPr>
                <w:rFonts w:ascii="Times New Roman" w:hAnsi="Times New Roman"/>
                <w:sz w:val="24"/>
                <w:szCs w:val="24"/>
              </w:rPr>
              <w:t xml:space="preserve">. </w:t>
            </w:r>
          </w:p>
          <w:p w:rsidR="001C09DF" w:rsidRPr="008926FA" w:rsidRDefault="008926FA" w:rsidP="00587E8D">
            <w:pPr>
              <w:spacing w:after="0" w:line="240" w:lineRule="auto"/>
              <w:jc w:val="both"/>
              <w:rPr>
                <w:rFonts w:ascii="Times New Roman" w:hAnsi="Times New Roman"/>
                <w:sz w:val="24"/>
                <w:szCs w:val="24"/>
              </w:rPr>
            </w:pPr>
            <w:r w:rsidRPr="008926FA">
              <w:rPr>
                <w:rFonts w:ascii="Times New Roman" w:hAnsi="Times New Roman"/>
                <w:sz w:val="24"/>
                <w:szCs w:val="24"/>
              </w:rPr>
              <w:t xml:space="preserve">Входная дверь </w:t>
            </w:r>
            <w:r w:rsidR="00587E8D">
              <w:rPr>
                <w:rFonts w:ascii="Times New Roman" w:hAnsi="Times New Roman"/>
                <w:sz w:val="24"/>
                <w:szCs w:val="24"/>
              </w:rPr>
              <w:t>деревянная, запорное устройство отсутствует.</w:t>
            </w:r>
            <w:r w:rsidR="00587E8D" w:rsidRPr="008926FA">
              <w:rPr>
                <w:rFonts w:ascii="Times New Roman" w:hAnsi="Times New Roman"/>
                <w:sz w:val="24"/>
                <w:szCs w:val="24"/>
              </w:rPr>
              <w:t xml:space="preserve"> </w:t>
            </w:r>
          </w:p>
        </w:tc>
      </w:tr>
      <w:tr w:rsidR="008926FA" w:rsidRPr="008926FA" w:rsidTr="008926FA">
        <w:tc>
          <w:tcPr>
            <w:tcW w:w="703"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12.2.</w:t>
            </w:r>
          </w:p>
        </w:tc>
        <w:tc>
          <w:tcPr>
            <w:tcW w:w="3792"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Система автоматической пожарной сигнализации и система оповещения людей о пожаре:</w:t>
            </w:r>
          </w:p>
        </w:tc>
        <w:tc>
          <w:tcPr>
            <w:tcW w:w="5360" w:type="dxa"/>
          </w:tcPr>
          <w:p w:rsidR="008926FA" w:rsidRPr="008926FA" w:rsidRDefault="008926FA" w:rsidP="008926FA">
            <w:pPr>
              <w:spacing w:after="0" w:line="240" w:lineRule="auto"/>
              <w:jc w:val="both"/>
              <w:rPr>
                <w:rFonts w:ascii="Times New Roman" w:hAnsi="Times New Roman"/>
                <w:sz w:val="24"/>
                <w:szCs w:val="24"/>
              </w:rPr>
            </w:pPr>
            <w:r w:rsidRPr="008926FA">
              <w:rPr>
                <w:rFonts w:ascii="Times New Roman" w:hAnsi="Times New Roman"/>
                <w:sz w:val="24"/>
                <w:szCs w:val="24"/>
              </w:rPr>
              <w:t>отсутствует</w:t>
            </w:r>
          </w:p>
        </w:tc>
      </w:tr>
    </w:tbl>
    <w:p w:rsidR="00F1064E" w:rsidRPr="00866171" w:rsidRDefault="00F1064E" w:rsidP="00F1064E">
      <w:pPr>
        <w:spacing w:after="0" w:line="240" w:lineRule="auto"/>
        <w:ind w:firstLine="720"/>
        <w:jc w:val="both"/>
        <w:rPr>
          <w:rFonts w:ascii="Times New Roman" w:hAnsi="Times New Roman"/>
          <w:sz w:val="24"/>
          <w:szCs w:val="24"/>
          <w:highlight w:val="yellow"/>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В помещении требуется:</w:t>
      </w: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устройство системы автоматической пожарной сигнализации, системы оповещения людей о пожаре;</w:t>
      </w: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выполнение текущего ремонта.</w:t>
      </w:r>
    </w:p>
    <w:p w:rsidR="00F1064E" w:rsidRPr="00866171" w:rsidRDefault="00F1064E" w:rsidP="00F1064E">
      <w:pPr>
        <w:spacing w:after="0" w:line="240" w:lineRule="auto"/>
        <w:ind w:firstLine="709"/>
        <w:jc w:val="both"/>
        <w:rPr>
          <w:rFonts w:ascii="Times New Roman" w:hAnsi="Times New Roman"/>
          <w:sz w:val="24"/>
          <w:szCs w:val="24"/>
        </w:rPr>
      </w:pPr>
    </w:p>
    <w:p w:rsidR="00F1064E" w:rsidRPr="00BB7E47" w:rsidRDefault="00F1064E" w:rsidP="00F1064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F1064E" w:rsidRPr="00BB7E47" w:rsidRDefault="00F1064E" w:rsidP="00F1064E">
      <w:pPr>
        <w:spacing w:after="0" w:line="240" w:lineRule="auto"/>
        <w:ind w:firstLine="720"/>
        <w:jc w:val="both"/>
        <w:rPr>
          <w:rFonts w:ascii="Times New Roman" w:hAnsi="Times New Roman"/>
          <w:sz w:val="24"/>
          <w:szCs w:val="24"/>
        </w:rPr>
      </w:pPr>
    </w:p>
    <w:p w:rsidR="00F1064E" w:rsidRPr="00BB7E47" w:rsidRDefault="00F1064E" w:rsidP="00F1064E">
      <w:pPr>
        <w:spacing w:after="0" w:line="240" w:lineRule="auto"/>
        <w:ind w:firstLine="709"/>
        <w:jc w:val="both"/>
        <w:rPr>
          <w:rFonts w:ascii="Times New Roman" w:hAnsi="Times New Roman"/>
          <w:sz w:val="20"/>
          <w:szCs w:val="20"/>
        </w:rPr>
      </w:pPr>
    </w:p>
    <w:p w:rsidR="00F1064E" w:rsidRPr="00BB7E47" w:rsidRDefault="00F1064E" w:rsidP="00F1064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E4016B">
        <w:rPr>
          <w:rFonts w:ascii="Times New Roman" w:hAnsi="Times New Roman"/>
          <w:sz w:val="24"/>
          <w:szCs w:val="24"/>
        </w:rPr>
        <w:t>3</w:t>
      </w:r>
      <w:r w:rsidRPr="00BB7E47">
        <w:rPr>
          <w:rFonts w:ascii="Times New Roman" w:hAnsi="Times New Roman"/>
          <w:sz w:val="24"/>
          <w:szCs w:val="24"/>
        </w:rPr>
        <w:t>.</w:t>
      </w:r>
    </w:p>
    <w:p w:rsidR="00F1064E" w:rsidRPr="00866171" w:rsidRDefault="00F1064E" w:rsidP="00F1064E">
      <w:pPr>
        <w:spacing w:after="0" w:line="240" w:lineRule="auto"/>
        <w:ind w:firstLine="709"/>
        <w:jc w:val="both"/>
        <w:rPr>
          <w:rFonts w:ascii="Times New Roman" w:hAnsi="Times New Roman"/>
          <w:sz w:val="24"/>
          <w:szCs w:val="24"/>
        </w:rPr>
      </w:pPr>
    </w:p>
    <w:p w:rsidR="00F1064E" w:rsidRPr="00866171" w:rsidRDefault="00F1064E" w:rsidP="00F1064E">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F1064E" w:rsidRPr="00866171" w:rsidRDefault="00F1064E" w:rsidP="00F1064E">
      <w:pPr>
        <w:spacing w:after="0" w:line="240" w:lineRule="auto"/>
        <w:ind w:firstLine="720"/>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1064E" w:rsidRPr="00866171" w:rsidRDefault="00F1064E" w:rsidP="00F1064E">
      <w:pPr>
        <w:spacing w:after="0" w:line="240" w:lineRule="auto"/>
        <w:jc w:val="both"/>
        <w:rPr>
          <w:rFonts w:ascii="Times New Roman" w:hAnsi="Times New Roman"/>
          <w:b/>
          <w:sz w:val="24"/>
          <w:szCs w:val="24"/>
        </w:rPr>
      </w:pPr>
    </w:p>
    <w:p w:rsidR="00F1064E" w:rsidRPr="00866171" w:rsidRDefault="00F1064E" w:rsidP="00F1064E">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F1064E" w:rsidRPr="00866171" w:rsidRDefault="00F1064E" w:rsidP="00F1064E">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F1064E" w:rsidRPr="00866171" w:rsidRDefault="00F1064E" w:rsidP="00F1064E">
      <w:pPr>
        <w:spacing w:after="0" w:line="240" w:lineRule="auto"/>
        <w:ind w:left="5245"/>
        <w:jc w:val="both"/>
        <w:rPr>
          <w:rFonts w:ascii="Times New Roman" w:hAnsi="Times New Roman"/>
          <w:b/>
          <w:sz w:val="24"/>
          <w:szCs w:val="24"/>
        </w:rPr>
      </w:pPr>
    </w:p>
    <w:p w:rsidR="00F1064E" w:rsidRPr="00866171" w:rsidRDefault="00F1064E" w:rsidP="00F1064E">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F1064E" w:rsidRPr="00866171" w:rsidRDefault="00F1064E" w:rsidP="00F1064E">
      <w:pPr>
        <w:spacing w:after="0" w:line="240" w:lineRule="auto"/>
        <w:jc w:val="center"/>
        <w:rPr>
          <w:rFonts w:ascii="Times New Roman" w:hAnsi="Times New Roman"/>
          <w:b/>
          <w:sz w:val="24"/>
          <w:szCs w:val="24"/>
        </w:rPr>
      </w:pPr>
    </w:p>
    <w:p w:rsidR="00F1064E" w:rsidRDefault="00F1064E" w:rsidP="00F1064E">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 xml:space="preserve">1268,0 </w:t>
      </w:r>
      <w:r w:rsidRPr="00866171">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F1064E" w:rsidRPr="00866171" w:rsidRDefault="00F1064E" w:rsidP="00F1064E">
      <w:pPr>
        <w:spacing w:after="0" w:line="240" w:lineRule="auto"/>
        <w:ind w:firstLine="567"/>
        <w:jc w:val="both"/>
        <w:rPr>
          <w:rFonts w:ascii="Times New Roman" w:hAnsi="Times New Roman"/>
          <w:sz w:val="24"/>
          <w:szCs w:val="24"/>
        </w:rPr>
      </w:pPr>
    </w:p>
    <w:bookmarkStart w:id="2" w:name="_MON_1706363363"/>
    <w:bookmarkEnd w:id="2"/>
    <w:p w:rsidR="00F1064E" w:rsidRPr="00866171" w:rsidRDefault="00E4016B" w:rsidP="00F1064E">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7" type="#_x0000_t75" style="width:7in;height:426.95pt" o:ole="">
            <v:imagedata r:id="rId38" o:title=""/>
          </v:shape>
          <o:OLEObject Type="Embed" ProgID="Excel.Sheet.12" ShapeID="_x0000_i1027" DrawAspect="Content" ObjectID="_1720241719" r:id="rId39"/>
        </w:object>
      </w: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p>
    <w:p w:rsidR="00F1064E" w:rsidRPr="00866171" w:rsidRDefault="00F1064E" w:rsidP="00F1064E">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F1064E" w:rsidRPr="00866171" w:rsidRDefault="00F1064E" w:rsidP="00F1064E">
      <w:pPr>
        <w:spacing w:after="0" w:line="240" w:lineRule="auto"/>
        <w:jc w:val="both"/>
        <w:rPr>
          <w:rFonts w:ascii="Times New Roman" w:hAnsi="Times New Roman"/>
          <w:sz w:val="24"/>
          <w:szCs w:val="24"/>
        </w:rPr>
      </w:pPr>
    </w:p>
    <w:p w:rsidR="00E200E7" w:rsidRPr="00005938" w:rsidRDefault="00E200E7" w:rsidP="004F69C5">
      <w:pPr>
        <w:spacing w:after="0" w:line="240" w:lineRule="auto"/>
        <w:ind w:firstLine="426"/>
        <w:jc w:val="both"/>
        <w:rPr>
          <w:rFonts w:ascii="Times New Roman" w:hAnsi="Times New Roman"/>
          <w:sz w:val="24"/>
        </w:rPr>
      </w:pPr>
    </w:p>
    <w:sectPr w:rsidR="00E200E7" w:rsidRPr="00005938" w:rsidSect="000A2797">
      <w:headerReference w:type="default" r:id="rId40"/>
      <w:footerReference w:type="even" r:id="rId41"/>
      <w:headerReference w:type="first" r:id="rId42"/>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68" w:rsidRDefault="00FF6F68">
      <w:pPr>
        <w:spacing w:after="0" w:line="240" w:lineRule="auto"/>
      </w:pPr>
      <w:r>
        <w:separator/>
      </w:r>
    </w:p>
  </w:endnote>
  <w:endnote w:type="continuationSeparator" w:id="0">
    <w:p w:rsidR="00FF6F68" w:rsidRDefault="00FF6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EC" w:rsidRDefault="0098168D">
    <w:pPr>
      <w:pStyle w:val="af3"/>
      <w:framePr w:wrap="around" w:vAnchor="text" w:hAnchor="margin" w:xAlign="center" w:y="1"/>
      <w:rPr>
        <w:rStyle w:val="af5"/>
      </w:rPr>
    </w:pPr>
    <w:r>
      <w:rPr>
        <w:rStyle w:val="af5"/>
      </w:rPr>
      <w:fldChar w:fldCharType="begin"/>
    </w:r>
    <w:r w:rsidR="00D72CEC">
      <w:rPr>
        <w:rStyle w:val="af5"/>
      </w:rPr>
      <w:instrText xml:space="preserve">PAGE  </w:instrText>
    </w:r>
    <w:r>
      <w:rPr>
        <w:rStyle w:val="af5"/>
      </w:rPr>
      <w:fldChar w:fldCharType="separate"/>
    </w:r>
    <w:r w:rsidR="00D72CEC">
      <w:rPr>
        <w:rStyle w:val="af5"/>
        <w:noProof/>
      </w:rPr>
      <w:t>1</w:t>
    </w:r>
    <w:r>
      <w:rPr>
        <w:rStyle w:val="af5"/>
      </w:rPr>
      <w:fldChar w:fldCharType="end"/>
    </w:r>
  </w:p>
  <w:p w:rsidR="00D72CEC" w:rsidRDefault="00D72CE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68" w:rsidRDefault="00FF6F68">
      <w:pPr>
        <w:spacing w:after="0" w:line="240" w:lineRule="auto"/>
      </w:pPr>
      <w:r>
        <w:separator/>
      </w:r>
    </w:p>
  </w:footnote>
  <w:footnote w:type="continuationSeparator" w:id="0">
    <w:p w:rsidR="00FF6F68" w:rsidRDefault="00FF6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EC" w:rsidRPr="009F16D3" w:rsidRDefault="0098168D">
    <w:pPr>
      <w:pStyle w:val="af9"/>
      <w:jc w:val="center"/>
      <w:rPr>
        <w:rFonts w:ascii="Times New Roman" w:hAnsi="Times New Roman"/>
      </w:rPr>
    </w:pPr>
    <w:r w:rsidRPr="009F16D3">
      <w:rPr>
        <w:rFonts w:ascii="Times New Roman" w:hAnsi="Times New Roman"/>
      </w:rPr>
      <w:fldChar w:fldCharType="begin"/>
    </w:r>
    <w:r w:rsidR="00D72CEC" w:rsidRPr="009F16D3">
      <w:rPr>
        <w:rFonts w:ascii="Times New Roman" w:hAnsi="Times New Roman"/>
      </w:rPr>
      <w:instrText xml:space="preserve"> PAGE   \* MERGEFORMAT </w:instrText>
    </w:r>
    <w:r w:rsidRPr="009F16D3">
      <w:rPr>
        <w:rFonts w:ascii="Times New Roman" w:hAnsi="Times New Roman"/>
      </w:rPr>
      <w:fldChar w:fldCharType="separate"/>
    </w:r>
    <w:r w:rsidR="00022500">
      <w:rPr>
        <w:rFonts w:ascii="Times New Roman" w:hAnsi="Times New Roman"/>
        <w:noProof/>
      </w:rPr>
      <w:t>66</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EC" w:rsidRDefault="00D72CEC">
    <w:pPr>
      <w:pStyle w:val="af9"/>
      <w:jc w:val="center"/>
    </w:pPr>
  </w:p>
  <w:p w:rsidR="00D72CEC" w:rsidRDefault="00D72CE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500"/>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68D"/>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68"/>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strokecolor="#c00000"/>
    </o:shapedefaults>
    <o:shapelayout v:ext="edit">
      <o:idmap v:ext="edit" data="1,2"/>
      <o:rules v:ext="edit">
        <o:r id="V:Rule40" type="connector" idref="#_x0000_s2838"/>
        <o:r id="V:Rule41" type="connector" idref="#_x0000_s2792"/>
        <o:r id="V:Rule42" type="connector" idref="#_x0000_s2791"/>
        <o:r id="V:Rule43" type="connector" idref="#_x0000_s2790"/>
        <o:r id="V:Rule44" type="connector" idref="#_x0000_s2822"/>
        <o:r id="V:Rule45" type="connector" idref="#_x0000_s2830"/>
        <o:r id="V:Rule46" type="connector" idref="#_x0000_s2821"/>
        <o:r id="V:Rule47" type="connector" idref="#_x0000_s2839"/>
        <o:r id="V:Rule48" type="connector" idref="#_x0000_s2825"/>
        <o:r id="V:Rule49" type="connector" idref="#_x0000_s2845"/>
        <o:r id="V:Rule50" type="connector" idref="#_x0000_s2831"/>
        <o:r id="V:Rule51" type="connector" idref="#_x0000_s2826"/>
        <o:r id="V:Rule52" type="connector" idref="#_x0000_s2802"/>
        <o:r id="V:Rule53" type="connector" idref="#_x0000_s2823"/>
        <o:r id="V:Rule54" type="connector" idref="#_x0000_s2795"/>
        <o:r id="V:Rule55" type="connector" idref="#_x0000_s2843"/>
        <o:r id="V:Rule56" type="connector" idref="#_x0000_s2820"/>
        <o:r id="V:Rule57" type="connector" idref="#_x0000_s2827"/>
        <o:r id="V:Rule58" type="connector" idref="#_x0000_s2849"/>
        <o:r id="V:Rule59" type="connector" idref="#_x0000_s2803"/>
        <o:r id="V:Rule60" type="connector" idref="#_x0000_s2832"/>
        <o:r id="V:Rule61" type="connector" idref="#_x0000_s2840"/>
        <o:r id="V:Rule62" type="connector" idref="#_x0000_s2797"/>
        <o:r id="V:Rule63" type="connector" idref="#_x0000_s2796"/>
        <o:r id="V:Rule64" type="connector" idref="#_x0000_s2828"/>
        <o:r id="V:Rule65" type="connector" idref="#_x0000_s2834"/>
        <o:r id="V:Rule66" type="connector" idref="#_x0000_s2833"/>
        <o:r id="V:Rule67" type="connector" idref="#_x0000_s2847"/>
        <o:r id="V:Rule68" type="connector" idref="#_x0000_s2844"/>
        <o:r id="V:Rule69" type="connector" idref="#_x0000_s2846"/>
        <o:r id="V:Rule70" type="connector" idref="#_x0000_s2799"/>
        <o:r id="V:Rule71" type="connector" idref="#_x0000_s2789"/>
        <o:r id="V:Rule72" type="connector" idref="#_x0000_s2848"/>
        <o:r id="V:Rule73" type="connector" idref="#_x0000_s2801"/>
        <o:r id="V:Rule74" type="connector" idref="#_x0000_s2841"/>
        <o:r id="V:Rule75" type="connector" idref="#_x0000_s2851"/>
        <o:r id="V:Rule76" type="connector" idref="#_x0000_s2850"/>
        <o:r id="V:Rule77" type="connector" idref="#_x0000_s2794"/>
        <o:r id="V:Rule78" type="connector" idref="#_x0000_s28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package" Target="embeddings/_____Microsoft_Office_Excel3.xlsx"/><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3.e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1.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hyperlink" Target="mailto:info@zem.k26.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info@zem.k26.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package" Target="embeddings/_____Microsoft_Office_Excel1.xls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2.emf"/><Relationship Id="rId35" Type="http://schemas.openxmlformats.org/officeDocument/2006/relationships/package" Target="embeddings/_____Microsoft_Office_Excel2.xlsx"/><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15C1-D766-4C64-A773-CC2BE630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18200</TotalTime>
  <Pages>66</Pages>
  <Words>27165</Words>
  <Characters>154846</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181648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1559</cp:revision>
  <cp:lastPrinted>2022-07-14T09:56:00Z</cp:lastPrinted>
  <dcterms:created xsi:type="dcterms:W3CDTF">2011-09-26T09:12:00Z</dcterms:created>
  <dcterms:modified xsi:type="dcterms:W3CDTF">2022-07-25T01:09:00Z</dcterms:modified>
</cp:coreProperties>
</file>