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  ______ 20</w:t>
      </w:r>
      <w:r w:rsidR="00F714F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8474134" r:id="rId10">
            <o:FieldCodes>\s</o:FieldCodes>
          </o:OLEObject>
        </w:object>
      </w:r>
      <w:r>
        <w:rPr>
          <w:rFonts w:ascii="Times New Roman" w:hAnsi="Times New Roman"/>
        </w:rPr>
        <w:t xml:space="preserve"> _________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D0F" w:rsidRDefault="00452D0F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D6264" w:rsidRPr="002F128E" w:rsidRDefault="009D6264" w:rsidP="007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42">
        <w:rPr>
          <w:rFonts w:ascii="Times New Roman" w:hAnsi="Times New Roman"/>
          <w:sz w:val="28"/>
          <w:szCs w:val="28"/>
        </w:rPr>
        <w:t>Об утверждении порядк</w:t>
      </w:r>
      <w:r>
        <w:rPr>
          <w:rFonts w:ascii="Times New Roman" w:hAnsi="Times New Roman"/>
          <w:sz w:val="28"/>
          <w:szCs w:val="28"/>
        </w:rPr>
        <w:t>а</w:t>
      </w:r>
      <w:r w:rsidRPr="00493042">
        <w:rPr>
          <w:rFonts w:ascii="Times New Roman" w:hAnsi="Times New Roman"/>
          <w:sz w:val="28"/>
          <w:szCs w:val="28"/>
        </w:rPr>
        <w:t xml:space="preserve"> п</w:t>
      </w:r>
      <w:r w:rsidRPr="002F128E">
        <w:rPr>
          <w:rFonts w:ascii="Times New Roman" w:hAnsi="Times New Roman"/>
          <w:sz w:val="28"/>
          <w:szCs w:val="28"/>
        </w:rPr>
        <w:t>редоставления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занятым в отдельных сферах деятельности, наиболее пострадавших в условиях ухудшения ситуации в связи с распространением новой коронавирусной инфекции, </w:t>
      </w:r>
      <w:r w:rsidRPr="002F128E">
        <w:rPr>
          <w:rFonts w:ascii="Times New Roman" w:hAnsi="Times New Roman"/>
          <w:sz w:val="28"/>
          <w:szCs w:val="28"/>
        </w:rPr>
        <w:t xml:space="preserve">отсрочки по уплате арендной платы </w:t>
      </w:r>
      <w:r>
        <w:rPr>
          <w:rFonts w:ascii="Times New Roman" w:hAnsi="Times New Roman"/>
          <w:sz w:val="28"/>
          <w:szCs w:val="28"/>
        </w:rPr>
        <w:t>по договорам аренды земельных участков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2F128E">
        <w:rPr>
          <w:rFonts w:ascii="Times New Roman" w:hAnsi="Times New Roman"/>
          <w:sz w:val="28"/>
          <w:szCs w:val="28"/>
        </w:rPr>
        <w:t xml:space="preserve">предусмотренной в 2020 году </w:t>
      </w:r>
    </w:p>
    <w:p w:rsidR="009D6264" w:rsidRPr="00493042" w:rsidRDefault="009D6264" w:rsidP="00797E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264" w:rsidRPr="00AC40EF" w:rsidRDefault="009D6264" w:rsidP="00797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40EF">
        <w:rPr>
          <w:rFonts w:ascii="Times New Roman" w:eastAsiaTheme="minorHAnsi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ascii="Times New Roman" w:eastAsiaTheme="minorHAnsi" w:hAnsi="Times New Roman"/>
          <w:sz w:val="28"/>
          <w:szCs w:val="28"/>
        </w:rPr>
        <w:t xml:space="preserve">Бюджетным кодексом Российской Федерации, статьей 19 Федерального закона </w:t>
      </w:r>
      <w:r w:rsidR="00797E58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 xml:space="preserve">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Уставом городского округа «Закрытое административно-территориальное образование Железногорск Красноярского края», принимая во </w:t>
      </w:r>
      <w:r w:rsidRPr="009D6264">
        <w:rPr>
          <w:rFonts w:ascii="Times New Roman" w:eastAsiaTheme="minorHAnsi" w:hAnsi="Times New Roman"/>
          <w:sz w:val="28"/>
          <w:szCs w:val="28"/>
        </w:rPr>
        <w:t>внимание</w:t>
      </w:r>
      <w:r w:rsidR="00797E58" w:rsidRPr="00797E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E58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="00797E58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797E58">
        <w:rPr>
          <w:rFonts w:ascii="Times New Roman" w:hAnsi="Times New Roman"/>
          <w:sz w:val="28"/>
          <w:szCs w:val="28"/>
          <w:lang w:eastAsia="ru-RU"/>
        </w:rPr>
        <w:t xml:space="preserve"> от 02.04.2020</w:t>
      </w:r>
      <w:r w:rsidR="00413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E58">
        <w:rPr>
          <w:rFonts w:ascii="Times New Roman" w:hAnsi="Times New Roman"/>
          <w:sz w:val="28"/>
          <w:szCs w:val="28"/>
          <w:lang w:eastAsia="ru-RU"/>
        </w:rPr>
        <w:t xml:space="preserve">№ 409 «О мерах по обеспечению устойчивого развития экономики», </w:t>
      </w:r>
      <w:hyperlink r:id="rId11" w:history="1">
        <w:r w:rsidRPr="009D6264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Красноярского края от 16.03.2020 </w:t>
      </w:r>
      <w:r w:rsidR="0041396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№ 152-п «О введении режима повышенной готовности в связи с угрозой распространения в Красноярском крае новой коронавирусной инфекции (2019-nCoV)», Указ Губернатора Красноярского края от 04.04.2020 № 82-уг </w:t>
      </w:r>
      <w:r w:rsidR="0041396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«О первоочередных мерах по обеспечению стабильной социально-экономической ситуации в Красноярском крае в условиях распространения новой коронавирусной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инфекции (2019-</w:t>
      </w:r>
      <w:r>
        <w:rPr>
          <w:rFonts w:ascii="Times New Roman" w:eastAsiaTheme="minorHAnsi" w:hAnsi="Times New Roman"/>
          <w:sz w:val="28"/>
          <w:szCs w:val="28"/>
          <w:lang w:val="en-US"/>
        </w:rPr>
        <w:t>nCoV</w:t>
      </w:r>
      <w:r>
        <w:rPr>
          <w:rFonts w:ascii="Times New Roman" w:eastAsiaTheme="minorHAnsi" w:hAnsi="Times New Roman"/>
          <w:sz w:val="28"/>
          <w:szCs w:val="28"/>
        </w:rPr>
        <w:t xml:space="preserve">)», </w:t>
      </w:r>
      <w:r w:rsidRPr="00AC40EF">
        <w:rPr>
          <w:rFonts w:ascii="Times New Roman" w:eastAsiaTheme="minorHAnsi" w:hAnsi="Times New Roman"/>
          <w:sz w:val="28"/>
          <w:szCs w:val="28"/>
        </w:rPr>
        <w:t>в целях оказания мер поддержки субъектам</w:t>
      </w:r>
      <w:r>
        <w:rPr>
          <w:rFonts w:ascii="Times New Roman" w:eastAsiaTheme="minorHAnsi" w:hAnsi="Times New Roman"/>
          <w:sz w:val="28"/>
          <w:szCs w:val="28"/>
        </w:rPr>
        <w:t xml:space="preserve"> малого и среднего предпринимательства,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 заняты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 в отдельных сфер</w:t>
      </w:r>
      <w:r>
        <w:rPr>
          <w:rFonts w:ascii="Times New Roman" w:eastAsiaTheme="minorHAnsi" w:hAnsi="Times New Roman"/>
          <w:sz w:val="28"/>
          <w:szCs w:val="28"/>
        </w:rPr>
        <w:t>ах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 деятельности, наиболее пострадавших в условиях ухудшения ситуации в связи </w:t>
      </w:r>
      <w:r w:rsidR="00413961">
        <w:rPr>
          <w:rFonts w:ascii="Times New Roman" w:eastAsiaTheme="minorHAnsi" w:hAnsi="Times New Roman"/>
          <w:sz w:val="28"/>
          <w:szCs w:val="28"/>
        </w:rPr>
        <w:br/>
      </w:r>
      <w:r w:rsidRPr="00AC40EF">
        <w:rPr>
          <w:rFonts w:ascii="Times New Roman" w:eastAsiaTheme="minorHAnsi" w:hAnsi="Times New Roman"/>
          <w:sz w:val="28"/>
          <w:szCs w:val="28"/>
        </w:rPr>
        <w:t>с распространением новой корон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AC40EF">
        <w:rPr>
          <w:rFonts w:ascii="Times New Roman" w:eastAsiaTheme="minorHAnsi" w:hAnsi="Times New Roman"/>
          <w:sz w:val="28"/>
          <w:szCs w:val="28"/>
        </w:rPr>
        <w:t>вирусной инфекции,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D6264" w:rsidRDefault="009D6264" w:rsidP="00797E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264" w:rsidRPr="00493042" w:rsidRDefault="00797E58" w:rsidP="00797E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9D6264" w:rsidRPr="00493042">
        <w:rPr>
          <w:rFonts w:ascii="Times New Roman" w:hAnsi="Times New Roman"/>
          <w:sz w:val="28"/>
          <w:szCs w:val="28"/>
        </w:rPr>
        <w:t>:</w:t>
      </w:r>
    </w:p>
    <w:p w:rsidR="009D6264" w:rsidRPr="00493042" w:rsidRDefault="009D6264" w:rsidP="00797E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264" w:rsidRDefault="009D6264" w:rsidP="00797E58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0927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D50927">
        <w:rPr>
          <w:sz w:val="28"/>
          <w:szCs w:val="28"/>
        </w:rPr>
        <w:t xml:space="preserve"> предоставления </w:t>
      </w:r>
      <w:r w:rsidRPr="00D50927">
        <w:rPr>
          <w:rFonts w:eastAsia="Calibri"/>
          <w:sz w:val="28"/>
          <w:szCs w:val="28"/>
        </w:rPr>
        <w:t>субъектам малого и среднего предпринимательства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занятым в отдельных сферах деятельности, наиболее пострадавших в условиях ухудшения ситуации в связи с распространением новой коронавирусной инфекции, </w:t>
      </w:r>
      <w:r w:rsidRPr="002F128E">
        <w:rPr>
          <w:sz w:val="28"/>
          <w:szCs w:val="28"/>
        </w:rPr>
        <w:t xml:space="preserve">отсрочки по уплате арендной платы </w:t>
      </w:r>
      <w:r>
        <w:rPr>
          <w:sz w:val="28"/>
          <w:szCs w:val="28"/>
        </w:rPr>
        <w:t>по договорам аренды земельных участков, предусмотренной в 2020 году</w:t>
      </w:r>
      <w:r w:rsidRPr="00B26DF1">
        <w:rPr>
          <w:sz w:val="28"/>
          <w:szCs w:val="28"/>
        </w:rPr>
        <w:t xml:space="preserve"> (Приложение)</w:t>
      </w:r>
      <w:r w:rsidRPr="00D50927">
        <w:rPr>
          <w:sz w:val="28"/>
          <w:szCs w:val="28"/>
        </w:rPr>
        <w:t>.</w:t>
      </w:r>
    </w:p>
    <w:p w:rsidR="00797E58" w:rsidRDefault="00A91BFF" w:rsidP="00A91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97E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3C35">
        <w:rPr>
          <w:rFonts w:ascii="Times New Roman" w:hAnsi="Times New Roman"/>
          <w:sz w:val="28"/>
          <w:szCs w:val="28"/>
          <w:lang w:eastAsia="ru-RU"/>
        </w:rPr>
        <w:t>О</w:t>
      </w:r>
      <w:r w:rsidR="00F44C43">
        <w:rPr>
          <w:rFonts w:ascii="Times New Roman" w:hAnsi="Times New Roman"/>
          <w:sz w:val="28"/>
          <w:szCs w:val="28"/>
          <w:lang w:eastAsia="ru-RU"/>
        </w:rPr>
        <w:t>бщ</w:t>
      </w:r>
      <w:r w:rsidR="00573C35">
        <w:rPr>
          <w:rFonts w:ascii="Times New Roman" w:hAnsi="Times New Roman"/>
          <w:sz w:val="28"/>
          <w:szCs w:val="28"/>
          <w:lang w:eastAsia="ru-RU"/>
        </w:rPr>
        <w:t>ему</w:t>
      </w:r>
      <w:r w:rsidR="00F44C43">
        <w:rPr>
          <w:rFonts w:ascii="Times New Roman" w:hAnsi="Times New Roman"/>
          <w:sz w:val="28"/>
          <w:szCs w:val="28"/>
          <w:lang w:eastAsia="ru-RU"/>
        </w:rPr>
        <w:t xml:space="preserve"> отдел</w:t>
      </w:r>
      <w:r w:rsidR="00573C35">
        <w:rPr>
          <w:rFonts w:ascii="Times New Roman" w:hAnsi="Times New Roman"/>
          <w:sz w:val="28"/>
          <w:szCs w:val="28"/>
          <w:lang w:eastAsia="ru-RU"/>
        </w:rPr>
        <w:t>у</w:t>
      </w:r>
      <w:r w:rsidR="00F44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E58"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F44C4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99646A">
        <w:rPr>
          <w:rFonts w:ascii="Times New Roman" w:hAnsi="Times New Roman"/>
          <w:sz w:val="28"/>
          <w:szCs w:val="28"/>
          <w:lang w:eastAsia="ru-RU"/>
        </w:rPr>
        <w:t>вну</w:t>
      </w:r>
      <w:r w:rsidR="00F44C43">
        <w:rPr>
          <w:rFonts w:ascii="Times New Roman" w:hAnsi="Times New Roman"/>
          <w:sz w:val="28"/>
          <w:szCs w:val="28"/>
          <w:lang w:eastAsia="ru-RU"/>
        </w:rPr>
        <w:t xml:space="preserve">треннего контроля </w:t>
      </w:r>
      <w:r w:rsidR="00797E58">
        <w:rPr>
          <w:rFonts w:ascii="Times New Roman" w:hAnsi="Times New Roman"/>
          <w:sz w:val="28"/>
          <w:szCs w:val="28"/>
          <w:lang w:eastAsia="ru-RU"/>
        </w:rPr>
        <w:t>Администрации ЗАТО г. Железногорск</w:t>
      </w:r>
      <w:r w:rsidR="00F44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E58">
        <w:rPr>
          <w:rFonts w:ascii="Times New Roman" w:hAnsi="Times New Roman"/>
          <w:sz w:val="28"/>
          <w:szCs w:val="28"/>
          <w:lang w:eastAsia="ru-RU"/>
        </w:rPr>
        <w:t>(Е.В. Андросова) довести настоящее Постановление до с</w:t>
      </w:r>
      <w:r>
        <w:rPr>
          <w:rFonts w:ascii="Times New Roman" w:hAnsi="Times New Roman"/>
          <w:sz w:val="28"/>
          <w:szCs w:val="28"/>
          <w:lang w:eastAsia="ru-RU"/>
        </w:rPr>
        <w:t>ведения населения через газету «Город и горожане»</w:t>
      </w:r>
      <w:r w:rsidR="00797E58">
        <w:rPr>
          <w:rFonts w:ascii="Times New Roman" w:hAnsi="Times New Roman"/>
          <w:sz w:val="28"/>
          <w:szCs w:val="28"/>
          <w:lang w:eastAsia="ru-RU"/>
        </w:rPr>
        <w:t>.</w:t>
      </w:r>
    </w:p>
    <w:p w:rsidR="00797E58" w:rsidRPr="00F13BF0" w:rsidRDefault="00A91BFF" w:rsidP="00A91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BF0">
        <w:rPr>
          <w:rFonts w:ascii="Times New Roman" w:hAnsi="Times New Roman"/>
          <w:sz w:val="28"/>
          <w:szCs w:val="28"/>
          <w:lang w:eastAsia="ru-RU"/>
        </w:rPr>
        <w:t>3</w:t>
      </w:r>
      <w:r w:rsidR="00797E58" w:rsidRPr="00F13BF0">
        <w:rPr>
          <w:rFonts w:ascii="Times New Roman" w:hAnsi="Times New Roman"/>
          <w:sz w:val="28"/>
          <w:szCs w:val="28"/>
          <w:lang w:eastAsia="ru-RU"/>
        </w:rPr>
        <w:t xml:space="preserve">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</w:t>
      </w:r>
      <w:r w:rsidRPr="00F13BF0">
        <w:rPr>
          <w:rFonts w:ascii="Times New Roman" w:hAnsi="Times New Roman"/>
          <w:sz w:val="28"/>
          <w:szCs w:val="28"/>
          <w:lang w:eastAsia="ru-RU"/>
        </w:rPr>
        <w:t>«</w:t>
      </w:r>
      <w:r w:rsidR="00797E58" w:rsidRPr="00F13BF0">
        <w:rPr>
          <w:rFonts w:ascii="Times New Roman" w:hAnsi="Times New Roman"/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 w:rsidRPr="00F13BF0">
        <w:rPr>
          <w:rFonts w:ascii="Times New Roman" w:hAnsi="Times New Roman"/>
          <w:sz w:val="28"/>
          <w:szCs w:val="28"/>
          <w:lang w:eastAsia="ru-RU"/>
        </w:rPr>
        <w:t>Железногорск Красноярского края»</w:t>
      </w:r>
      <w:r w:rsidR="00797E58" w:rsidRPr="00F13BF0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13BF0" w:rsidRPr="00F13BF0" w:rsidRDefault="00A91BFF" w:rsidP="00F13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BF0">
        <w:rPr>
          <w:rFonts w:ascii="Times New Roman" w:hAnsi="Times New Roman"/>
          <w:sz w:val="28"/>
          <w:szCs w:val="28"/>
          <w:lang w:eastAsia="ru-RU"/>
        </w:rPr>
        <w:t>4</w:t>
      </w:r>
      <w:r w:rsidR="00797E58" w:rsidRPr="00F13BF0">
        <w:rPr>
          <w:rFonts w:ascii="Times New Roman" w:hAnsi="Times New Roman"/>
          <w:sz w:val="28"/>
          <w:szCs w:val="28"/>
          <w:lang w:eastAsia="ru-RU"/>
        </w:rPr>
        <w:t>. Контроль над выполнением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  <w:r w:rsidRPr="00F13B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6264" w:rsidRPr="00F13BF0" w:rsidRDefault="00F13BF0" w:rsidP="00F13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BF0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D6264" w:rsidRPr="00F13BF0">
        <w:rPr>
          <w:rFonts w:ascii="Times New Roman" w:hAnsi="Times New Roman"/>
          <w:sz w:val="28"/>
          <w:szCs w:val="28"/>
        </w:rPr>
        <w:t xml:space="preserve">Настоящее </w:t>
      </w:r>
      <w:r w:rsidR="00797E58" w:rsidRPr="00F13BF0">
        <w:rPr>
          <w:rFonts w:ascii="Times New Roman" w:hAnsi="Times New Roman"/>
          <w:sz w:val="28"/>
          <w:szCs w:val="28"/>
        </w:rPr>
        <w:t>постановление</w:t>
      </w:r>
      <w:r w:rsidR="009D6264" w:rsidRPr="00F13BF0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 </w:t>
      </w:r>
    </w:p>
    <w:p w:rsidR="00A91BFF" w:rsidRDefault="00A91BFF" w:rsidP="00A91BFF">
      <w:pPr>
        <w:pStyle w:val="ad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FF" w:rsidRDefault="00A91BFF" w:rsidP="00A91BFF">
      <w:pPr>
        <w:pStyle w:val="ad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264" w:rsidRPr="00A91BFF" w:rsidRDefault="00A91BFF" w:rsidP="00A91BFF">
      <w:pPr>
        <w:pStyle w:val="ad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93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ЗАТО г. Железногорск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И.Г. Куксин</w:t>
      </w:r>
    </w:p>
    <w:p w:rsidR="009D6264" w:rsidRDefault="009D6264" w:rsidP="00A91B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264" w:rsidRDefault="009D6264" w:rsidP="009D6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A91BFF" w:rsidRPr="0028693D" w:rsidTr="00A91BFF">
        <w:trPr>
          <w:trHeight w:val="531"/>
        </w:trPr>
        <w:tc>
          <w:tcPr>
            <w:tcW w:w="5197" w:type="dxa"/>
          </w:tcPr>
          <w:p w:rsidR="00A91BFF" w:rsidRPr="0028693D" w:rsidRDefault="00A91BFF" w:rsidP="00A91BFF">
            <w:pPr>
              <w:pStyle w:val="ad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A91BFF" w:rsidRPr="0028693D" w:rsidRDefault="00A91BFF" w:rsidP="00A91BFF">
            <w:pPr>
              <w:pStyle w:val="ad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A91BFF" w:rsidRPr="0028693D" w:rsidRDefault="00A91BFF" w:rsidP="00A91BFF">
            <w:pPr>
              <w:pStyle w:val="ad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D6264" w:rsidRDefault="009D6264" w:rsidP="009D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A91BFF" w:rsidRPr="00A91BFF" w:rsidRDefault="009D6264" w:rsidP="00A91BFF">
      <w:pPr>
        <w:pStyle w:val="ConsPlusNormal"/>
        <w:ind w:left="5664"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 xml:space="preserve">к </w:t>
      </w:r>
      <w:r w:rsidR="00A91BFF">
        <w:rPr>
          <w:rFonts w:ascii="Times New Roman" w:hAnsi="Times New Roman"/>
          <w:sz w:val="28"/>
          <w:szCs w:val="28"/>
        </w:rPr>
        <w:t>Постановлению Администрации ЗАТО г.Железногорск</w:t>
      </w:r>
    </w:p>
    <w:p w:rsidR="009D6264" w:rsidRDefault="009D6264" w:rsidP="00A91BFF">
      <w:pPr>
        <w:pStyle w:val="ConsPlusNormal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71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________2020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№_________</w:t>
      </w:r>
    </w:p>
    <w:p w:rsidR="009D6264" w:rsidRDefault="009D6264" w:rsidP="009D62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264" w:rsidRDefault="009D6264" w:rsidP="009D6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</w:t>
      </w:r>
      <w:r w:rsidRPr="00493042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>ок</w:t>
      </w:r>
      <w:r w:rsidRPr="00493042">
        <w:rPr>
          <w:rFonts w:ascii="Times New Roman" w:hAnsi="Times New Roman"/>
          <w:sz w:val="28"/>
          <w:szCs w:val="28"/>
        </w:rPr>
        <w:t xml:space="preserve"> п</w:t>
      </w:r>
      <w:r w:rsidRPr="0009645D">
        <w:rPr>
          <w:rFonts w:ascii="Times New Roman" w:hAnsi="Times New Roman"/>
          <w:sz w:val="28"/>
          <w:szCs w:val="28"/>
        </w:rPr>
        <w:t>редоставления субъектам малого и среднего предпринимательства</w:t>
      </w:r>
      <w:r w:rsidRPr="00092E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занятым в отдельных сфер</w:t>
      </w:r>
      <w:r w:rsidRPr="00092EA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коронавирусной инфекции,</w:t>
      </w:r>
      <w:r w:rsidRPr="0009645D">
        <w:rPr>
          <w:rFonts w:ascii="Times New Roman" w:hAnsi="Times New Roman"/>
          <w:sz w:val="28"/>
          <w:szCs w:val="28"/>
        </w:rPr>
        <w:t xml:space="preserve"> отсрочки по уплате арендной </w:t>
      </w:r>
      <w:r w:rsidRPr="00C93187">
        <w:rPr>
          <w:rFonts w:ascii="Times New Roman" w:hAnsi="Times New Roman"/>
          <w:sz w:val="28"/>
          <w:szCs w:val="28"/>
        </w:rPr>
        <w:t xml:space="preserve">платы </w:t>
      </w:r>
      <w:r>
        <w:rPr>
          <w:rFonts w:ascii="Times New Roman" w:hAnsi="Times New Roman"/>
          <w:sz w:val="28"/>
          <w:szCs w:val="28"/>
        </w:rPr>
        <w:t>по договорам аренды земельных участков</w:t>
      </w:r>
      <w:r w:rsidRPr="0009645D">
        <w:rPr>
          <w:rFonts w:ascii="Times New Roman" w:hAnsi="Times New Roman"/>
          <w:sz w:val="28"/>
          <w:szCs w:val="28"/>
        </w:rPr>
        <w:t>, предусмотренной в 2020 году</w:t>
      </w:r>
    </w:p>
    <w:p w:rsidR="009D6264" w:rsidRDefault="009D6264" w:rsidP="009D626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264" w:rsidRPr="00B33E22" w:rsidRDefault="009D6264" w:rsidP="009D626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3E2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предоставления 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с распространением новой коронавирусной инфекции, отсрочки по уплате арендной платы по договорам аренды земельных участков, </w:t>
      </w:r>
      <w:r w:rsidRPr="00B33E22">
        <w:rPr>
          <w:rFonts w:ascii="Times New Roman" w:hAnsi="Times New Roman" w:cs="Times New Roman"/>
          <w:sz w:val="28"/>
          <w:szCs w:val="28"/>
        </w:rPr>
        <w:t xml:space="preserve"> заключенным до даты введения режима повышенной готовности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(2019-nCoV).</w:t>
      </w:r>
    </w:p>
    <w:p w:rsidR="009D6264" w:rsidRDefault="009D6264" w:rsidP="009D626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736F">
        <w:rPr>
          <w:rFonts w:ascii="Times New Roman" w:eastAsiaTheme="minorHAnsi" w:hAnsi="Times New Roman" w:cs="Times New Roman"/>
          <w:sz w:val="28"/>
          <w:szCs w:val="28"/>
        </w:rPr>
        <w:t>Отсрочка предоставляется юридическим лицам и индивидуальным предпринимателям, являющимся субъектами малого и среднего предпринимательства, и осуществляющим деятельность, входящую в перечень отдельных сфер деятельности, наиболее пострадавших</w:t>
      </w:r>
      <w:r w:rsidRPr="0067736F">
        <w:rPr>
          <w:rFonts w:ascii="Times New Roman" w:eastAsiaTheme="minorHAnsi" w:hAnsi="Times New Roman"/>
          <w:sz w:val="28"/>
          <w:szCs w:val="28"/>
        </w:rPr>
        <w:t xml:space="preserve"> в условиях ухудшения ситуации в связи с распространением новой коронавирусной инфекции. </w:t>
      </w:r>
    </w:p>
    <w:p w:rsidR="009D6264" w:rsidRDefault="009D6264" w:rsidP="009D6264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736F">
        <w:rPr>
          <w:rFonts w:ascii="Times New Roman" w:eastAsiaTheme="minorHAnsi" w:hAnsi="Times New Roman"/>
          <w:sz w:val="28"/>
          <w:szCs w:val="28"/>
        </w:rPr>
        <w:t>Перечень отдельных сфер деятельности, наиболее пострадавших в условиях ухудшения ситуации в связи с распространением новой коронавирусной инфекции, указан в приложении № 1 к настоящему Порядку.</w:t>
      </w:r>
    </w:p>
    <w:p w:rsidR="009D6264" w:rsidRDefault="009D6264" w:rsidP="009D6264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Осуществление деятельности в соответствующей сфере определяется по коду основного вида деятельности, информация о котором содержится в   Едином государственном реестре юридических лиц либо в Едином государственном реестре индивидуальных предпринимателей по состоянию на 01 марта 2020 года.</w:t>
      </w:r>
    </w:p>
    <w:p w:rsidR="009D6264" w:rsidRDefault="009D6264" w:rsidP="009D626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3E22">
        <w:rPr>
          <w:rFonts w:ascii="Times New Roman" w:eastAsiaTheme="minorHAnsi" w:hAnsi="Times New Roman" w:cs="Times New Roman"/>
          <w:sz w:val="28"/>
          <w:szCs w:val="28"/>
        </w:rPr>
        <w:t>Отсрочка предоставляется в отношении земельных участков, находящихся в собственности ЗАТО Железногорск, а также земельных участков, государственная собственность на которые не разграничена и находящихся на территории ЗАТО Железногорск</w:t>
      </w:r>
      <w:r>
        <w:rPr>
          <w:rFonts w:ascii="Times New Roman" w:eastAsiaTheme="minorHAnsi" w:hAnsi="Times New Roman" w:cs="Times New Roman"/>
          <w:sz w:val="28"/>
          <w:szCs w:val="28"/>
        </w:rPr>
        <w:t>, предоставленных лицам, указанным в пункте 2</w:t>
      </w:r>
      <w:r w:rsidR="0088748E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по договорам аренды, заключенным </w:t>
      </w:r>
      <w:r w:rsidRPr="00B33E22">
        <w:rPr>
          <w:rFonts w:ascii="Times New Roman" w:hAnsi="Times New Roman" w:cs="Times New Roman"/>
          <w:sz w:val="28"/>
          <w:szCs w:val="28"/>
        </w:rPr>
        <w:t>до даты введения режима повышенной готовности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</w:t>
      </w:r>
      <w:r w:rsidRPr="00F93B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 целях эксплуатации объектов недвижимости.</w:t>
      </w:r>
    </w:p>
    <w:p w:rsidR="009D6264" w:rsidRDefault="009D6264" w:rsidP="009D6264">
      <w:pPr>
        <w:pStyle w:val="af2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C93187">
        <w:rPr>
          <w:rFonts w:eastAsiaTheme="minorHAnsi"/>
          <w:sz w:val="28"/>
          <w:szCs w:val="28"/>
        </w:rPr>
        <w:t>Отсрочка по уплате арендной платы по договорам аренды земельных участков представляет собой изменение срока внесения арендной платы</w:t>
      </w:r>
      <w:r>
        <w:rPr>
          <w:rFonts w:eastAsiaTheme="minorHAnsi"/>
          <w:sz w:val="28"/>
          <w:szCs w:val="28"/>
        </w:rPr>
        <w:t xml:space="preserve"> и распространяется на арендную плату за период с 01 апреля 2020 года по 30 сентября 2020 года (включительно)</w:t>
      </w:r>
      <w:r w:rsidRPr="00C93187">
        <w:rPr>
          <w:rFonts w:eastAsiaTheme="minorHAnsi"/>
          <w:sz w:val="28"/>
          <w:szCs w:val="28"/>
        </w:rPr>
        <w:t xml:space="preserve">. </w:t>
      </w:r>
    </w:p>
    <w:p w:rsidR="009D6264" w:rsidRDefault="009D6264" w:rsidP="009D62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Задолженность по арендной плате</w:t>
      </w:r>
      <w:r w:rsidR="0088748E">
        <w:rPr>
          <w:rFonts w:ascii="Times New Roman" w:eastAsiaTheme="minorHAnsi" w:hAnsi="Times New Roman" w:cs="Times New Roman"/>
          <w:sz w:val="28"/>
          <w:szCs w:val="28"/>
        </w:rPr>
        <w:t>, за период, указанный в пункте 4 настоящего Порядка,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подлежит уплате не ранее 01 января 2021 года и не позднее 01 января 2023 года поэтапно не чаще одного раза в месяц, равными платежами,</w:t>
      </w:r>
      <w:r w:rsidRPr="00FE38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E38F8">
        <w:rPr>
          <w:rFonts w:ascii="Times New Roman" w:eastAsiaTheme="minorHAnsi" w:hAnsi="Times New Roman" w:cs="Times New Roman"/>
          <w:sz w:val="28"/>
          <w:szCs w:val="28"/>
        </w:rPr>
        <w:lastRenderedPageBreak/>
        <w:t>размер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которых не превышает размера половины ежемесячной арендной платы по договору аренды.</w:t>
      </w:r>
    </w:p>
    <w:p w:rsidR="009D6264" w:rsidRPr="00FE38F8" w:rsidRDefault="009D6264" w:rsidP="009D62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Отсрочка предоставляется на срок действия </w:t>
      </w:r>
      <w:r w:rsidRPr="00B33E22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размере арендной платы за соответствующий период и в объеме 50% от размера арендной платы, установленной договором аренды, за соответствующий период со дня прекращения действия </w:t>
      </w:r>
      <w:r w:rsidRPr="00B33E22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до 01 октября 2020 года.</w:t>
      </w:r>
    </w:p>
    <w:p w:rsidR="009D6264" w:rsidRDefault="009D6264" w:rsidP="009D626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Порядок и сроки внесения арендной платы за период, на который предоставлена отсрочка, определяются арендатором.</w:t>
      </w:r>
    </w:p>
    <w:p w:rsidR="009D6264" w:rsidRPr="00C93187" w:rsidRDefault="009D6264" w:rsidP="009D6264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C93187">
        <w:rPr>
          <w:rFonts w:eastAsiaTheme="minorEastAsia"/>
          <w:sz w:val="28"/>
          <w:szCs w:val="28"/>
        </w:rPr>
        <w:t xml:space="preserve">Предоставление отсрочки оформляется дополнительным соглашением к договору аренды земельного участка, на основании заявления арендатора. </w:t>
      </w:r>
    </w:p>
    <w:p w:rsidR="009D6264" w:rsidRPr="00C93187" w:rsidRDefault="009D6264" w:rsidP="009D62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3187">
        <w:rPr>
          <w:rFonts w:ascii="Times New Roman" w:eastAsiaTheme="minorHAnsi" w:hAnsi="Times New Roman"/>
          <w:sz w:val="28"/>
          <w:szCs w:val="28"/>
        </w:rPr>
        <w:t>Заявление  о предоставлении отсрочки подается по</w:t>
      </w:r>
      <w:r>
        <w:rPr>
          <w:rFonts w:ascii="Times New Roman" w:eastAsiaTheme="minorHAnsi" w:hAnsi="Times New Roman"/>
          <w:sz w:val="28"/>
          <w:szCs w:val="28"/>
        </w:rPr>
        <w:t xml:space="preserve"> рекомендуемой</w:t>
      </w:r>
      <w:r w:rsidRPr="00C93187">
        <w:rPr>
          <w:rFonts w:ascii="Times New Roman" w:eastAsiaTheme="minorHAnsi" w:hAnsi="Times New Roman"/>
          <w:sz w:val="28"/>
          <w:szCs w:val="28"/>
        </w:rPr>
        <w:t xml:space="preserve"> форме, указанной в приложении № 2 к настоящему Порядку, в Муниципальное казенное учреждение «Управление имуществом, землепользования и землеустройства» (далее по тексту-</w:t>
      </w:r>
      <w:r>
        <w:rPr>
          <w:rFonts w:ascii="Times New Roman" w:eastAsiaTheme="minorHAnsi" w:hAnsi="Times New Roman"/>
          <w:sz w:val="28"/>
          <w:szCs w:val="28"/>
        </w:rPr>
        <w:t xml:space="preserve"> МКУ «УИЗИЗ»)</w:t>
      </w:r>
      <w:r w:rsidRPr="00C93187">
        <w:rPr>
          <w:rFonts w:ascii="Times New Roman" w:eastAsiaTheme="minorHAnsi" w:hAnsi="Times New Roman"/>
          <w:sz w:val="28"/>
          <w:szCs w:val="28"/>
        </w:rPr>
        <w:t>.</w:t>
      </w:r>
    </w:p>
    <w:p w:rsidR="009D6264" w:rsidRDefault="009D6264" w:rsidP="009D6264">
      <w:pPr>
        <w:pStyle w:val="af2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93187">
        <w:rPr>
          <w:rFonts w:eastAsiaTheme="minorHAnsi"/>
          <w:sz w:val="28"/>
          <w:szCs w:val="28"/>
        </w:rPr>
        <w:t xml:space="preserve">Проект </w:t>
      </w:r>
      <w:r w:rsidRPr="00C93187">
        <w:rPr>
          <w:rFonts w:eastAsiaTheme="minorEastAsia"/>
          <w:sz w:val="28"/>
          <w:szCs w:val="28"/>
        </w:rPr>
        <w:t xml:space="preserve">дополнительного соглашения к договору аренды земельного участка </w:t>
      </w:r>
      <w:r w:rsidRPr="00C93187">
        <w:rPr>
          <w:rFonts w:eastAsiaTheme="minorHAnsi"/>
          <w:sz w:val="28"/>
          <w:szCs w:val="28"/>
        </w:rPr>
        <w:t>г</w:t>
      </w:r>
      <w:r>
        <w:rPr>
          <w:rFonts w:eastAsiaTheme="minorHAnsi"/>
          <w:sz w:val="28"/>
          <w:szCs w:val="28"/>
        </w:rPr>
        <w:t xml:space="preserve">отовит МКУ «УИЗИЗ» </w:t>
      </w:r>
      <w:r w:rsidR="00A91BFF">
        <w:rPr>
          <w:rFonts w:eastAsiaTheme="minorHAnsi"/>
          <w:sz w:val="28"/>
          <w:szCs w:val="28"/>
        </w:rPr>
        <w:t>не позднее 30 календарных</w:t>
      </w:r>
      <w:r w:rsidRPr="00A91BFF">
        <w:rPr>
          <w:rFonts w:eastAsiaTheme="minorHAnsi"/>
          <w:sz w:val="28"/>
          <w:szCs w:val="28"/>
        </w:rPr>
        <w:t xml:space="preserve"> дней</w:t>
      </w:r>
      <w:r w:rsidRPr="0008738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 дня обращения лиц, указанных в пункте 2</w:t>
      </w:r>
      <w:r w:rsidR="0088748E">
        <w:rPr>
          <w:rFonts w:eastAsiaTheme="minorHAnsi"/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</w:rPr>
        <w:t>.</w:t>
      </w:r>
      <w:r w:rsidRPr="0008738A">
        <w:rPr>
          <w:rFonts w:eastAsiaTheme="minorHAnsi"/>
          <w:sz w:val="28"/>
          <w:szCs w:val="28"/>
        </w:rPr>
        <w:t xml:space="preserve"> </w:t>
      </w:r>
    </w:p>
    <w:p w:rsidR="009D6264" w:rsidRDefault="009D6264" w:rsidP="009D6264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t xml:space="preserve">Арендатор подписывает </w:t>
      </w:r>
      <w:r w:rsidRPr="0008738A">
        <w:rPr>
          <w:rFonts w:eastAsiaTheme="minorEastAsia"/>
          <w:sz w:val="28"/>
          <w:szCs w:val="28"/>
        </w:rPr>
        <w:t xml:space="preserve">дополнительное соглашение к договору аренды </w:t>
      </w:r>
      <w:r>
        <w:rPr>
          <w:rFonts w:eastAsiaTheme="minorEastAsia"/>
          <w:sz w:val="28"/>
          <w:szCs w:val="28"/>
        </w:rPr>
        <w:t>земельного участка</w:t>
      </w:r>
      <w:r w:rsidRPr="0008738A">
        <w:rPr>
          <w:rFonts w:eastAsiaTheme="minorHAnsi"/>
          <w:sz w:val="28"/>
          <w:szCs w:val="28"/>
        </w:rPr>
        <w:t xml:space="preserve"> в течение </w:t>
      </w:r>
      <w:r w:rsidRPr="00A91BFF">
        <w:rPr>
          <w:rFonts w:eastAsiaTheme="minorHAnsi"/>
          <w:sz w:val="28"/>
          <w:szCs w:val="28"/>
        </w:rPr>
        <w:t>5 (пяти) рабочих</w:t>
      </w:r>
      <w:r w:rsidRPr="0008738A">
        <w:rPr>
          <w:rFonts w:eastAsiaTheme="minorHAnsi"/>
          <w:sz w:val="28"/>
          <w:szCs w:val="28"/>
        </w:rPr>
        <w:t xml:space="preserve"> дней после получения проекта</w:t>
      </w:r>
      <w:r>
        <w:rPr>
          <w:rFonts w:eastAsiaTheme="minorHAnsi"/>
          <w:sz w:val="28"/>
          <w:szCs w:val="28"/>
        </w:rPr>
        <w:t>.</w:t>
      </w:r>
    </w:p>
    <w:p w:rsidR="009D6264" w:rsidRPr="00E327E1" w:rsidRDefault="009D6264" w:rsidP="00326DDD">
      <w:pPr>
        <w:pStyle w:val="af2"/>
        <w:numPr>
          <w:ilvl w:val="0"/>
          <w:numId w:val="6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Дополнительное соглашение к договору аренды земельного участка должно содержать:</w:t>
      </w:r>
    </w:p>
    <w:p w:rsidR="009D6264" w:rsidRPr="0008738A" w:rsidRDefault="009D6264" w:rsidP="00326DDD">
      <w:pPr>
        <w:pStyle w:val="af2"/>
        <w:spacing w:before="100" w:beforeAutospacing="1" w:after="100" w:afterAutospacing="1"/>
        <w:ind w:left="0" w:firstLine="709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t>- срок предоставления отсрочки;</w:t>
      </w:r>
    </w:p>
    <w:p w:rsidR="009D6264" w:rsidRPr="00C4172B" w:rsidRDefault="009D6264" w:rsidP="00326DDD">
      <w:pPr>
        <w:pStyle w:val="af2"/>
        <w:spacing w:before="100" w:beforeAutospacing="1" w:after="100" w:afterAutospacing="1"/>
        <w:ind w:left="0" w:firstLine="709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</w:rPr>
        <w:t>график внесения арендной платы, на которую предоставлена отсрочка.</w:t>
      </w:r>
    </w:p>
    <w:p w:rsidR="00A91BFF" w:rsidRDefault="002C6BFC" w:rsidP="004857AF">
      <w:pPr>
        <w:pStyle w:val="af2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Дополнительное соглашение подлежит регистрации в установленном законом порядке.</w:t>
      </w:r>
    </w:p>
    <w:p w:rsidR="009D6264" w:rsidRDefault="009D6264" w:rsidP="004857AF">
      <w:pPr>
        <w:pStyle w:val="af2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Меры ответственности (неустойка, пеня и т.п.)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 до 01.01.2023 года.</w:t>
      </w:r>
    </w:p>
    <w:p w:rsidR="009D6264" w:rsidRDefault="009D6264" w:rsidP="004857AF">
      <w:pPr>
        <w:pStyle w:val="af2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Установление дополнительных платежей, подлежащих уплате арендатором в связи с предоставлением отсрочки, не допускается. </w:t>
      </w:r>
    </w:p>
    <w:p w:rsidR="004857AF" w:rsidRPr="004857AF" w:rsidRDefault="004857AF" w:rsidP="004857AF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857AF">
        <w:rPr>
          <w:sz w:val="28"/>
          <w:szCs w:val="28"/>
        </w:rPr>
        <w:t>В случае, если в договоре аренды земельного участка на стороне арендатора выступает несколько лиц, являющихся правообладателями зданий, строений, сооружений (помещений в них), о</w:t>
      </w:r>
      <w:r w:rsidRPr="004857AF">
        <w:rPr>
          <w:rFonts w:eastAsiaTheme="minorHAnsi"/>
          <w:sz w:val="28"/>
          <w:szCs w:val="28"/>
        </w:rPr>
        <w:t>тсрочка по уплате арендных платежей по договору аренды земельного участка предоставляется</w:t>
      </w:r>
      <w:r w:rsidRPr="004857AF">
        <w:rPr>
          <w:sz w:val="28"/>
          <w:szCs w:val="28"/>
        </w:rPr>
        <w:t xml:space="preserve"> отдельно каждому правообладателю </w:t>
      </w:r>
      <w:r w:rsidRPr="004857AF">
        <w:rPr>
          <w:rFonts w:eastAsiaTheme="minorHAnsi"/>
          <w:sz w:val="28"/>
          <w:szCs w:val="28"/>
        </w:rPr>
        <w:t>пропорционально площади принадлежащего ему объекта недвижимости (</w:t>
      </w:r>
      <w:r w:rsidRPr="004857AF">
        <w:rPr>
          <w:sz w:val="28"/>
          <w:szCs w:val="28"/>
        </w:rPr>
        <w:t xml:space="preserve">здания, сооружения и (или) помещения), </w:t>
      </w:r>
      <w:r w:rsidRPr="004857AF">
        <w:rPr>
          <w:rFonts w:eastAsiaTheme="minorHAnsi"/>
          <w:sz w:val="28"/>
          <w:szCs w:val="28"/>
        </w:rPr>
        <w:t>переданного в аренду.</w:t>
      </w:r>
    </w:p>
    <w:p w:rsidR="00326DDD" w:rsidRPr="00F13BF0" w:rsidRDefault="00326DDD" w:rsidP="000F49C3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3BF0">
        <w:rPr>
          <w:rFonts w:eastAsiaTheme="minorHAnsi"/>
          <w:sz w:val="28"/>
          <w:szCs w:val="28"/>
        </w:rPr>
        <w:t xml:space="preserve"> </w:t>
      </w:r>
      <w:r w:rsidR="002C6BFC" w:rsidRPr="00F13BF0">
        <w:rPr>
          <w:rFonts w:eastAsiaTheme="minorHAnsi"/>
          <w:sz w:val="28"/>
          <w:szCs w:val="28"/>
        </w:rPr>
        <w:t>Настоящий порядок</w:t>
      </w:r>
      <w:r w:rsidR="0088748E">
        <w:rPr>
          <w:rFonts w:eastAsiaTheme="minorHAnsi"/>
          <w:sz w:val="28"/>
          <w:szCs w:val="28"/>
        </w:rPr>
        <w:t xml:space="preserve"> также</w:t>
      </w:r>
      <w:r w:rsidR="002C6BFC" w:rsidRPr="00F13BF0">
        <w:rPr>
          <w:rFonts w:eastAsiaTheme="minorHAnsi"/>
          <w:sz w:val="28"/>
          <w:szCs w:val="28"/>
        </w:rPr>
        <w:t xml:space="preserve"> распространяется на юридических</w:t>
      </w:r>
      <w:r w:rsidR="00A91BFF" w:rsidRPr="00F13BF0">
        <w:rPr>
          <w:rFonts w:eastAsiaTheme="minorHAnsi"/>
          <w:sz w:val="28"/>
          <w:szCs w:val="28"/>
        </w:rPr>
        <w:t xml:space="preserve"> лиц и индивидуальны</w:t>
      </w:r>
      <w:r w:rsidR="002C6BFC" w:rsidRPr="00F13BF0">
        <w:rPr>
          <w:rFonts w:eastAsiaTheme="minorHAnsi"/>
          <w:sz w:val="28"/>
          <w:szCs w:val="28"/>
        </w:rPr>
        <w:t>х</w:t>
      </w:r>
      <w:r w:rsidR="00A91BFF" w:rsidRPr="00F13BF0">
        <w:rPr>
          <w:rFonts w:eastAsiaTheme="minorHAnsi"/>
          <w:sz w:val="28"/>
          <w:szCs w:val="28"/>
        </w:rPr>
        <w:t xml:space="preserve"> предпринимател</w:t>
      </w:r>
      <w:r w:rsidR="002C6BFC" w:rsidRPr="00F13BF0">
        <w:rPr>
          <w:rFonts w:eastAsiaTheme="minorHAnsi"/>
          <w:sz w:val="28"/>
          <w:szCs w:val="28"/>
        </w:rPr>
        <w:t>ей</w:t>
      </w:r>
      <w:r w:rsidR="00A91BFF" w:rsidRPr="00F13BF0">
        <w:rPr>
          <w:rFonts w:eastAsiaTheme="minorHAnsi"/>
          <w:sz w:val="28"/>
          <w:szCs w:val="28"/>
        </w:rPr>
        <w:t xml:space="preserve"> – арендодател</w:t>
      </w:r>
      <w:r w:rsidR="002C6BFC" w:rsidRPr="00F13BF0">
        <w:rPr>
          <w:rFonts w:eastAsiaTheme="minorHAnsi"/>
          <w:sz w:val="28"/>
          <w:szCs w:val="28"/>
        </w:rPr>
        <w:t>ей</w:t>
      </w:r>
      <w:r w:rsidR="00A91BFF" w:rsidRPr="00F13BF0">
        <w:rPr>
          <w:rFonts w:eastAsiaTheme="minorHAnsi"/>
          <w:sz w:val="28"/>
          <w:szCs w:val="28"/>
        </w:rPr>
        <w:t xml:space="preserve"> объектов недвижимости (зданий, сооружений и (или) помещений)</w:t>
      </w:r>
      <w:r w:rsidR="006668B3" w:rsidRPr="00F13BF0">
        <w:rPr>
          <w:rFonts w:eastAsiaTheme="minorHAnsi"/>
          <w:sz w:val="28"/>
          <w:szCs w:val="28"/>
        </w:rPr>
        <w:t xml:space="preserve"> в отношении уплаты арендной платы по </w:t>
      </w:r>
      <w:r w:rsidR="006668B3" w:rsidRPr="00F13BF0">
        <w:rPr>
          <w:rFonts w:eastAsiaTheme="minorHAnsi"/>
          <w:sz w:val="28"/>
          <w:szCs w:val="28"/>
        </w:rPr>
        <w:lastRenderedPageBreak/>
        <w:t xml:space="preserve">договору аренды земельного участка, на котором расположен данный объект, </w:t>
      </w:r>
      <w:r w:rsidRPr="00F13BF0">
        <w:rPr>
          <w:sz w:val="28"/>
          <w:szCs w:val="28"/>
        </w:rPr>
        <w:t>при одновременном соблюдении следующих условий:</w:t>
      </w:r>
    </w:p>
    <w:p w:rsidR="006668B3" w:rsidRPr="00F13BF0" w:rsidRDefault="009D6264" w:rsidP="000F49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3BF0">
        <w:rPr>
          <w:rFonts w:ascii="Times New Roman" w:eastAsiaTheme="minorHAnsi" w:hAnsi="Times New Roman" w:cs="Times New Roman"/>
          <w:sz w:val="28"/>
          <w:szCs w:val="28"/>
        </w:rPr>
        <w:t>- объект недвижимости</w:t>
      </w:r>
      <w:r w:rsidR="00F13BF0" w:rsidRPr="00F13BF0">
        <w:rPr>
          <w:rFonts w:ascii="Times New Roman" w:eastAsiaTheme="minorHAnsi" w:hAnsi="Times New Roman" w:cs="Times New Roman"/>
          <w:sz w:val="28"/>
          <w:szCs w:val="28"/>
        </w:rPr>
        <w:t xml:space="preserve"> (здани</w:t>
      </w:r>
      <w:r w:rsidR="00F13BF0">
        <w:rPr>
          <w:rFonts w:ascii="Times New Roman" w:eastAsiaTheme="minorHAnsi" w:hAnsi="Times New Roman" w:cs="Times New Roman"/>
          <w:sz w:val="28"/>
          <w:szCs w:val="28"/>
        </w:rPr>
        <w:t>е, сооружение</w:t>
      </w:r>
      <w:r w:rsidR="00F13BF0" w:rsidRPr="00F13BF0">
        <w:rPr>
          <w:rFonts w:ascii="Times New Roman" w:eastAsiaTheme="minorHAnsi" w:hAnsi="Times New Roman" w:cs="Times New Roman"/>
          <w:sz w:val="28"/>
          <w:szCs w:val="28"/>
        </w:rPr>
        <w:t xml:space="preserve"> и (или) помещени</w:t>
      </w:r>
      <w:r w:rsidR="00F13BF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F13BF0" w:rsidRPr="00F13BF0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F13BF0">
        <w:rPr>
          <w:rFonts w:ascii="Times New Roman" w:eastAsiaTheme="minorHAnsi" w:hAnsi="Times New Roman" w:cs="Times New Roman"/>
          <w:sz w:val="28"/>
          <w:szCs w:val="28"/>
        </w:rPr>
        <w:t>, расположенный на земельном участке, передан в аренду  лицу,  соответствующему требованиям, установленным в пункте 2 настоящего Порядка</w:t>
      </w:r>
      <w:r w:rsidR="006668B3" w:rsidRPr="00F13BF0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</w:p>
    <w:p w:rsidR="009D6264" w:rsidRDefault="009D6264" w:rsidP="000F49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3BF0">
        <w:rPr>
          <w:rFonts w:ascii="Times New Roman" w:eastAsiaTheme="minorHAnsi" w:hAnsi="Times New Roman" w:cs="Times New Roman"/>
          <w:sz w:val="28"/>
          <w:szCs w:val="28"/>
        </w:rPr>
        <w:t>- договор аренды объекта недвижимости (здания, сооружения и (или) помещения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) заключен </w:t>
      </w:r>
      <w:r w:rsidRPr="00B33E22">
        <w:rPr>
          <w:rFonts w:ascii="Times New Roman" w:hAnsi="Times New Roman" w:cs="Times New Roman"/>
          <w:sz w:val="28"/>
          <w:szCs w:val="28"/>
        </w:rPr>
        <w:t>до даты введения режима повышенной готовности</w:t>
      </w:r>
      <w:r w:rsidRPr="00B33E22">
        <w:rPr>
          <w:rFonts w:ascii="Times New Roman" w:eastAsiaTheme="minorHAnsi" w:hAnsi="Times New Roman" w:cs="Times New Roman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9D6264" w:rsidRDefault="009D6264" w:rsidP="000F49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с арендатором объекта недвижимости (здания, сооружения и (или) помещения) заключено дополнительное соглашение, по условиям которого предоставлена отсрочка по уплате арендных платежей, в соответствии с требованиями действующего законодательства.</w:t>
      </w:r>
    </w:p>
    <w:p w:rsidR="009D6264" w:rsidRPr="000F49C3" w:rsidRDefault="009D6264" w:rsidP="000F49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49C3">
        <w:rPr>
          <w:rFonts w:ascii="Times New Roman" w:eastAsiaTheme="minorHAnsi" w:hAnsi="Times New Roman" w:cs="Times New Roman"/>
          <w:sz w:val="28"/>
          <w:szCs w:val="28"/>
        </w:rPr>
        <w:t>К заявлению о предоставлении отсрочки прилагаются докум</w:t>
      </w:r>
      <w:r w:rsidR="00F13BF0" w:rsidRPr="000F49C3">
        <w:rPr>
          <w:rFonts w:ascii="Times New Roman" w:eastAsiaTheme="minorHAnsi" w:hAnsi="Times New Roman" w:cs="Times New Roman"/>
          <w:sz w:val="28"/>
          <w:szCs w:val="28"/>
        </w:rPr>
        <w:t>енты, подтверждающие соблюдение</w:t>
      </w:r>
      <w:r w:rsidRPr="000F49C3">
        <w:rPr>
          <w:rFonts w:ascii="Times New Roman" w:eastAsiaTheme="minorHAnsi" w:hAnsi="Times New Roman" w:cs="Times New Roman"/>
          <w:sz w:val="28"/>
          <w:szCs w:val="28"/>
        </w:rPr>
        <w:t xml:space="preserve"> вышеуказанных условий. </w:t>
      </w:r>
    </w:p>
    <w:p w:rsidR="000F49C3" w:rsidRPr="000F49C3" w:rsidRDefault="000F49C3" w:rsidP="000F49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49C3">
        <w:rPr>
          <w:rFonts w:ascii="Times New Roman" w:eastAsiaTheme="minorHAnsi" w:hAnsi="Times New Roman" w:cs="Times New Roman"/>
          <w:sz w:val="28"/>
          <w:szCs w:val="28"/>
        </w:rPr>
        <w:t>Отсрочка по уплате арендных платежей по договору аренды земельного участка предоставляется за период, на который арендодателем объектов недвижимости (зданий, сооружений и (или) помещений) предоставлена отсрочка уплаты аренд</w:t>
      </w: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0F49C3">
        <w:rPr>
          <w:rFonts w:ascii="Times New Roman" w:eastAsiaTheme="minorHAnsi" w:hAnsi="Times New Roman" w:cs="Times New Roman"/>
          <w:sz w:val="28"/>
          <w:szCs w:val="28"/>
        </w:rPr>
        <w:t xml:space="preserve">ых </w:t>
      </w:r>
      <w:r w:rsidR="00FF26F8">
        <w:rPr>
          <w:rFonts w:ascii="Times New Roman" w:eastAsiaTheme="minorHAnsi" w:hAnsi="Times New Roman" w:cs="Times New Roman"/>
          <w:sz w:val="28"/>
          <w:szCs w:val="28"/>
        </w:rPr>
        <w:t>платежей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D6264" w:rsidRPr="000F49C3" w:rsidRDefault="006A46BF" w:rsidP="000F49C3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0F49C3">
        <w:rPr>
          <w:sz w:val="28"/>
          <w:szCs w:val="28"/>
        </w:rPr>
        <w:t xml:space="preserve">В случае, если на земельном участке расположено </w:t>
      </w:r>
      <w:r w:rsidR="006B7B4C" w:rsidRPr="000F49C3">
        <w:rPr>
          <w:sz w:val="28"/>
          <w:szCs w:val="28"/>
        </w:rPr>
        <w:t>несколько зданий, сооружений и (или) помещений в них</w:t>
      </w:r>
      <w:r w:rsidR="000F49C3" w:rsidRPr="000F49C3">
        <w:rPr>
          <w:sz w:val="28"/>
          <w:szCs w:val="28"/>
        </w:rPr>
        <w:t>,</w:t>
      </w:r>
      <w:r w:rsidR="006B7B4C" w:rsidRPr="000F49C3">
        <w:rPr>
          <w:sz w:val="28"/>
          <w:szCs w:val="28"/>
        </w:rPr>
        <w:t xml:space="preserve"> и только </w:t>
      </w:r>
      <w:r w:rsidR="000F49C3" w:rsidRPr="000F49C3">
        <w:rPr>
          <w:sz w:val="28"/>
          <w:szCs w:val="28"/>
        </w:rPr>
        <w:t>в отношении части из них арендодателем была предоставлена отсрочка уплаты арендных платежей при соблюдении</w:t>
      </w:r>
      <w:r w:rsidR="000F49C3">
        <w:rPr>
          <w:sz w:val="28"/>
          <w:szCs w:val="28"/>
        </w:rPr>
        <w:t xml:space="preserve"> усл</w:t>
      </w:r>
      <w:r w:rsidR="0088748E">
        <w:rPr>
          <w:sz w:val="28"/>
          <w:szCs w:val="28"/>
        </w:rPr>
        <w:t>овий, установленных пунктом 15 н</w:t>
      </w:r>
      <w:r w:rsidR="000F49C3">
        <w:rPr>
          <w:sz w:val="28"/>
          <w:szCs w:val="28"/>
        </w:rPr>
        <w:t xml:space="preserve">астоящего Порядка, отсрочка по </w:t>
      </w:r>
      <w:r w:rsidRPr="000F49C3">
        <w:rPr>
          <w:rFonts w:eastAsiaTheme="minorHAnsi"/>
          <w:sz w:val="28"/>
          <w:szCs w:val="28"/>
        </w:rPr>
        <w:t>уплате арендных платежей по договору аренды земельного участка предоставляется</w:t>
      </w:r>
      <w:r w:rsidR="004857AF" w:rsidRPr="000F49C3">
        <w:rPr>
          <w:rFonts w:eastAsiaTheme="minorHAnsi"/>
          <w:sz w:val="28"/>
          <w:szCs w:val="28"/>
        </w:rPr>
        <w:t xml:space="preserve"> только на часть арендной платы, определенной соразмерно  площади </w:t>
      </w:r>
      <w:r w:rsidR="000F49C3">
        <w:rPr>
          <w:rFonts w:eastAsiaTheme="minorHAnsi"/>
          <w:sz w:val="28"/>
          <w:szCs w:val="28"/>
        </w:rPr>
        <w:t xml:space="preserve">таких </w:t>
      </w:r>
      <w:r w:rsidR="004857AF" w:rsidRPr="000F49C3">
        <w:rPr>
          <w:sz w:val="28"/>
          <w:szCs w:val="28"/>
        </w:rPr>
        <w:t>здания, сооружения и (или) помещений в них</w:t>
      </w:r>
      <w:r w:rsidRPr="000F49C3">
        <w:rPr>
          <w:rFonts w:eastAsiaTheme="minorHAnsi"/>
          <w:sz w:val="28"/>
          <w:szCs w:val="28"/>
        </w:rPr>
        <w:t>.</w:t>
      </w:r>
      <w:r w:rsidR="009D6264" w:rsidRPr="000F49C3">
        <w:rPr>
          <w:rFonts w:eastAsiaTheme="minorHAnsi"/>
          <w:sz w:val="28"/>
          <w:szCs w:val="28"/>
        </w:rPr>
        <w:br w:type="page"/>
      </w:r>
    </w:p>
    <w:p w:rsidR="009D6264" w:rsidRPr="003E0F82" w:rsidRDefault="009D6264" w:rsidP="009D626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F8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№ 1 к </w:t>
      </w:r>
      <w:r w:rsidRPr="003E0F82">
        <w:rPr>
          <w:rFonts w:ascii="Times New Roman" w:hAnsi="Times New Roman"/>
          <w:sz w:val="28"/>
          <w:szCs w:val="28"/>
        </w:rPr>
        <w:t>Порядку предоставления субъектам малого и среднего предпринимательства, занятым в отдельны</w:t>
      </w:r>
      <w:r w:rsidR="006A74B3">
        <w:rPr>
          <w:rFonts w:ascii="Times New Roman" w:hAnsi="Times New Roman"/>
          <w:sz w:val="28"/>
          <w:szCs w:val="28"/>
        </w:rPr>
        <w:t xml:space="preserve">х сферах деятельности, наиболее </w:t>
      </w:r>
      <w:bookmarkStart w:id="0" w:name="_GoBack"/>
      <w:bookmarkEnd w:id="0"/>
      <w:r w:rsidRPr="003E0F82">
        <w:rPr>
          <w:rFonts w:ascii="Times New Roman" w:hAnsi="Times New Roman"/>
          <w:sz w:val="28"/>
          <w:szCs w:val="28"/>
        </w:rPr>
        <w:t>пострадавших в условиях ухудшения ситуации в связи с распространением новой коронавирусной инфекции, отсрочки по уплате арендной платы по договорам аренды земельных участков, предусмотренной в 2020 году</w:t>
      </w:r>
    </w:p>
    <w:p w:rsidR="009D6264" w:rsidRDefault="009D6264" w:rsidP="009D6264">
      <w:pPr>
        <w:pStyle w:val="af2"/>
        <w:ind w:left="5103"/>
        <w:jc w:val="both"/>
        <w:rPr>
          <w:sz w:val="28"/>
          <w:szCs w:val="28"/>
        </w:rPr>
      </w:pPr>
    </w:p>
    <w:p w:rsidR="009D6264" w:rsidRDefault="009D6264" w:rsidP="009D6264">
      <w:pPr>
        <w:pStyle w:val="af2"/>
        <w:ind w:left="0"/>
        <w:jc w:val="center"/>
        <w:rPr>
          <w:rFonts w:eastAsiaTheme="minorHAnsi" w:cs="Arial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Перечень </w:t>
      </w:r>
      <w:r w:rsidRPr="008467C6">
        <w:rPr>
          <w:rFonts w:eastAsiaTheme="minorHAnsi" w:cs="Arial"/>
          <w:sz w:val="28"/>
          <w:szCs w:val="28"/>
        </w:rPr>
        <w:t>отдельных сфер деятельности, наиболее пострадавших в условиях ухудшения ситуации в связи с распространением новой коронавирусной инфекции</w:t>
      </w:r>
    </w:p>
    <w:p w:rsidR="009D6264" w:rsidRDefault="009D6264" w:rsidP="009D6264">
      <w:pPr>
        <w:pStyle w:val="af2"/>
        <w:ind w:left="0"/>
        <w:jc w:val="center"/>
        <w:rPr>
          <w:rFonts w:eastAsiaTheme="minorHAnsi" w:cs="Arial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6378"/>
        <w:gridCol w:w="2268"/>
      </w:tblGrid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№ пункта</w:t>
            </w:r>
          </w:p>
        </w:tc>
        <w:tc>
          <w:tcPr>
            <w:tcW w:w="6378" w:type="dxa"/>
          </w:tcPr>
          <w:p w:rsidR="009D6264" w:rsidRPr="00EB19D3" w:rsidRDefault="009D6264" w:rsidP="009D6264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Сфера деятельности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Код ОКВЭД 2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3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sz w:val="26"/>
                <w:szCs w:val="26"/>
              </w:rPr>
              <w:t>Физкультурно-оздоровительная деятельность и спорт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Деятельность в области спорта, отдыха и развлечений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Деятельность физкультурно- оздоровительная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96.04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F65A57" w:rsidRDefault="009D6264" w:rsidP="009D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Деятельность санаторно-курортных организаций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86.90.4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Общественное питание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по предоставлению продуктов питания и напитков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56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3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sz w:val="26"/>
                <w:szCs w:val="26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 xml:space="preserve">Образование дополнительное детей и взрослых 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 xml:space="preserve">85.41 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Предоставление услуг по дневному уходу за детьми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88.91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4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Ремонт компьютеров, предметов личного потребления и хозяйственно- бытового назначения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95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Стирка и химическая чистка текстильных и меховых изделий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96.01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96.02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5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Автоперевозки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прочего сухопутного пассажирского транспорта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49.3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49.4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6</w:t>
            </w:r>
          </w:p>
        </w:tc>
        <w:tc>
          <w:tcPr>
            <w:tcW w:w="8646" w:type="dxa"/>
            <w:gridSpan w:val="2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Культура, организация досуга и развлечений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Культура, организация досуга и развлечений</w:t>
            </w:r>
          </w:p>
        </w:tc>
        <w:tc>
          <w:tcPr>
            <w:tcW w:w="2268" w:type="dxa"/>
          </w:tcPr>
          <w:p w:rsidR="009D6264" w:rsidRPr="00EB19D3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90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Default="009D6264" w:rsidP="009D6264">
            <w:pPr>
              <w:pStyle w:val="af2"/>
              <w:ind w:left="0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Деятельность в области демонстрации кинофильмов</w:t>
            </w:r>
          </w:p>
        </w:tc>
        <w:tc>
          <w:tcPr>
            <w:tcW w:w="2268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59.14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7</w:t>
            </w:r>
          </w:p>
        </w:tc>
        <w:tc>
          <w:tcPr>
            <w:tcW w:w="8646" w:type="dxa"/>
            <w:gridSpan w:val="2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Гостиничный бизнес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Pr="00EB19D3" w:rsidRDefault="009D6264" w:rsidP="009D6264">
            <w:pPr>
              <w:pStyle w:val="af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Гостиничный бизнес</w:t>
            </w:r>
          </w:p>
        </w:tc>
        <w:tc>
          <w:tcPr>
            <w:tcW w:w="2268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55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8</w:t>
            </w:r>
          </w:p>
        </w:tc>
        <w:tc>
          <w:tcPr>
            <w:tcW w:w="8646" w:type="dxa"/>
            <w:gridSpan w:val="2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Деятельность в области здравоохранения</w:t>
            </w:r>
          </w:p>
        </w:tc>
      </w:tr>
      <w:tr w:rsidR="009D6264" w:rsidRPr="00EB19D3" w:rsidTr="009D6264">
        <w:tc>
          <w:tcPr>
            <w:tcW w:w="1101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9D6264" w:rsidRDefault="009D6264" w:rsidP="009D6264">
            <w:pPr>
              <w:pStyle w:val="af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Стоматологическая практика</w:t>
            </w:r>
          </w:p>
        </w:tc>
        <w:tc>
          <w:tcPr>
            <w:tcW w:w="2268" w:type="dxa"/>
          </w:tcPr>
          <w:p w:rsidR="009D6264" w:rsidRDefault="009D6264" w:rsidP="009D6264">
            <w:pPr>
              <w:pStyle w:val="af2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>
              <w:rPr>
                <w:rFonts w:eastAsiaTheme="minorHAnsi" w:cs="Arial"/>
                <w:sz w:val="26"/>
                <w:szCs w:val="26"/>
              </w:rPr>
              <w:t>86.23</w:t>
            </w:r>
          </w:p>
        </w:tc>
      </w:tr>
    </w:tbl>
    <w:p w:rsidR="009D6264" w:rsidRDefault="009D6264" w:rsidP="009D6264">
      <w:pPr>
        <w:pStyle w:val="af2"/>
        <w:ind w:left="0"/>
        <w:jc w:val="center"/>
        <w:rPr>
          <w:rFonts w:eastAsiaTheme="minorHAnsi" w:cs="Arial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Default="009D6264" w:rsidP="009D6264">
      <w:pPr>
        <w:pStyle w:val="af2"/>
        <w:ind w:left="5103"/>
        <w:jc w:val="both"/>
        <w:rPr>
          <w:rFonts w:eastAsiaTheme="minorHAnsi"/>
          <w:sz w:val="28"/>
          <w:szCs w:val="28"/>
        </w:rPr>
      </w:pPr>
    </w:p>
    <w:p w:rsidR="009D6264" w:rsidRPr="003E0F82" w:rsidRDefault="00DE40EC" w:rsidP="009D626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</w:t>
      </w:r>
      <w:r w:rsidR="009D6264" w:rsidRPr="003E0F82">
        <w:rPr>
          <w:rFonts w:ascii="Times New Roman" w:eastAsiaTheme="minorHAnsi" w:hAnsi="Times New Roman"/>
          <w:sz w:val="28"/>
          <w:szCs w:val="28"/>
        </w:rPr>
        <w:t xml:space="preserve">риложение № 2 к </w:t>
      </w:r>
      <w:r w:rsidR="009D6264" w:rsidRPr="003E0F82">
        <w:rPr>
          <w:rFonts w:ascii="Times New Roman" w:hAnsi="Times New Roman"/>
          <w:sz w:val="28"/>
          <w:szCs w:val="28"/>
        </w:rPr>
        <w:t>Порядку  предоставления 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с распространением новой коронавирусной инфекции, отсрочки по уплате арендной платы по договорам аренды земельных участков, предусмотренной в 2020 году</w:t>
      </w:r>
    </w:p>
    <w:p w:rsidR="009D6264" w:rsidRDefault="009D6264" w:rsidP="009D6264">
      <w:pPr>
        <w:pStyle w:val="af2"/>
        <w:ind w:left="5103"/>
        <w:jc w:val="both"/>
        <w:rPr>
          <w:sz w:val="28"/>
          <w:szCs w:val="28"/>
        </w:rPr>
      </w:pPr>
    </w:p>
    <w:p w:rsidR="009D6264" w:rsidRDefault="009D6264" w:rsidP="009D6264">
      <w:pPr>
        <w:pStyle w:val="af2"/>
        <w:ind w:left="0"/>
        <w:jc w:val="center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>РЕКОМЕНДУЕМАЯ   ФОРМА</w:t>
      </w:r>
    </w:p>
    <w:p w:rsidR="009D6264" w:rsidRDefault="009D6264" w:rsidP="009D6264">
      <w:pPr>
        <w:pStyle w:val="af2"/>
        <w:ind w:left="0"/>
        <w:jc w:val="center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>Заявления о предоставлении отсрочки</w:t>
      </w:r>
    </w:p>
    <w:p w:rsidR="009D6264" w:rsidRPr="003E0F82" w:rsidRDefault="009D6264" w:rsidP="009D6264">
      <w:pPr>
        <w:ind w:left="4248" w:firstLine="708"/>
        <w:rPr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Главе ЗАТО Железногорск </w:t>
      </w: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Куксину И.Г.</w:t>
      </w: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от________________________________________</w:t>
      </w: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__________________________________________</w:t>
      </w:r>
    </w:p>
    <w:p w:rsidR="009D6264" w:rsidRPr="003E0F82" w:rsidRDefault="009D6264" w:rsidP="009D6264">
      <w:pPr>
        <w:spacing w:after="0" w:line="240" w:lineRule="auto"/>
        <w:ind w:left="4962" w:right="-143"/>
        <w:jc w:val="center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(Ф.И.О. для </w:t>
      </w:r>
      <w:r>
        <w:rPr>
          <w:rFonts w:ascii="Times New Roman" w:hAnsi="Times New Roman"/>
          <w:sz w:val="20"/>
          <w:szCs w:val="20"/>
        </w:rPr>
        <w:t>индивидуального предпринимателя</w:t>
      </w:r>
      <w:r w:rsidRPr="003E0F82">
        <w:rPr>
          <w:rFonts w:ascii="Times New Roman" w:hAnsi="Times New Roman"/>
          <w:sz w:val="20"/>
          <w:szCs w:val="20"/>
        </w:rPr>
        <w:t>, наименование юридического лица)</w:t>
      </w: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адрес:____________________________________</w:t>
      </w:r>
    </w:p>
    <w:p w:rsidR="009D6264" w:rsidRPr="003E0F82" w:rsidRDefault="009D6264" w:rsidP="009D6264">
      <w:pPr>
        <w:spacing w:after="0" w:line="240" w:lineRule="auto"/>
        <w:ind w:left="4956" w:right="-143" w:firstLine="708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left="4248" w:right="-143" w:firstLine="708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__________________________________________</w:t>
      </w:r>
    </w:p>
    <w:p w:rsidR="009D6264" w:rsidRPr="003E0F82" w:rsidRDefault="009D6264" w:rsidP="009D6264">
      <w:pPr>
        <w:spacing w:after="0" w:line="240" w:lineRule="auto"/>
        <w:ind w:left="4956" w:right="-143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(ОГРИП, ИНН для индивидуального </w:t>
      </w:r>
      <w:r>
        <w:rPr>
          <w:rFonts w:ascii="Times New Roman" w:hAnsi="Times New Roman"/>
          <w:sz w:val="20"/>
          <w:szCs w:val="20"/>
        </w:rPr>
        <w:t>п</w:t>
      </w:r>
      <w:r w:rsidRPr="003E0F82">
        <w:rPr>
          <w:rFonts w:ascii="Times New Roman" w:hAnsi="Times New Roman"/>
          <w:sz w:val="20"/>
          <w:szCs w:val="20"/>
        </w:rPr>
        <w:t>редпринимателя, ОГРЮЛ, ИНН для юридического лица</w:t>
      </w:r>
    </w:p>
    <w:p w:rsidR="009D6264" w:rsidRPr="003E0F82" w:rsidRDefault="009D6264" w:rsidP="009D62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tabs>
          <w:tab w:val="left" w:pos="496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ab/>
        <w:t>телефон:__________________________________</w:t>
      </w:r>
    </w:p>
    <w:p w:rsidR="009D6264" w:rsidRPr="003E0F82" w:rsidRDefault="009D6264" w:rsidP="009D62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ЗАЯВЛЕНИЕ</w:t>
      </w:r>
    </w:p>
    <w:p w:rsidR="009D6264" w:rsidRPr="003E0F82" w:rsidRDefault="009D6264" w:rsidP="009D6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о предоставлении отсрочки</w:t>
      </w:r>
    </w:p>
    <w:p w:rsidR="009D6264" w:rsidRPr="003E0F82" w:rsidRDefault="009D6264" w:rsidP="009D6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Я, являюсь субъектом   малого    /   среднего   предпринимательства в сфере деятельности </w:t>
      </w:r>
    </w:p>
    <w:p w:rsidR="009D6264" w:rsidRPr="003E0F82" w:rsidRDefault="009D6264" w:rsidP="009D626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                (нужное подчеркнуть)</w:t>
      </w:r>
    </w:p>
    <w:p w:rsidR="009D6264" w:rsidRPr="003E0F82" w:rsidRDefault="009D6264" w:rsidP="009D626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 xml:space="preserve">____________________________________________________________, код по ОКВЭД 2 -  _______ , </w:t>
      </w:r>
    </w:p>
    <w:p w:rsidR="009D6264" w:rsidRPr="003E0F82" w:rsidRDefault="009D6264" w:rsidP="009D626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прошу предоставить отсрочку за период с «____» ________ 2020 по «___» _________ 2020 по уплате арендной платы по договору аренды земельного участка от «___» _________ 20__ № ______  на следующих условиях:</w:t>
      </w:r>
    </w:p>
    <w:p w:rsidR="009D6264" w:rsidRPr="003E0F82" w:rsidRDefault="009D6264" w:rsidP="009D6264">
      <w:pPr>
        <w:pStyle w:val="af2"/>
        <w:numPr>
          <w:ilvl w:val="0"/>
          <w:numId w:val="7"/>
        </w:numPr>
        <w:ind w:left="0" w:firstLine="567"/>
      </w:pPr>
      <w:r w:rsidRPr="003E0F82">
        <w:t>Срок предоставления отсрочки - _____________________________________________________;</w:t>
      </w:r>
    </w:p>
    <w:p w:rsidR="009D6264" w:rsidRPr="003E0F82" w:rsidRDefault="009D6264" w:rsidP="009D6264">
      <w:pPr>
        <w:pStyle w:val="af2"/>
        <w:numPr>
          <w:ilvl w:val="0"/>
          <w:numId w:val="7"/>
        </w:numPr>
        <w:ind w:left="0" w:firstLine="567"/>
      </w:pPr>
      <w:r w:rsidRPr="003E0F82">
        <w:t xml:space="preserve">График внесения арендной платы: </w:t>
      </w:r>
    </w:p>
    <w:p w:rsidR="009D6264" w:rsidRPr="003E0F82" w:rsidRDefault="009D6264" w:rsidP="009D6264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Арендную плату за период с «___» ______2020 года по «___» ______2020 включительно,  предусмотренную к уплате в 2020 году, обязуюсь выплачивать следующим образом: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3E0F82">
        <w:rPr>
          <w:rFonts w:ascii="Times New Roman" w:hAnsi="Times New Roman"/>
          <w:sz w:val="20"/>
          <w:szCs w:val="20"/>
        </w:rPr>
        <w:t>.</w:t>
      </w:r>
    </w:p>
    <w:p w:rsidR="009D6264" w:rsidRPr="003E0F82" w:rsidRDefault="009D6264" w:rsidP="009D62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6264" w:rsidRPr="003E0F82" w:rsidRDefault="009D6264" w:rsidP="009D62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0F82">
        <w:rPr>
          <w:rFonts w:ascii="Times New Roman" w:hAnsi="Times New Roman"/>
          <w:sz w:val="20"/>
          <w:szCs w:val="20"/>
        </w:rPr>
        <w:t>Подпись заявителя ________________</w:t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  <w:t>Подпись специалиста________________</w:t>
      </w:r>
    </w:p>
    <w:p w:rsidR="00814442" w:rsidRDefault="009D6264" w:rsidP="00DE40EC">
      <w:pPr>
        <w:spacing w:after="0" w:line="240" w:lineRule="auto"/>
      </w:pPr>
      <w:r w:rsidRPr="003E0F82">
        <w:rPr>
          <w:rFonts w:ascii="Times New Roman" w:hAnsi="Times New Roman"/>
          <w:sz w:val="20"/>
          <w:szCs w:val="20"/>
        </w:rPr>
        <w:t>«_____»_________________20___г.</w:t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</w:r>
      <w:r w:rsidRPr="003E0F82">
        <w:rPr>
          <w:rFonts w:ascii="Times New Roman" w:hAnsi="Times New Roman"/>
          <w:sz w:val="20"/>
          <w:szCs w:val="20"/>
        </w:rPr>
        <w:tab/>
        <w:t>«_____»_________________20___г.</w:t>
      </w: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5C" w:rsidRDefault="000B695C" w:rsidP="00D53F46">
      <w:pPr>
        <w:spacing w:after="0" w:line="240" w:lineRule="auto"/>
      </w:pPr>
      <w:r>
        <w:separator/>
      </w:r>
    </w:p>
  </w:endnote>
  <w:endnote w:type="continuationSeparator" w:id="0">
    <w:p w:rsidR="000B695C" w:rsidRDefault="000B695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5C" w:rsidRDefault="000B695C" w:rsidP="00D53F46">
      <w:pPr>
        <w:spacing w:after="0" w:line="240" w:lineRule="auto"/>
      </w:pPr>
      <w:r>
        <w:separator/>
      </w:r>
    </w:p>
  </w:footnote>
  <w:footnote w:type="continuationSeparator" w:id="0">
    <w:p w:rsidR="000B695C" w:rsidRDefault="000B695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D22"/>
    <w:multiLevelType w:val="hybridMultilevel"/>
    <w:tmpl w:val="7882A16A"/>
    <w:lvl w:ilvl="0" w:tplc="7CD47322">
      <w:start w:val="5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370500A4"/>
    <w:multiLevelType w:val="multilevel"/>
    <w:tmpl w:val="36920EF8"/>
    <w:lvl w:ilvl="0">
      <w:start w:val="1"/>
      <w:numFmt w:val="decimal"/>
      <w:lvlText w:val="%1."/>
      <w:lvlJc w:val="left"/>
      <w:pPr>
        <w:ind w:left="1733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2160"/>
      </w:pPr>
      <w:rPr>
        <w:rFonts w:hint="default"/>
      </w:rPr>
    </w:lvl>
  </w:abstractNum>
  <w:abstractNum w:abstractNumId="3" w15:restartNumberingAfterBreak="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733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2160"/>
      </w:pPr>
      <w:rPr>
        <w:rFonts w:hint="default"/>
      </w:rPr>
    </w:lvl>
  </w:abstractNum>
  <w:abstractNum w:abstractNumId="4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FF6387"/>
    <w:multiLevelType w:val="multilevel"/>
    <w:tmpl w:val="1FA0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53F64BF"/>
    <w:multiLevelType w:val="hybridMultilevel"/>
    <w:tmpl w:val="C03A0BBA"/>
    <w:lvl w:ilvl="0" w:tplc="FDF6788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95C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49C3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BFC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DDD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4BA"/>
    <w:rsid w:val="00404EF5"/>
    <w:rsid w:val="00405883"/>
    <w:rsid w:val="0040697F"/>
    <w:rsid w:val="004071DA"/>
    <w:rsid w:val="00411C5C"/>
    <w:rsid w:val="004125A1"/>
    <w:rsid w:val="0041293B"/>
    <w:rsid w:val="00413961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7A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3C35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8B3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F8A"/>
    <w:rsid w:val="006969A1"/>
    <w:rsid w:val="0069702D"/>
    <w:rsid w:val="006A0DC9"/>
    <w:rsid w:val="006A326D"/>
    <w:rsid w:val="006A3AE9"/>
    <w:rsid w:val="006A46BF"/>
    <w:rsid w:val="006A615D"/>
    <w:rsid w:val="006A74B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B4C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97E58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748E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587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6A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26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BFF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6AF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40EC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BF0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4C43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26F8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D0105"/>
  <w15:docId w15:val="{4E196180-9538-404B-862C-286D86A6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9D62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7500B3994120B9C53378D3EA450366515B4A7EA005FE01FF04CC43876B4B56AB14FFDC12488ED5D2F48F11E74E6725C0g1RBE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6B237-93DF-4DC0-8EFC-5587F710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14558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BarS</cp:lastModifiedBy>
  <cp:revision>4</cp:revision>
  <cp:lastPrinted>2020-04-15T04:21:00Z</cp:lastPrinted>
  <dcterms:created xsi:type="dcterms:W3CDTF">2020-04-15T09:36:00Z</dcterms:created>
  <dcterms:modified xsi:type="dcterms:W3CDTF">2020-04-15T09:43:00Z</dcterms:modified>
</cp:coreProperties>
</file>