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47" w:rsidRDefault="00154D47" w:rsidP="00154D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4C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154D47" w:rsidRPr="0075424C" w:rsidRDefault="00154D47" w:rsidP="00154D47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5424C">
        <w:rPr>
          <w:rFonts w:ascii="Times New Roman" w:hAnsi="Times New Roman" w:cs="Times New Roman"/>
          <w:b/>
          <w:sz w:val="24"/>
          <w:szCs w:val="24"/>
        </w:rPr>
        <w:t>заявления о присвоении объекту адресации адреса или аннулировании его адреса</w:t>
      </w:r>
    </w:p>
    <w:p w:rsidR="00154D47" w:rsidRDefault="00154D47" w:rsidP="0015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4D47" w:rsidRDefault="00154D47" w:rsidP="0015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40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40BC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B40BC">
          <w:rPr>
            <w:rFonts w:ascii="Times New Roman" w:hAnsi="Times New Roman" w:cs="Times New Roman"/>
            <w:sz w:val="24"/>
            <w:szCs w:val="24"/>
          </w:rPr>
          <w:t xml:space="preserve">приказом Министерства финансов Российской Федерации от 11.12.2014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№</w:t>
        </w:r>
        <w:r w:rsidRPr="009B40BC">
          <w:rPr>
            <w:rFonts w:ascii="Times New Roman" w:hAnsi="Times New Roman" w:cs="Times New Roman"/>
            <w:sz w:val="24"/>
            <w:szCs w:val="24"/>
          </w:rPr>
          <w:t xml:space="preserve"> 146н</w:t>
        </w:r>
      </w:hyperlink>
      <w:r w:rsidRPr="009B40BC">
        <w:rPr>
          <w:rFonts w:ascii="Times New Roman" w:hAnsi="Times New Roman" w:cs="Times New Roman"/>
          <w:sz w:val="24"/>
          <w:szCs w:val="24"/>
        </w:rPr>
        <w:t>)</w:t>
      </w:r>
    </w:p>
    <w:p w:rsidR="00154D47" w:rsidRDefault="00154D47" w:rsidP="0015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4D47" w:rsidRPr="0075424C" w:rsidRDefault="00154D47" w:rsidP="00154D47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5424C">
        <w:rPr>
          <w:rFonts w:ascii="Times New Roman" w:hAnsi="Times New Roman" w:cs="Times New Roman"/>
          <w:b/>
          <w:sz w:val="24"/>
          <w:szCs w:val="24"/>
        </w:rPr>
        <w:t>Заявлени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5424C">
        <w:rPr>
          <w:rFonts w:ascii="Times New Roman" w:hAnsi="Times New Roman" w:cs="Times New Roman"/>
          <w:b/>
          <w:sz w:val="24"/>
          <w:szCs w:val="24"/>
        </w:rPr>
        <w:t xml:space="preserve"> о присвоении объекту адресации адреса или аннулировании его адреса</w:t>
      </w:r>
    </w:p>
    <w:p w:rsidR="00154D47" w:rsidRDefault="00154D47" w:rsidP="0015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4D47" w:rsidRPr="009B40BC" w:rsidRDefault="00154D47" w:rsidP="00154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7"/>
        <w:gridCol w:w="437"/>
        <w:gridCol w:w="2409"/>
        <w:gridCol w:w="420"/>
        <w:gridCol w:w="500"/>
        <w:gridCol w:w="488"/>
        <w:gridCol w:w="1158"/>
        <w:gridCol w:w="324"/>
        <w:gridCol w:w="401"/>
        <w:gridCol w:w="517"/>
        <w:gridCol w:w="2209"/>
      </w:tblGrid>
      <w:tr w:rsidR="00154D47" w:rsidRPr="00A711AC" w:rsidTr="009637B8">
        <w:tc>
          <w:tcPr>
            <w:tcW w:w="5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54D47" w:rsidRPr="00A711AC" w:rsidTr="009637B8">
        <w:tc>
          <w:tcPr>
            <w:tcW w:w="938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154D47" w:rsidRPr="00304053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ФИО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</w:t>
            </w:r>
          </w:p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154D47" w:rsidRPr="00A711AC" w:rsidTr="009637B8">
        <w:trPr>
          <w:trHeight w:val="2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C9">
              <w:rPr>
                <w:rFonts w:ascii="Times New Roman" w:hAnsi="Times New Roman" w:cs="Times New Roman"/>
                <w:szCs w:val="24"/>
              </w:rPr>
              <w:t>(наименование органа местного самоуправления,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2C9">
              <w:rPr>
                <w:rFonts w:ascii="Times New Roman" w:hAnsi="Times New Roman" w:cs="Times New Roman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47" w:rsidRPr="00A711AC" w:rsidTr="009637B8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154D47" w:rsidRPr="00A711AC" w:rsidTr="009637B8">
        <w:trPr>
          <w:trHeight w:val="9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rPr>
          <w:trHeight w:val="2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26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26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D47" w:rsidRPr="00A711AC" w:rsidRDefault="00154D47" w:rsidP="00154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154D47" w:rsidRPr="00A711AC" w:rsidTr="009637B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54D47" w:rsidRPr="00A711AC" w:rsidTr="009637B8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участка, который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перераспределяется </w:t>
            </w:r>
            <w:hyperlink w:anchor="Par527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земельного участка, который перераспределяется </w:t>
            </w:r>
            <w:hyperlink w:anchor="Par527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D47" w:rsidRDefault="00154D47" w:rsidP="00154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4D47" w:rsidRPr="00A711AC" w:rsidRDefault="00154D47" w:rsidP="00154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54D47" w:rsidRPr="00A711AC" w:rsidTr="009637B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54D47" w:rsidRPr="00A711AC" w:rsidTr="009637B8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8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Вид помещения </w:t>
            </w:r>
            <w:hyperlink w:anchor="Par528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</w:t>
            </w:r>
            <w:hyperlink w:anchor="Par528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9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ar529" w:history="1">
              <w:r w:rsidRPr="00A71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D47" w:rsidRPr="00A711AC" w:rsidRDefault="00154D47" w:rsidP="00154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154D47" w:rsidRPr="00A711AC" w:rsidTr="009637B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54D47" w:rsidRPr="00A711AC" w:rsidTr="009637B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</w:t>
            </w:r>
            <w:r w:rsidRPr="00EB42DE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</w:t>
            </w:r>
            <w:hyperlink r:id="rId5" w:history="1">
              <w:r w:rsidRPr="00EB42DE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EB42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EB42DE">
                <w:rPr>
                  <w:rFonts w:ascii="Times New Roman" w:hAnsi="Times New Roman" w:cs="Times New Roman"/>
                  <w:sz w:val="24"/>
                  <w:szCs w:val="24"/>
                </w:rPr>
                <w:t>3 части 2 статьи 27</w:t>
              </w:r>
            </w:hyperlink>
            <w:r w:rsidRPr="00EB42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www.pravo.gov.ru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, 23 декабря 2014 г.)</w:t>
            </w:r>
            <w:proofErr w:type="gramEnd"/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D47" w:rsidRPr="00A711AC" w:rsidRDefault="00154D47" w:rsidP="00154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54D47" w:rsidRPr="00A711AC" w:rsidTr="009637B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54D47" w:rsidRPr="00A711AC" w:rsidTr="009637B8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54D47" w:rsidRPr="00A711AC" w:rsidTr="009637B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54D47" w:rsidRPr="00A711AC" w:rsidTr="009637B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54D47" w:rsidRPr="00A711AC" w:rsidTr="009637B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154D47" w:rsidRPr="00A711AC" w:rsidTr="009637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154D47" w:rsidRPr="00A711AC" w:rsidTr="009637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154D47" w:rsidRPr="00A711AC" w:rsidTr="009637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154D47" w:rsidRPr="00A711AC" w:rsidTr="009637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154D47" w:rsidRPr="00A711AC" w:rsidTr="009637B8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154D47" w:rsidRPr="00A711AC" w:rsidTr="009637B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54D47" w:rsidRPr="00A711AC" w:rsidTr="009637B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В многофункциональном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  <w:tr w:rsidR="00154D47" w:rsidRPr="00A711AC" w:rsidTr="009637B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В личном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54D47" w:rsidRPr="00A711AC" w:rsidTr="009637B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В личном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информационной адресной системы</w:t>
            </w:r>
          </w:p>
        </w:tc>
      </w:tr>
      <w:tr w:rsidR="00154D47" w:rsidRPr="00A711AC" w:rsidTr="009637B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154D47" w:rsidRPr="00A711AC" w:rsidTr="009637B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154D47" w:rsidRPr="00A711AC" w:rsidTr="009637B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154D47" w:rsidRPr="00A711AC" w:rsidRDefault="00154D47" w:rsidP="00154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54D47" w:rsidRPr="00A711AC" w:rsidTr="009637B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54D47" w:rsidRPr="00A711AC" w:rsidTr="009637B8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54D47" w:rsidRPr="00A711AC" w:rsidTr="009637B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54D47" w:rsidRPr="00A711AC" w:rsidTr="009637B8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"__" 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47" w:rsidRPr="00A711AC" w:rsidTr="009637B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D47" w:rsidRPr="00A711AC" w:rsidRDefault="00154D47" w:rsidP="00154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154D47" w:rsidRPr="00A711AC" w:rsidTr="009637B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ind w:firstLine="7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EA7FE6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154D47" w:rsidRPr="00A711AC" w:rsidTr="009637B8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54D47" w:rsidRPr="00A711AC" w:rsidTr="009637B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54D47" w:rsidRPr="00A711AC" w:rsidTr="009637B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54D47" w:rsidRPr="00A711AC" w:rsidTr="009637B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47" w:rsidRPr="00A711AC" w:rsidRDefault="00154D47" w:rsidP="00963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D47" w:rsidRPr="00A711AC" w:rsidTr="009637B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1AC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154D47" w:rsidRPr="00A711AC" w:rsidTr="009637B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D47" w:rsidRPr="00A711AC" w:rsidTr="009637B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7" w:rsidRPr="00A711AC" w:rsidRDefault="00154D47" w:rsidP="009637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D47" w:rsidRPr="00A711AC" w:rsidRDefault="00154D47" w:rsidP="0015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1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4D47" w:rsidRPr="00A711AC" w:rsidRDefault="00154D47" w:rsidP="0015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26"/>
      <w:bookmarkEnd w:id="0"/>
      <w:r w:rsidRPr="00A711AC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154D47" w:rsidRPr="00A711AC" w:rsidRDefault="00154D47" w:rsidP="0015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7"/>
      <w:bookmarkEnd w:id="1"/>
      <w:r w:rsidRPr="00A711AC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154D47" w:rsidRPr="00A711AC" w:rsidRDefault="00154D47" w:rsidP="00154D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8"/>
      <w:bookmarkEnd w:id="2"/>
      <w:r w:rsidRPr="00A711AC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154D47" w:rsidRDefault="00154D47" w:rsidP="00154D47">
      <w:pPr>
        <w:spacing w:after="0"/>
        <w:rPr>
          <w:rFonts w:ascii="Times New Roman" w:hAnsi="Times New Roman"/>
          <w:sz w:val="24"/>
          <w:szCs w:val="24"/>
        </w:rPr>
      </w:pPr>
      <w:bookmarkStart w:id="3" w:name="Par529"/>
      <w:bookmarkEnd w:id="3"/>
      <w:r>
        <w:rPr>
          <w:rFonts w:ascii="Times New Roman" w:hAnsi="Times New Roman"/>
          <w:sz w:val="24"/>
          <w:szCs w:val="24"/>
        </w:rPr>
        <w:t xml:space="preserve">         </w:t>
      </w:r>
      <w:r w:rsidRPr="00A711AC">
        <w:rPr>
          <w:rFonts w:ascii="Times New Roman" w:hAnsi="Times New Roman"/>
          <w:sz w:val="24"/>
          <w:szCs w:val="24"/>
        </w:rPr>
        <w:t>&lt;4&gt; Строка дублируется для каждого объединенного помещения.</w:t>
      </w:r>
    </w:p>
    <w:p w:rsidR="000C11A9" w:rsidRDefault="000C11A9"/>
    <w:sectPr w:rsidR="000C11A9" w:rsidSect="000C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D47"/>
    <w:rsid w:val="000556B6"/>
    <w:rsid w:val="000C11A9"/>
    <w:rsid w:val="0015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7AC094F716DB2D34FE24CCC6B2402D752BF83CB13AD6112F7E2C03C95CDAE09F8DC1151B5F" TargetMode="External"/><Relationship Id="rId5" Type="http://schemas.openxmlformats.org/officeDocument/2006/relationships/hyperlink" Target="consultantplus://offline/ref=C687AC094F716DB2D34FE24CCC6B2402D752BF83CB13AD6112F7E2C03C95CDAE09F8DC11156D0EAA5CB7F" TargetMode="External"/><Relationship Id="rId4" Type="http://schemas.openxmlformats.org/officeDocument/2006/relationships/hyperlink" Target="http://docs.cntd.ru/document/420242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1878</Words>
  <Characters>10709</Characters>
  <Application>Microsoft Office Word</Application>
  <DocSecurity>0</DocSecurity>
  <Lines>89</Lines>
  <Paragraphs>25</Paragraphs>
  <ScaleCrop>false</ScaleCrop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2019-05-22T05:11:00Z</dcterms:created>
  <dcterms:modified xsi:type="dcterms:W3CDTF">2019-05-22T05:11:00Z</dcterms:modified>
</cp:coreProperties>
</file>