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CADF" w14:textId="77777777" w:rsidR="002A3886" w:rsidRPr="002A3886" w:rsidRDefault="002A388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3886">
        <w:rPr>
          <w:rFonts w:ascii="Times New Roman" w:hAnsi="Times New Roman" w:cs="Times New Roman"/>
          <w:b/>
          <w:bCs/>
          <w:sz w:val="32"/>
          <w:szCs w:val="32"/>
        </w:rPr>
        <w:t>Утверждение схемы расположения земельного участка или земельных участков, находящихся в муниципальной собственности ЗАТО Железногорск, на кадастровом плане территории</w:t>
      </w:r>
      <w:r w:rsidRPr="002A388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45F78E9" w14:textId="3D4D7197" w:rsidR="00F4012D" w:rsidRPr="002A3886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38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886"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Утверждение схемы расположения земельного участка или земельных участков, находящихся в муниципальной собственности ЗАТО Железногорск, на кадастровом плане территории</w:t>
      </w:r>
    </w:p>
    <w:p w14:paraId="1C29E239" w14:textId="7C58591C" w:rsidR="004825C7" w:rsidRPr="002A3886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A38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027ED361" w14:textId="77777777" w:rsidR="002A3886" w:rsidRPr="002A3886" w:rsidRDefault="002A388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утверждение схемы расположения земельного участка или земельных участков, находящихся в муниципальной собственности ЗАТО Железногорск, на кадастровом плане территории;</w:t>
      </w:r>
      <w:r w:rsidRPr="002A38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отказ в утверждении схемы расположения земельного участка или земельных участков, находящихся в муниципальной собственности ЗАТО Железногорск, на кадастровом плане территории;</w:t>
      </w:r>
      <w:r w:rsidRPr="002A38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если заявление было подано через многофункциональный центр, документы, являющиеся результатом предоставления муниципальной услуги, направляются в многофункциональный центр для выдачи заявителю</w:t>
      </w:r>
      <w:r w:rsidRPr="002A38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B5409D9" w14:textId="04E1C9C0" w:rsidR="00BF7463" w:rsidRPr="002A3886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38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886"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граждане и юридические лица, которым земельный участок предоставлен на праве постоянного (бессрочного) пользования, аренды или безвозмездного пользования;</w:t>
      </w:r>
      <w:r w:rsidR="002A3886" w:rsidRPr="002A38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A3886"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граждане или юридические лица, заинтересованные в предоставлении земельного участка в собственность или в аренду на аукционе (далее - заявители);</w:t>
      </w:r>
      <w:r w:rsidR="002A3886" w:rsidRPr="002A38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A3886"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представители лиц, указанных в подпунктах 1 - 2 настоящего пункта, действующие в силу указания закона или в силу полномочий, основанных на доверенности, оформленной в соответствии с требованиями законодательства</w:t>
      </w:r>
    </w:p>
    <w:p w14:paraId="0354F9C7" w14:textId="77777777" w:rsidR="002A3886" w:rsidRPr="002A3886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A38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услуги:</w:t>
      </w:r>
      <w:r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886"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заявлению граждан, юридических лиц, являющихся землепользователями, арендаторами, максимальный срок оказания услуги составляет 17 рабочих дней с даты регистрации заявления в Администрации ЗАТО г. Железногорск, Учреждении. Срок доставки документов почтовой службой или по электронной почте не входит в срок предоставления муниципальной услуги.</w:t>
      </w:r>
      <w:r w:rsidR="002A3886" w:rsidRPr="002A38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A3886"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образовании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максимальный срок составляет не более двух месяцев со дня поступления заявления в Администрации ЗАТО г. Железногорск, Учреждение</w:t>
      </w:r>
      <w:r w:rsidR="002A3886" w:rsidRPr="002A38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2F4B337" w14:textId="473CD21A" w:rsidR="00C1234E" w:rsidRPr="002A3886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A38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2A38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38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18A7ECA2" w14:textId="77777777" w:rsidR="002A3886" w:rsidRPr="002A3886" w:rsidRDefault="002A3886" w:rsidP="00F4012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отказа в предоставлении муниципальной услуги:</w:t>
      </w:r>
      <w:r w:rsidRPr="002A38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  <w:r w:rsidRPr="002A38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</w:t>
      </w:r>
      <w:r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расположения земельного участка, срок действия которого не истек;</w:t>
      </w:r>
      <w:r w:rsidRPr="002A38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  <w:r w:rsidRPr="002A38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 (а также в случаях нарушения требований, установленных Водным кодексом Российской Федерации, Лесным кодексом Российской Федерации);</w:t>
      </w:r>
      <w:r w:rsidRPr="002A38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Pr="002A38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15F419F" w14:textId="48B31135" w:rsidR="00F4012D" w:rsidRPr="002A3886" w:rsidRDefault="00C1234E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38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F26CAD6" w14:textId="77777777" w:rsidR="002A3886" w:rsidRPr="002A3886" w:rsidRDefault="002A3886" w:rsidP="002A3886">
      <w:pPr>
        <w:rPr>
          <w:rFonts w:ascii="Times New Roman" w:hAnsi="Times New Roman" w:cs="Times New Roman"/>
          <w:sz w:val="24"/>
          <w:szCs w:val="24"/>
        </w:rPr>
      </w:pPr>
      <w:r w:rsidRPr="002A3886">
        <w:rPr>
          <w:rFonts w:ascii="Times New Roman" w:hAnsi="Times New Roman" w:cs="Times New Roman"/>
          <w:sz w:val="24"/>
          <w:szCs w:val="24"/>
        </w:rPr>
        <w:t>См.  пункт 2.6 Регламента.</w:t>
      </w:r>
    </w:p>
    <w:p w14:paraId="41D4B474" w14:textId="77777777" w:rsidR="002A3886" w:rsidRPr="002A3886" w:rsidRDefault="002A3886" w:rsidP="002A388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A3886">
        <w:rPr>
          <w:rFonts w:ascii="Times New Roman" w:hAnsi="Times New Roman" w:cs="Times New Roman"/>
          <w:sz w:val="24"/>
          <w:szCs w:val="24"/>
        </w:rPr>
        <w:t>Заявление об утверждении схемы расположения земельного участка или земельных участков, находящихся в муниципальной собственности ЗАТО Железногорск, на кадастровом плане территории</w:t>
      </w:r>
      <w:r w:rsidRPr="002A38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8033E17" w14:textId="77777777" w:rsidR="002A3886" w:rsidRPr="002A3886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A38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2A38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38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886"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  <w:r w:rsidR="002A3886" w:rsidRPr="002A38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D8B1AF4" w14:textId="1DD824AA" w:rsidR="00C1234E" w:rsidRPr="002A3886" w:rsidRDefault="00C1234E">
      <w:pPr>
        <w:rPr>
          <w:rFonts w:ascii="Times New Roman" w:hAnsi="Times New Roman" w:cs="Times New Roman"/>
          <w:sz w:val="24"/>
          <w:szCs w:val="24"/>
        </w:rPr>
      </w:pPr>
      <w:r w:rsidRPr="002A38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2A38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38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2A3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2A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E637E"/>
    <w:rsid w:val="0022067E"/>
    <w:rsid w:val="002A3886"/>
    <w:rsid w:val="002E3FF9"/>
    <w:rsid w:val="004563BD"/>
    <w:rsid w:val="004715B5"/>
    <w:rsid w:val="004817AB"/>
    <w:rsid w:val="004825C7"/>
    <w:rsid w:val="005F4899"/>
    <w:rsid w:val="006818E4"/>
    <w:rsid w:val="007E3F0E"/>
    <w:rsid w:val="00803EA1"/>
    <w:rsid w:val="00882688"/>
    <w:rsid w:val="008872C8"/>
    <w:rsid w:val="00AC09E6"/>
    <w:rsid w:val="00BF7463"/>
    <w:rsid w:val="00C1234E"/>
    <w:rsid w:val="00D01EE5"/>
    <w:rsid w:val="00DA02E6"/>
    <w:rsid w:val="00DD13C3"/>
    <w:rsid w:val="00E77F2D"/>
    <w:rsid w:val="00EF49F1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2023-07-14T04:00:00Z</dcterms:created>
  <dcterms:modified xsi:type="dcterms:W3CDTF">2023-07-14T04:02:00Z</dcterms:modified>
</cp:coreProperties>
</file>