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5B09" w14:textId="77777777" w:rsidR="00594380" w:rsidRPr="00594380" w:rsidRDefault="0059438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94380">
        <w:rPr>
          <w:rFonts w:ascii="Times New Roman" w:hAnsi="Times New Roman" w:cs="Times New Roman"/>
          <w:b/>
          <w:bCs/>
          <w:sz w:val="32"/>
          <w:szCs w:val="32"/>
        </w:rPr>
        <w:t>Присвоение адресов объектам адресации и аннулирование адресов объектов адресации</w:t>
      </w:r>
      <w:r w:rsidRPr="0059438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45F78E9" w14:textId="240104A5" w:rsidR="00F4012D" w:rsidRPr="0059438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 адресов объектам адресации и аннулирование адресов объектов адресации</w:t>
      </w:r>
    </w:p>
    <w:p w14:paraId="1C29E239" w14:textId="7C58591C" w:rsidR="004825C7" w:rsidRPr="0059438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7C052F6F" w14:textId="6698C16C" w:rsidR="00E22B3E" w:rsidRPr="00594380" w:rsidRDefault="0059438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предоставления муниципальной услуги является:</w:t>
      </w:r>
      <w:r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решение о присвоении объекту адресации адреса или аннулировании его адреса;</w:t>
      </w:r>
      <w:r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решение об отказе в присвоении объекту адресации адреса или аннулировании его адреса</w:t>
      </w:r>
      <w:r w:rsidR="00E22B3E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22B3E"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DEEA55F" w14:textId="77777777" w:rsidR="00594380" w:rsidRPr="0059438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являются юридические или физические лица, являющиеся собственниками объекта адресации, либо лица, обладающие одним из следующих вещных прав на объект адресации (далее - заявители):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право хозяйственного ведения;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право оперативного управления;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право пожизненно наследуемого владения;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право постоянного (бессрочного) пользования.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594380"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9D17B9F" w14:textId="77777777" w:rsidR="00594380" w:rsidRPr="0059438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ЗАТО г. Железногорск в срок не более чем 12 рабочих дней со дня поступления заявления в Администрацию ЗАТО                                    г. Железногорск;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приложенных к нему документов в Администрацию ЗАТО г. Железногорск.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выдачи документов, являющихся результатом предоставления муниципальной услуги: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о присвоении адреса объекту адресации или аннулировании его адреса, а также решение об отказе в таком присвоении или аннулировании адреса направляется заявителю не позднее одного рабочего дня со дня истечения срока, указанного в подпункте 1 настоящего подраздела административного регламента, в форме электронного документа с использованием единого портала государственных и муниципальных услуг, краевого портала государственных и муниципальных услуг, портала адресной системы, а также в 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многофункциональный центр для выдачи заявителю.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 присвоении адреса объекту адресации или аннулировании его адреса, а также решение об отказе в таком присвоении или аннулировании адреса направляется заявителю не позднее рабочего дня, следующего за 10-м рабочим днем со дня истечения срока, указанного в подпунктах 1, 2 настоящего подраздела административного регламента, в форме документа на бумажном носителе посредством почтового отправления по указанному в заявлении почтовому адресу или выдается в Управлении градостроительства лично под расписку</w:t>
      </w:r>
      <w:r w:rsidR="00594380"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2F4B337" w14:textId="220A8D0A" w:rsidR="00C1234E" w:rsidRPr="0059438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1AED05F7" w14:textId="77777777" w:rsidR="00594380" w:rsidRPr="00594380" w:rsidRDefault="00594380" w:rsidP="00F4012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приеме документов, необходимых для предоставления муниципальной услуги отсутствуют</w:t>
      </w: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15F419F" w14:textId="49CB64F6" w:rsidR="00F4012D" w:rsidRPr="00594380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D08E410" w14:textId="77777777" w:rsidR="00594380" w:rsidRPr="00594380" w:rsidRDefault="00594380" w:rsidP="00594380">
      <w:pPr>
        <w:rPr>
          <w:rFonts w:ascii="Times New Roman" w:hAnsi="Times New Roman" w:cs="Times New Roman"/>
          <w:sz w:val="24"/>
          <w:szCs w:val="24"/>
        </w:rPr>
      </w:pPr>
      <w:r w:rsidRPr="00594380">
        <w:rPr>
          <w:rFonts w:ascii="Times New Roman" w:hAnsi="Times New Roman" w:cs="Times New Roman"/>
          <w:sz w:val="24"/>
          <w:szCs w:val="24"/>
        </w:rPr>
        <w:t>См.  пункт 2.6 Регламента.</w:t>
      </w:r>
    </w:p>
    <w:p w14:paraId="33B4BBA6" w14:textId="77777777" w:rsidR="00594380" w:rsidRPr="00594380" w:rsidRDefault="00594380" w:rsidP="0059438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4380">
        <w:rPr>
          <w:rFonts w:ascii="Times New Roman" w:hAnsi="Times New Roman" w:cs="Times New Roman"/>
          <w:sz w:val="24"/>
          <w:szCs w:val="24"/>
        </w:rPr>
        <w:t xml:space="preserve"> - заявление о присвоении объекту адресации адреса или аннулировании его адреса</w:t>
      </w: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F2354E1" w14:textId="637C5423" w:rsidR="00594380" w:rsidRPr="00594380" w:rsidRDefault="00C1234E" w:rsidP="0059438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4380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для Заявителей осуществляется бесплатно.</w:t>
      </w:r>
      <w:r w:rsidR="00594380"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D8B1AF4" w14:textId="3BEDDC25" w:rsidR="00C1234E" w:rsidRPr="00594380" w:rsidRDefault="00C1234E">
      <w:pPr>
        <w:rPr>
          <w:rFonts w:ascii="Times New Roman" w:hAnsi="Times New Roman" w:cs="Times New Roman"/>
          <w:sz w:val="24"/>
          <w:szCs w:val="24"/>
        </w:rPr>
      </w:pP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43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594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59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E637E"/>
    <w:rsid w:val="0022067E"/>
    <w:rsid w:val="002A3886"/>
    <w:rsid w:val="002E3FF9"/>
    <w:rsid w:val="004563BD"/>
    <w:rsid w:val="004715B5"/>
    <w:rsid w:val="004817AB"/>
    <w:rsid w:val="004825C7"/>
    <w:rsid w:val="00594380"/>
    <w:rsid w:val="005F4899"/>
    <w:rsid w:val="006818E4"/>
    <w:rsid w:val="007E3F0E"/>
    <w:rsid w:val="00803EA1"/>
    <w:rsid w:val="0086116C"/>
    <w:rsid w:val="00882688"/>
    <w:rsid w:val="008872C8"/>
    <w:rsid w:val="00AC09E6"/>
    <w:rsid w:val="00BF7463"/>
    <w:rsid w:val="00C1234E"/>
    <w:rsid w:val="00CA2A6F"/>
    <w:rsid w:val="00D01EE5"/>
    <w:rsid w:val="00DA02E6"/>
    <w:rsid w:val="00DD13C3"/>
    <w:rsid w:val="00E22B3E"/>
    <w:rsid w:val="00E77F2D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2023-07-14T04:27:00Z</dcterms:created>
  <dcterms:modified xsi:type="dcterms:W3CDTF">2023-07-14T04:29:00Z</dcterms:modified>
</cp:coreProperties>
</file>