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3A6" w:rsidRPr="00251BD6" w:rsidRDefault="00E833A6" w:rsidP="00AA3361">
      <w:pPr>
        <w:keepNext/>
        <w:keepLines/>
        <w:spacing w:after="0"/>
        <w:ind w:left="5670" w:firstLine="0"/>
        <w:jc w:val="right"/>
        <w:outlineLvl w:val="0"/>
        <w:rPr>
          <w:sz w:val="28"/>
          <w:szCs w:val="28"/>
        </w:rPr>
      </w:pPr>
      <w:r w:rsidRPr="00251BD6">
        <w:rPr>
          <w:sz w:val="28"/>
          <w:szCs w:val="28"/>
        </w:rPr>
        <w:t xml:space="preserve">Приложение № </w:t>
      </w:r>
      <w:r w:rsidR="006F16DD">
        <w:rPr>
          <w:sz w:val="28"/>
          <w:szCs w:val="28"/>
        </w:rPr>
        <w:t>4</w:t>
      </w:r>
    </w:p>
    <w:p w:rsidR="00E833A6" w:rsidRDefault="00E833A6" w:rsidP="00AA3361">
      <w:pPr>
        <w:spacing w:after="0" w:line="23" w:lineRule="atLeast"/>
        <w:ind w:left="5670" w:right="140" w:firstLine="0"/>
        <w:jc w:val="right"/>
        <w:rPr>
          <w:sz w:val="28"/>
          <w:szCs w:val="28"/>
        </w:rPr>
      </w:pPr>
      <w:r w:rsidRPr="00251BD6">
        <w:rPr>
          <w:sz w:val="28"/>
          <w:szCs w:val="28"/>
        </w:rPr>
        <w:t xml:space="preserve">к распоряжению Администрации </w:t>
      </w:r>
    </w:p>
    <w:p w:rsidR="00E833A6" w:rsidRPr="00251BD6" w:rsidRDefault="00E833A6" w:rsidP="00AA3361">
      <w:pPr>
        <w:spacing w:after="0" w:line="23" w:lineRule="atLeast"/>
        <w:ind w:left="5670" w:right="140" w:firstLine="0"/>
        <w:jc w:val="right"/>
        <w:rPr>
          <w:sz w:val="28"/>
          <w:szCs w:val="28"/>
        </w:rPr>
      </w:pPr>
      <w:r w:rsidRPr="00251BD6">
        <w:rPr>
          <w:sz w:val="28"/>
          <w:szCs w:val="28"/>
        </w:rPr>
        <w:t>ЗАТО г. Железногорск</w:t>
      </w:r>
    </w:p>
    <w:p w:rsidR="00E833A6" w:rsidRPr="00AA3361" w:rsidRDefault="00E833A6" w:rsidP="00AA3361">
      <w:pPr>
        <w:ind w:left="5670" w:firstLine="0"/>
        <w:jc w:val="right"/>
      </w:pPr>
      <w:r w:rsidRPr="00251BD6">
        <w:rPr>
          <w:sz w:val="28"/>
          <w:szCs w:val="28"/>
        </w:rPr>
        <w:t xml:space="preserve">от </w:t>
      </w:r>
      <w:r w:rsidR="00AA3361">
        <w:rPr>
          <w:sz w:val="28"/>
          <w:szCs w:val="28"/>
        </w:rPr>
        <w:t>30.06.</w:t>
      </w:r>
      <w:r w:rsidRPr="00251BD6">
        <w:rPr>
          <w:sz w:val="28"/>
          <w:szCs w:val="28"/>
        </w:rPr>
        <w:t>2014 №</w:t>
      </w:r>
      <w:r w:rsidR="00AA3361" w:rsidRPr="00AA3361">
        <w:rPr>
          <w:sz w:val="28"/>
          <w:szCs w:val="28"/>
        </w:rPr>
        <w:t>13</w:t>
      </w:r>
      <w:r w:rsidR="00AA3361">
        <w:rPr>
          <w:sz w:val="28"/>
          <w:szCs w:val="28"/>
          <w:lang w:val="en-US"/>
        </w:rPr>
        <w:t>2-</w:t>
      </w:r>
      <w:r w:rsidR="00AA3361">
        <w:rPr>
          <w:sz w:val="28"/>
          <w:szCs w:val="28"/>
        </w:rPr>
        <w:t>пр</w:t>
      </w:r>
    </w:p>
    <w:p w:rsidR="00800EFB" w:rsidRDefault="00800EFB" w:rsidP="007E2EAC"/>
    <w:p w:rsidR="00C15432" w:rsidRDefault="00C15432" w:rsidP="007E2EAC"/>
    <w:p w:rsidR="00C15432" w:rsidRPr="00E833A6" w:rsidRDefault="00C15432" w:rsidP="007E2EAC">
      <w:pPr>
        <w:rPr>
          <w:sz w:val="28"/>
          <w:szCs w:val="28"/>
        </w:rPr>
      </w:pPr>
    </w:p>
    <w:tbl>
      <w:tblPr>
        <w:tblW w:w="5000" w:type="pct"/>
        <w:tblLook w:val="04A0"/>
      </w:tblPr>
      <w:tblGrid>
        <w:gridCol w:w="567"/>
        <w:gridCol w:w="9003"/>
        <w:gridCol w:w="567"/>
      </w:tblGrid>
      <w:tr w:rsidR="008F3CE1" w:rsidRPr="00E833A6" w:rsidTr="00011750">
        <w:tc>
          <w:tcPr>
            <w:tcW w:w="567" w:type="dxa"/>
            <w:shd w:val="clear" w:color="auto" w:fill="auto"/>
          </w:tcPr>
          <w:p w:rsidR="008F3CE1" w:rsidRPr="00E833A6" w:rsidRDefault="008F3CE1" w:rsidP="00011750">
            <w:pPr>
              <w:ind w:firstLine="0"/>
              <w:rPr>
                <w:sz w:val="28"/>
                <w:szCs w:val="28"/>
              </w:rPr>
            </w:pPr>
          </w:p>
        </w:tc>
        <w:tc>
          <w:tcPr>
            <w:tcW w:w="0" w:type="auto"/>
            <w:shd w:val="clear" w:color="auto" w:fill="auto"/>
          </w:tcPr>
          <w:p w:rsidR="00703173" w:rsidRPr="00E833A6" w:rsidRDefault="00927BE5" w:rsidP="00175DA3">
            <w:pPr>
              <w:spacing w:after="0"/>
              <w:ind w:firstLine="0"/>
              <w:jc w:val="center"/>
              <w:rPr>
                <w:sz w:val="28"/>
                <w:szCs w:val="28"/>
              </w:rPr>
            </w:pPr>
            <w:r w:rsidRPr="00E833A6">
              <w:rPr>
                <w:sz w:val="28"/>
                <w:szCs w:val="28"/>
              </w:rPr>
              <w:t>Положение по обработке персональных данных в</w:t>
            </w:r>
            <w:r w:rsidR="00AF4542" w:rsidRPr="00E833A6">
              <w:rPr>
                <w:sz w:val="28"/>
                <w:szCs w:val="28"/>
              </w:rPr>
              <w:t xml:space="preserve"> </w:t>
            </w:r>
            <w:r w:rsidR="00175DA3" w:rsidRPr="00E833A6">
              <w:rPr>
                <w:sz w:val="28"/>
                <w:szCs w:val="28"/>
              </w:rPr>
              <w:t>Администрации ЗАТО г. Железногорск</w:t>
            </w:r>
          </w:p>
        </w:tc>
        <w:tc>
          <w:tcPr>
            <w:tcW w:w="567" w:type="dxa"/>
            <w:shd w:val="clear" w:color="auto" w:fill="auto"/>
          </w:tcPr>
          <w:p w:rsidR="008F3CE1" w:rsidRPr="00E833A6" w:rsidRDefault="008F3CE1" w:rsidP="00011750">
            <w:pPr>
              <w:ind w:firstLine="0"/>
              <w:rPr>
                <w:sz w:val="28"/>
                <w:szCs w:val="28"/>
              </w:rPr>
            </w:pPr>
          </w:p>
        </w:tc>
      </w:tr>
    </w:tbl>
    <w:p w:rsidR="00800EFB" w:rsidRPr="00E833A6" w:rsidRDefault="00800EFB" w:rsidP="007E2EAC">
      <w:pPr>
        <w:rPr>
          <w:sz w:val="28"/>
          <w:szCs w:val="28"/>
        </w:rPr>
      </w:pPr>
    </w:p>
    <w:p w:rsidR="00B8172D" w:rsidRPr="00F75686" w:rsidRDefault="00B8172D" w:rsidP="00F75686">
      <w:pPr>
        <w:pStyle w:val="1"/>
        <w:rPr>
          <w:b/>
          <w:sz w:val="28"/>
        </w:rPr>
      </w:pPr>
      <w:r w:rsidRPr="00F75686">
        <w:rPr>
          <w:b/>
          <w:sz w:val="28"/>
        </w:rPr>
        <w:t xml:space="preserve">1 </w:t>
      </w:r>
      <w:r w:rsidR="00AF4542" w:rsidRPr="00F75686">
        <w:rPr>
          <w:b/>
          <w:sz w:val="28"/>
        </w:rPr>
        <w:t>Общие положения</w:t>
      </w:r>
    </w:p>
    <w:p w:rsidR="00927BE5" w:rsidRPr="00E833A6" w:rsidRDefault="00927BE5" w:rsidP="00F75686">
      <w:pPr>
        <w:rPr>
          <w:sz w:val="28"/>
          <w:szCs w:val="28"/>
        </w:rPr>
      </w:pPr>
      <w:r w:rsidRPr="00E833A6">
        <w:rPr>
          <w:sz w:val="28"/>
          <w:szCs w:val="28"/>
        </w:rPr>
        <w:t xml:space="preserve">Настоящее положение разработано в соответствии с </w:t>
      </w:r>
      <w:r w:rsidR="00385CC5">
        <w:rPr>
          <w:sz w:val="28"/>
          <w:szCs w:val="28"/>
        </w:rPr>
        <w:t>Федеральным з</w:t>
      </w:r>
      <w:r w:rsidRPr="00E833A6">
        <w:rPr>
          <w:sz w:val="28"/>
          <w:szCs w:val="28"/>
        </w:rPr>
        <w:t xml:space="preserve">аконом </w:t>
      </w:r>
      <w:r w:rsidR="008702CD" w:rsidRPr="00E833A6">
        <w:rPr>
          <w:sz w:val="28"/>
          <w:szCs w:val="28"/>
        </w:rPr>
        <w:t>РФ</w:t>
      </w:r>
      <w:r w:rsidRPr="00E833A6">
        <w:rPr>
          <w:sz w:val="28"/>
          <w:szCs w:val="28"/>
        </w:rPr>
        <w:t xml:space="preserve"> от 27.07.2006 № 152-ФЗ «О персональных данных»</w:t>
      </w:r>
      <w:r w:rsidR="007240C4" w:rsidRPr="007240C4">
        <w:rPr>
          <w:sz w:val="28"/>
          <w:szCs w:val="28"/>
        </w:rPr>
        <w:t xml:space="preserve"> (</w:t>
      </w:r>
      <w:r w:rsidR="007240C4">
        <w:rPr>
          <w:sz w:val="28"/>
          <w:szCs w:val="28"/>
        </w:rPr>
        <w:t>далее Федеральный закон</w:t>
      </w:r>
      <w:r w:rsidR="007240C4" w:rsidRPr="007240C4">
        <w:rPr>
          <w:sz w:val="28"/>
          <w:szCs w:val="28"/>
        </w:rPr>
        <w:t>)</w:t>
      </w:r>
      <w:r w:rsidRPr="00E833A6">
        <w:rPr>
          <w:sz w:val="28"/>
          <w:szCs w:val="28"/>
        </w:rPr>
        <w:t>,</w:t>
      </w:r>
      <w:r w:rsidR="00971B20" w:rsidRPr="00E833A6">
        <w:rPr>
          <w:sz w:val="28"/>
          <w:szCs w:val="28"/>
        </w:rPr>
        <w:t xml:space="preserve"> Постановлением Правительства РФ от 15.09.2008 № 687 «Об особенностях обработки персональных данных, осуществляемой без использования средств автоматизации»,</w:t>
      </w:r>
      <w:r w:rsidRPr="00E833A6">
        <w:rPr>
          <w:sz w:val="28"/>
          <w:szCs w:val="28"/>
        </w:rPr>
        <w:t xml:space="preserve"> Постановлением Правительства </w:t>
      </w:r>
      <w:r w:rsidR="008702CD" w:rsidRPr="00E833A6">
        <w:rPr>
          <w:sz w:val="28"/>
          <w:szCs w:val="28"/>
        </w:rPr>
        <w:t>РФ</w:t>
      </w:r>
      <w:r w:rsidRPr="00E833A6">
        <w:rPr>
          <w:sz w:val="28"/>
          <w:szCs w:val="28"/>
        </w:rPr>
        <w:t xml:space="preserve"> от </w:t>
      </w:r>
      <w:r w:rsidR="00812B0C" w:rsidRPr="00E833A6">
        <w:rPr>
          <w:sz w:val="28"/>
          <w:szCs w:val="28"/>
        </w:rPr>
        <w:t>0</w:t>
      </w:r>
      <w:r w:rsidR="002E118F" w:rsidRPr="00E833A6">
        <w:rPr>
          <w:sz w:val="28"/>
          <w:szCs w:val="28"/>
        </w:rPr>
        <w:t>1.11.2012 №</w:t>
      </w:r>
      <w:r w:rsidR="004C0F3F" w:rsidRPr="00E833A6">
        <w:rPr>
          <w:sz w:val="28"/>
          <w:szCs w:val="28"/>
        </w:rPr>
        <w:t xml:space="preserve"> </w:t>
      </w:r>
      <w:r w:rsidR="002E118F" w:rsidRPr="00E833A6">
        <w:rPr>
          <w:sz w:val="28"/>
          <w:szCs w:val="28"/>
        </w:rPr>
        <w:t>1119 «Об утверждении требований к защите персональных данных при их обработке в информационных системах персональных данных»</w:t>
      </w:r>
      <w:r w:rsidR="00DF24E7" w:rsidRPr="00E833A6">
        <w:rPr>
          <w:sz w:val="28"/>
          <w:szCs w:val="28"/>
        </w:rPr>
        <w:t xml:space="preserve"> </w:t>
      </w:r>
      <w:r w:rsidR="00971B20" w:rsidRPr="00E833A6">
        <w:rPr>
          <w:sz w:val="28"/>
          <w:szCs w:val="28"/>
        </w:rPr>
        <w:t xml:space="preserve">и приказом ФСТЭК России </w:t>
      </w:r>
      <w:r w:rsidR="00F76A61" w:rsidRPr="00E833A6">
        <w:rPr>
          <w:sz w:val="28"/>
          <w:szCs w:val="28"/>
        </w:rPr>
        <w:t>от 18.02.2013 № 21</w:t>
      </w:r>
      <w:r w:rsidR="00971B20" w:rsidRPr="00E833A6">
        <w:rPr>
          <w:sz w:val="28"/>
          <w:szCs w:val="28"/>
        </w:rPr>
        <w:t xml:space="preserve"> </w:t>
      </w:r>
      <w:r w:rsidR="00F76A61" w:rsidRPr="00E833A6">
        <w:rPr>
          <w:sz w:val="28"/>
          <w:szCs w:val="28"/>
        </w:rPr>
        <w: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Pr="00E833A6">
        <w:rPr>
          <w:sz w:val="28"/>
          <w:szCs w:val="28"/>
        </w:rPr>
        <w:t>.</w:t>
      </w:r>
    </w:p>
    <w:p w:rsidR="009C6507" w:rsidRPr="00E833A6" w:rsidRDefault="009C6507" w:rsidP="00F75686">
      <w:pPr>
        <w:rPr>
          <w:sz w:val="28"/>
          <w:szCs w:val="28"/>
        </w:rPr>
      </w:pPr>
      <w:r w:rsidRPr="00E833A6">
        <w:rPr>
          <w:sz w:val="28"/>
          <w:szCs w:val="28"/>
        </w:rPr>
        <w:t xml:space="preserve">Под </w:t>
      </w:r>
      <w:r w:rsidR="00783F04" w:rsidRPr="00E833A6">
        <w:rPr>
          <w:sz w:val="28"/>
          <w:szCs w:val="28"/>
        </w:rPr>
        <w:t>информационной системой персональных данных (</w:t>
      </w:r>
      <w:r w:rsidRPr="00E833A6">
        <w:rPr>
          <w:sz w:val="28"/>
          <w:szCs w:val="28"/>
        </w:rPr>
        <w:t>ИСПДн</w:t>
      </w:r>
      <w:r w:rsidR="00783F04" w:rsidRPr="00E833A6">
        <w:rPr>
          <w:sz w:val="28"/>
          <w:szCs w:val="28"/>
        </w:rPr>
        <w:t>)</w:t>
      </w:r>
      <w:r w:rsidRPr="00E833A6">
        <w:rPr>
          <w:sz w:val="28"/>
          <w:szCs w:val="28"/>
        </w:rPr>
        <w:t xml:space="preserve"> понимается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C6507" w:rsidRPr="00E833A6" w:rsidRDefault="009C6507" w:rsidP="00F75686">
      <w:pPr>
        <w:rPr>
          <w:sz w:val="28"/>
          <w:szCs w:val="28"/>
        </w:rPr>
      </w:pPr>
      <w:r w:rsidRPr="00E833A6">
        <w:rPr>
          <w:sz w:val="28"/>
          <w:szCs w:val="28"/>
        </w:rPr>
        <w:t xml:space="preserve">Под </w:t>
      </w:r>
      <w:r w:rsidR="00783F04" w:rsidRPr="00E833A6">
        <w:rPr>
          <w:sz w:val="28"/>
          <w:szCs w:val="28"/>
        </w:rPr>
        <w:t>персональными данными (</w:t>
      </w:r>
      <w:r w:rsidRPr="00E833A6">
        <w:rPr>
          <w:sz w:val="28"/>
          <w:szCs w:val="28"/>
        </w:rPr>
        <w:t>ПДн</w:t>
      </w:r>
      <w:r w:rsidR="00783F04" w:rsidRPr="00E833A6">
        <w:rPr>
          <w:sz w:val="28"/>
          <w:szCs w:val="28"/>
        </w:rPr>
        <w:t>)</w:t>
      </w:r>
      <w:r w:rsidRPr="00E833A6">
        <w:rPr>
          <w:sz w:val="28"/>
          <w:szCs w:val="28"/>
        </w:rPr>
        <w:t xml:space="preserve"> понимается любая информация, относящаяся к прямо или косвенно определенному или определяемому физическому лицу (субъекту персональных данных).</w:t>
      </w:r>
    </w:p>
    <w:p w:rsidR="009C6507" w:rsidRPr="00E833A6" w:rsidRDefault="009C6507" w:rsidP="00F75686">
      <w:pPr>
        <w:rPr>
          <w:sz w:val="28"/>
          <w:szCs w:val="28"/>
        </w:rPr>
      </w:pPr>
      <w:r w:rsidRPr="00E833A6">
        <w:rPr>
          <w:sz w:val="28"/>
          <w:szCs w:val="28"/>
        </w:rPr>
        <w:t>Под оператором понимается муниципальный орган</w:t>
      </w:r>
      <w:r w:rsidR="00385CC5">
        <w:rPr>
          <w:sz w:val="28"/>
          <w:szCs w:val="28"/>
        </w:rPr>
        <w:t xml:space="preserve"> </w:t>
      </w:r>
      <w:r w:rsidRPr="00E833A6">
        <w:rPr>
          <w:sz w:val="28"/>
          <w:szCs w:val="28"/>
        </w:rPr>
        <w:t>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C6507" w:rsidRPr="00E833A6" w:rsidRDefault="009C6507" w:rsidP="00F75686">
      <w:pPr>
        <w:rPr>
          <w:sz w:val="28"/>
          <w:szCs w:val="28"/>
        </w:rPr>
      </w:pPr>
      <w:r w:rsidRPr="00E833A6">
        <w:rPr>
          <w:sz w:val="28"/>
          <w:szCs w:val="28"/>
        </w:rPr>
        <w:t>Под обработкой ПДн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27BE5" w:rsidRPr="00E833A6" w:rsidRDefault="009C6507" w:rsidP="00F75686">
      <w:pPr>
        <w:rPr>
          <w:sz w:val="28"/>
          <w:szCs w:val="28"/>
        </w:rPr>
      </w:pPr>
      <w:r w:rsidRPr="00E833A6">
        <w:rPr>
          <w:sz w:val="28"/>
          <w:szCs w:val="28"/>
        </w:rPr>
        <w:lastRenderedPageBreak/>
        <w:t>Настоящее положение определяет состав, цели и порядок обработки ПДн, права субъектов ПДн, обязанности и ответственность оператора, перечень структурных подразделений организации, обрабатывающих ПДн, порядок реагирования на инциденты, связанные с нарушением правил обработки ПДн, и порядок взаимодействия с контролирующими органами.</w:t>
      </w:r>
    </w:p>
    <w:p w:rsidR="009C6507" w:rsidRPr="00F75686" w:rsidRDefault="009C6507" w:rsidP="00F75686">
      <w:pPr>
        <w:pStyle w:val="1"/>
        <w:rPr>
          <w:b/>
          <w:sz w:val="28"/>
        </w:rPr>
      </w:pPr>
      <w:r w:rsidRPr="00F75686">
        <w:rPr>
          <w:b/>
          <w:sz w:val="28"/>
        </w:rPr>
        <w:t>2 Цели обработки ПДн</w:t>
      </w:r>
    </w:p>
    <w:p w:rsidR="009C6507" w:rsidRPr="00E833A6" w:rsidRDefault="0054707E" w:rsidP="00F75686">
      <w:pPr>
        <w:rPr>
          <w:sz w:val="28"/>
          <w:szCs w:val="28"/>
        </w:rPr>
      </w:pPr>
      <w:r w:rsidRPr="00E833A6">
        <w:rPr>
          <w:sz w:val="28"/>
          <w:szCs w:val="28"/>
        </w:rPr>
        <w:t xml:space="preserve">Целями </w:t>
      </w:r>
      <w:r w:rsidR="003A2B5F" w:rsidRPr="00E833A6">
        <w:rPr>
          <w:sz w:val="28"/>
          <w:szCs w:val="28"/>
        </w:rPr>
        <w:t>обработки ПДн в ИСПДн</w:t>
      </w:r>
      <w:r w:rsidR="00162C1F" w:rsidRPr="00E833A6">
        <w:rPr>
          <w:sz w:val="28"/>
          <w:szCs w:val="28"/>
        </w:rPr>
        <w:t xml:space="preserve"> </w:t>
      </w:r>
      <w:r w:rsidR="00F47892" w:rsidRPr="00E833A6">
        <w:rPr>
          <w:sz w:val="28"/>
          <w:szCs w:val="28"/>
        </w:rPr>
        <w:t xml:space="preserve">Администрации ЗАТО г. Железногорск </w:t>
      </w:r>
      <w:r w:rsidR="003A2B5F" w:rsidRPr="00E833A6">
        <w:rPr>
          <w:sz w:val="28"/>
          <w:szCs w:val="28"/>
        </w:rPr>
        <w:t xml:space="preserve">является: </w:t>
      </w:r>
      <w:r w:rsidR="00F47892" w:rsidRPr="00E833A6">
        <w:rPr>
          <w:sz w:val="28"/>
          <w:szCs w:val="28"/>
        </w:rPr>
        <w:t>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 учета поступления средств в бюджет ЗАТО Железногорск по возмездным договорам; начисление и выплата заработной платы сотрудникам, исчислени</w:t>
      </w:r>
      <w:r w:rsidR="00385CC5">
        <w:rPr>
          <w:sz w:val="28"/>
          <w:szCs w:val="28"/>
        </w:rPr>
        <w:t>е и уплата страховых взносов в пенсионный фонд</w:t>
      </w:r>
      <w:r w:rsidR="00F47892" w:rsidRPr="00E833A6">
        <w:rPr>
          <w:sz w:val="28"/>
          <w:szCs w:val="28"/>
        </w:rPr>
        <w:t xml:space="preserve"> Р</w:t>
      </w:r>
      <w:r w:rsidR="00385CC5">
        <w:rPr>
          <w:sz w:val="28"/>
          <w:szCs w:val="28"/>
        </w:rPr>
        <w:t xml:space="preserve">оссийской </w:t>
      </w:r>
      <w:r w:rsidR="00F47892" w:rsidRPr="00E833A6">
        <w:rPr>
          <w:sz w:val="28"/>
          <w:szCs w:val="28"/>
        </w:rPr>
        <w:t>Ф</w:t>
      </w:r>
      <w:r w:rsidR="00385CC5">
        <w:rPr>
          <w:sz w:val="28"/>
          <w:szCs w:val="28"/>
        </w:rPr>
        <w:t>едерации</w:t>
      </w:r>
      <w:r w:rsidR="00F47892" w:rsidRPr="00E833A6">
        <w:rPr>
          <w:sz w:val="28"/>
          <w:szCs w:val="28"/>
        </w:rPr>
        <w:t xml:space="preserve"> на обязател</w:t>
      </w:r>
      <w:r w:rsidR="00385CC5">
        <w:rPr>
          <w:sz w:val="28"/>
          <w:szCs w:val="28"/>
        </w:rPr>
        <w:t xml:space="preserve">ьное пенсионное страхование, в фонд социального страхования </w:t>
      </w:r>
      <w:r w:rsidR="00F47892" w:rsidRPr="00E833A6">
        <w:rPr>
          <w:sz w:val="28"/>
          <w:szCs w:val="28"/>
        </w:rPr>
        <w:t>Р</w:t>
      </w:r>
      <w:r w:rsidR="00385CC5">
        <w:rPr>
          <w:sz w:val="28"/>
          <w:szCs w:val="28"/>
        </w:rPr>
        <w:t xml:space="preserve">оссийской </w:t>
      </w:r>
      <w:r w:rsidR="00F47892" w:rsidRPr="00E833A6">
        <w:rPr>
          <w:sz w:val="28"/>
          <w:szCs w:val="28"/>
        </w:rPr>
        <w:t>Ф</w:t>
      </w:r>
      <w:r w:rsidR="00385CC5">
        <w:rPr>
          <w:sz w:val="28"/>
          <w:szCs w:val="28"/>
        </w:rPr>
        <w:t>едерации</w:t>
      </w:r>
      <w:r w:rsidR="00F47892" w:rsidRPr="00E833A6">
        <w:rPr>
          <w:sz w:val="28"/>
          <w:szCs w:val="28"/>
        </w:rPr>
        <w:t xml:space="preserve"> на случай временной нетрудоспособности в связи с материнством в Федеральный фонд обязательного медицинского страхования и территориальные фонды обязательного медицинского страхования; учет членов первичной профсоюзной организации; учет поступивших обращений, предложений, заявлений, жалоб граждан; обеспечение соблюдения законных прав и интересов Администрации ЗАТО г. Железногорск и ее работников в связи с необходимостью получения (сбора), систематизации (комбинирования), хранения и передачи сведений, составляющих персональные данные</w:t>
      </w:r>
      <w:r w:rsidR="00E7184E" w:rsidRPr="00E833A6">
        <w:rPr>
          <w:sz w:val="28"/>
          <w:szCs w:val="28"/>
        </w:rPr>
        <w:t>.</w:t>
      </w:r>
    </w:p>
    <w:p w:rsidR="00687E04" w:rsidRPr="00F75686" w:rsidRDefault="00687E04" w:rsidP="00F75686">
      <w:pPr>
        <w:pStyle w:val="1"/>
        <w:rPr>
          <w:b/>
          <w:sz w:val="28"/>
        </w:rPr>
      </w:pPr>
      <w:r w:rsidRPr="00F75686">
        <w:rPr>
          <w:b/>
          <w:sz w:val="28"/>
        </w:rPr>
        <w:t>3 Состав ПДн</w:t>
      </w:r>
    </w:p>
    <w:p w:rsidR="003A017A" w:rsidRPr="00E833A6" w:rsidRDefault="00687E04" w:rsidP="00F75686">
      <w:pPr>
        <w:rPr>
          <w:sz w:val="28"/>
          <w:szCs w:val="28"/>
        </w:rPr>
      </w:pPr>
      <w:r w:rsidRPr="00E833A6">
        <w:rPr>
          <w:sz w:val="28"/>
          <w:szCs w:val="28"/>
        </w:rPr>
        <w:t xml:space="preserve">В </w:t>
      </w:r>
      <w:r w:rsidR="00F47892" w:rsidRPr="00E833A6">
        <w:rPr>
          <w:sz w:val="28"/>
          <w:szCs w:val="28"/>
        </w:rPr>
        <w:t>информационных системах персональных данных Администрации ЗАТО г. Железногорск</w:t>
      </w:r>
      <w:r w:rsidR="00E7184E" w:rsidRPr="00E833A6">
        <w:rPr>
          <w:sz w:val="28"/>
          <w:szCs w:val="28"/>
        </w:rPr>
        <w:t xml:space="preserve"> </w:t>
      </w:r>
      <w:r w:rsidRPr="00E833A6">
        <w:rPr>
          <w:sz w:val="28"/>
          <w:szCs w:val="28"/>
        </w:rPr>
        <w:t>обрабатываются следующие ПДн</w:t>
      </w:r>
      <w:r w:rsidR="003A017A" w:rsidRPr="00E833A6">
        <w:rPr>
          <w:sz w:val="28"/>
          <w:szCs w:val="28"/>
        </w:rPr>
        <w:t>:</w:t>
      </w:r>
    </w:p>
    <w:p w:rsidR="00A52D7C" w:rsidRPr="00E833A6" w:rsidRDefault="00A52D7C" w:rsidP="00F75686">
      <w:pPr>
        <w:numPr>
          <w:ilvl w:val="0"/>
          <w:numId w:val="34"/>
        </w:numPr>
        <w:spacing w:after="0"/>
        <w:ind w:left="0" w:firstLine="709"/>
        <w:rPr>
          <w:sz w:val="28"/>
          <w:szCs w:val="28"/>
        </w:rPr>
      </w:pPr>
      <w:r w:rsidRPr="00E833A6">
        <w:rPr>
          <w:sz w:val="28"/>
          <w:szCs w:val="28"/>
        </w:rPr>
        <w:t>фамилия;</w:t>
      </w:r>
    </w:p>
    <w:p w:rsidR="00A52D7C" w:rsidRPr="00E833A6" w:rsidRDefault="00A52D7C" w:rsidP="00F75686">
      <w:pPr>
        <w:numPr>
          <w:ilvl w:val="0"/>
          <w:numId w:val="34"/>
        </w:numPr>
        <w:spacing w:after="0"/>
        <w:ind w:left="0" w:firstLine="709"/>
        <w:rPr>
          <w:sz w:val="28"/>
          <w:szCs w:val="28"/>
        </w:rPr>
      </w:pPr>
      <w:r w:rsidRPr="00E833A6">
        <w:rPr>
          <w:sz w:val="28"/>
          <w:szCs w:val="28"/>
        </w:rPr>
        <w:t>имя;</w:t>
      </w:r>
    </w:p>
    <w:p w:rsidR="00A52D7C" w:rsidRPr="00E833A6" w:rsidRDefault="00A52D7C" w:rsidP="00F75686">
      <w:pPr>
        <w:numPr>
          <w:ilvl w:val="0"/>
          <w:numId w:val="34"/>
        </w:numPr>
        <w:spacing w:after="0"/>
        <w:ind w:left="0" w:firstLine="709"/>
        <w:rPr>
          <w:sz w:val="28"/>
          <w:szCs w:val="28"/>
        </w:rPr>
      </w:pPr>
      <w:r w:rsidRPr="00E833A6">
        <w:rPr>
          <w:sz w:val="28"/>
          <w:szCs w:val="28"/>
        </w:rPr>
        <w:t>отчество;</w:t>
      </w:r>
    </w:p>
    <w:p w:rsidR="00A52D7C" w:rsidRPr="00E833A6" w:rsidRDefault="00A52D7C" w:rsidP="00F75686">
      <w:pPr>
        <w:numPr>
          <w:ilvl w:val="0"/>
          <w:numId w:val="34"/>
        </w:numPr>
        <w:spacing w:after="0"/>
        <w:ind w:left="0" w:firstLine="709"/>
        <w:rPr>
          <w:sz w:val="28"/>
          <w:szCs w:val="28"/>
        </w:rPr>
      </w:pPr>
      <w:r w:rsidRPr="00E833A6">
        <w:rPr>
          <w:sz w:val="28"/>
          <w:szCs w:val="28"/>
        </w:rPr>
        <w:t>почтовый адрес;</w:t>
      </w:r>
    </w:p>
    <w:p w:rsidR="00A52D7C" w:rsidRPr="00E833A6" w:rsidRDefault="00A52D7C" w:rsidP="00F75686">
      <w:pPr>
        <w:numPr>
          <w:ilvl w:val="0"/>
          <w:numId w:val="34"/>
        </w:numPr>
        <w:spacing w:after="0"/>
        <w:ind w:left="0" w:firstLine="709"/>
        <w:rPr>
          <w:sz w:val="28"/>
          <w:szCs w:val="28"/>
        </w:rPr>
      </w:pPr>
      <w:r w:rsidRPr="00E833A6">
        <w:rPr>
          <w:sz w:val="28"/>
          <w:szCs w:val="28"/>
        </w:rPr>
        <w:t>номер телефона;</w:t>
      </w:r>
    </w:p>
    <w:p w:rsidR="00A52D7C" w:rsidRPr="00E833A6" w:rsidRDefault="00A52D7C" w:rsidP="00F75686">
      <w:pPr>
        <w:numPr>
          <w:ilvl w:val="0"/>
          <w:numId w:val="34"/>
        </w:numPr>
        <w:spacing w:after="0"/>
        <w:ind w:left="0" w:firstLine="709"/>
        <w:rPr>
          <w:sz w:val="28"/>
          <w:szCs w:val="28"/>
        </w:rPr>
      </w:pPr>
      <w:r w:rsidRPr="00E833A6">
        <w:rPr>
          <w:sz w:val="28"/>
          <w:szCs w:val="28"/>
        </w:rPr>
        <w:t>льготный состав;</w:t>
      </w:r>
    </w:p>
    <w:p w:rsidR="00E7184E" w:rsidRPr="00E833A6" w:rsidRDefault="00A52D7C" w:rsidP="00F75686">
      <w:pPr>
        <w:numPr>
          <w:ilvl w:val="0"/>
          <w:numId w:val="34"/>
        </w:numPr>
        <w:spacing w:after="0"/>
        <w:ind w:left="0" w:firstLine="709"/>
        <w:rPr>
          <w:sz w:val="28"/>
          <w:szCs w:val="28"/>
        </w:rPr>
      </w:pPr>
      <w:r w:rsidRPr="00E833A6">
        <w:rPr>
          <w:sz w:val="28"/>
          <w:szCs w:val="28"/>
        </w:rPr>
        <w:t>социальное положение;</w:t>
      </w:r>
    </w:p>
    <w:p w:rsidR="00A52D7C" w:rsidRPr="00E833A6" w:rsidRDefault="00A52D7C" w:rsidP="00F75686">
      <w:pPr>
        <w:numPr>
          <w:ilvl w:val="0"/>
          <w:numId w:val="34"/>
        </w:numPr>
        <w:spacing w:after="0"/>
        <w:ind w:left="0" w:firstLine="709"/>
        <w:rPr>
          <w:sz w:val="28"/>
          <w:szCs w:val="28"/>
        </w:rPr>
      </w:pPr>
      <w:r w:rsidRPr="00E833A6">
        <w:rPr>
          <w:sz w:val="28"/>
          <w:szCs w:val="28"/>
        </w:rPr>
        <w:t>дата рождения;</w:t>
      </w:r>
    </w:p>
    <w:p w:rsidR="00385CC5" w:rsidRPr="00407484" w:rsidRDefault="00385CC5" w:rsidP="00F75686">
      <w:pPr>
        <w:numPr>
          <w:ilvl w:val="0"/>
          <w:numId w:val="34"/>
        </w:numPr>
        <w:spacing w:after="0"/>
        <w:ind w:left="0" w:firstLine="709"/>
        <w:rPr>
          <w:sz w:val="28"/>
          <w:szCs w:val="28"/>
        </w:rPr>
      </w:pPr>
      <w:r>
        <w:rPr>
          <w:sz w:val="28"/>
        </w:rPr>
        <w:t>и</w:t>
      </w:r>
      <w:r w:rsidRPr="00894CC9">
        <w:rPr>
          <w:sz w:val="28"/>
        </w:rPr>
        <w:t>дентификационный номер налогоплательщика</w:t>
      </w:r>
      <w:r w:rsidRPr="00407484">
        <w:rPr>
          <w:sz w:val="28"/>
          <w:szCs w:val="28"/>
        </w:rPr>
        <w:t>;</w:t>
      </w:r>
    </w:p>
    <w:p w:rsidR="00385CC5" w:rsidRPr="00407484" w:rsidRDefault="00385CC5" w:rsidP="00F75686">
      <w:pPr>
        <w:numPr>
          <w:ilvl w:val="0"/>
          <w:numId w:val="34"/>
        </w:numPr>
        <w:spacing w:after="0"/>
        <w:ind w:left="0" w:firstLine="709"/>
        <w:rPr>
          <w:sz w:val="28"/>
          <w:szCs w:val="28"/>
        </w:rPr>
      </w:pPr>
      <w:r w:rsidRPr="00894CC9">
        <w:rPr>
          <w:sz w:val="28"/>
        </w:rPr>
        <w:t>свидетельство обязат</w:t>
      </w:r>
      <w:r w:rsidR="00374F60">
        <w:rPr>
          <w:sz w:val="28"/>
        </w:rPr>
        <w:t>ельного пенсионного страхования</w:t>
      </w:r>
      <w:r w:rsidRPr="00407484">
        <w:rPr>
          <w:sz w:val="28"/>
          <w:szCs w:val="28"/>
        </w:rPr>
        <w:t>;</w:t>
      </w:r>
    </w:p>
    <w:p w:rsidR="00A52D7C" w:rsidRPr="00E833A6" w:rsidRDefault="00A52D7C" w:rsidP="00F75686">
      <w:pPr>
        <w:numPr>
          <w:ilvl w:val="0"/>
          <w:numId w:val="34"/>
        </w:numPr>
        <w:spacing w:after="0"/>
        <w:ind w:left="0" w:firstLine="709"/>
        <w:rPr>
          <w:sz w:val="28"/>
          <w:szCs w:val="28"/>
        </w:rPr>
      </w:pPr>
      <w:r w:rsidRPr="00E833A6">
        <w:rPr>
          <w:sz w:val="28"/>
          <w:szCs w:val="28"/>
        </w:rPr>
        <w:t>номер лицевого счета в банке;</w:t>
      </w:r>
    </w:p>
    <w:p w:rsidR="00A52D7C" w:rsidRPr="00E833A6" w:rsidRDefault="00A52D7C" w:rsidP="00F75686">
      <w:pPr>
        <w:numPr>
          <w:ilvl w:val="0"/>
          <w:numId w:val="34"/>
        </w:numPr>
        <w:spacing w:after="0"/>
        <w:ind w:left="0" w:firstLine="709"/>
        <w:rPr>
          <w:sz w:val="28"/>
          <w:szCs w:val="28"/>
        </w:rPr>
      </w:pPr>
      <w:r w:rsidRPr="00E833A6">
        <w:rPr>
          <w:sz w:val="28"/>
          <w:szCs w:val="28"/>
        </w:rPr>
        <w:t>паспортные данные (серия, номер, кем и когда выдан);</w:t>
      </w:r>
    </w:p>
    <w:p w:rsidR="00A52D7C" w:rsidRPr="00E833A6" w:rsidRDefault="00A52D7C" w:rsidP="00F75686">
      <w:pPr>
        <w:numPr>
          <w:ilvl w:val="0"/>
          <w:numId w:val="34"/>
        </w:numPr>
        <w:spacing w:after="0"/>
        <w:ind w:left="0" w:firstLine="709"/>
        <w:rPr>
          <w:sz w:val="28"/>
          <w:szCs w:val="28"/>
        </w:rPr>
      </w:pPr>
      <w:r w:rsidRPr="00E833A6">
        <w:rPr>
          <w:sz w:val="28"/>
          <w:szCs w:val="28"/>
        </w:rPr>
        <w:t>наличие детей;</w:t>
      </w:r>
    </w:p>
    <w:p w:rsidR="00A52D7C" w:rsidRPr="00E833A6" w:rsidRDefault="00A52D7C" w:rsidP="00F75686">
      <w:pPr>
        <w:numPr>
          <w:ilvl w:val="0"/>
          <w:numId w:val="34"/>
        </w:numPr>
        <w:spacing w:after="0"/>
        <w:ind w:left="0" w:firstLine="709"/>
        <w:rPr>
          <w:sz w:val="28"/>
          <w:szCs w:val="28"/>
        </w:rPr>
      </w:pPr>
      <w:r w:rsidRPr="00E833A6">
        <w:rPr>
          <w:sz w:val="28"/>
          <w:szCs w:val="28"/>
        </w:rPr>
        <w:t>адрес гаража;</w:t>
      </w:r>
    </w:p>
    <w:p w:rsidR="00A52D7C" w:rsidRPr="00E833A6" w:rsidRDefault="00A52D7C" w:rsidP="00F75686">
      <w:pPr>
        <w:numPr>
          <w:ilvl w:val="0"/>
          <w:numId w:val="34"/>
        </w:numPr>
        <w:spacing w:after="0"/>
        <w:ind w:left="0" w:firstLine="709"/>
        <w:rPr>
          <w:sz w:val="28"/>
          <w:szCs w:val="28"/>
        </w:rPr>
      </w:pPr>
      <w:r w:rsidRPr="00E833A6">
        <w:rPr>
          <w:sz w:val="28"/>
          <w:szCs w:val="28"/>
        </w:rPr>
        <w:t>пол;</w:t>
      </w:r>
    </w:p>
    <w:p w:rsidR="00A52D7C" w:rsidRPr="00E833A6" w:rsidRDefault="00A52D7C" w:rsidP="00F75686">
      <w:pPr>
        <w:numPr>
          <w:ilvl w:val="0"/>
          <w:numId w:val="34"/>
        </w:numPr>
        <w:spacing w:after="0"/>
        <w:ind w:left="0" w:firstLine="709"/>
        <w:rPr>
          <w:sz w:val="28"/>
          <w:szCs w:val="28"/>
        </w:rPr>
      </w:pPr>
      <w:r w:rsidRPr="00E833A6">
        <w:rPr>
          <w:sz w:val="28"/>
          <w:szCs w:val="28"/>
        </w:rPr>
        <w:lastRenderedPageBreak/>
        <w:t>гражданство;</w:t>
      </w:r>
    </w:p>
    <w:p w:rsidR="00A52D7C" w:rsidRPr="00E833A6" w:rsidRDefault="00A52D7C" w:rsidP="00F75686">
      <w:pPr>
        <w:numPr>
          <w:ilvl w:val="0"/>
          <w:numId w:val="34"/>
        </w:numPr>
        <w:spacing w:after="0"/>
        <w:ind w:left="0" w:firstLine="709"/>
        <w:rPr>
          <w:sz w:val="28"/>
          <w:szCs w:val="28"/>
        </w:rPr>
      </w:pPr>
      <w:r w:rsidRPr="00E833A6">
        <w:rPr>
          <w:sz w:val="28"/>
          <w:szCs w:val="28"/>
        </w:rPr>
        <w:t>знание иностранного языка;</w:t>
      </w:r>
    </w:p>
    <w:p w:rsidR="00A52D7C" w:rsidRPr="00E833A6" w:rsidRDefault="00A52D7C" w:rsidP="00F75686">
      <w:pPr>
        <w:numPr>
          <w:ilvl w:val="0"/>
          <w:numId w:val="34"/>
        </w:numPr>
        <w:spacing w:after="0"/>
        <w:ind w:left="0" w:firstLine="709"/>
        <w:rPr>
          <w:sz w:val="28"/>
          <w:szCs w:val="28"/>
        </w:rPr>
      </w:pPr>
      <w:r w:rsidRPr="00E833A6">
        <w:rPr>
          <w:sz w:val="28"/>
          <w:szCs w:val="28"/>
        </w:rPr>
        <w:t>национальность;</w:t>
      </w:r>
    </w:p>
    <w:p w:rsidR="00A52D7C" w:rsidRPr="00E833A6" w:rsidRDefault="00A52D7C" w:rsidP="00F75686">
      <w:pPr>
        <w:numPr>
          <w:ilvl w:val="0"/>
          <w:numId w:val="34"/>
        </w:numPr>
        <w:spacing w:after="0"/>
        <w:ind w:left="0" w:firstLine="709"/>
        <w:rPr>
          <w:sz w:val="28"/>
          <w:szCs w:val="28"/>
        </w:rPr>
      </w:pPr>
      <w:r w:rsidRPr="00E833A6">
        <w:rPr>
          <w:sz w:val="28"/>
          <w:szCs w:val="28"/>
        </w:rPr>
        <w:t>семейное положение;</w:t>
      </w:r>
    </w:p>
    <w:p w:rsidR="00A52D7C" w:rsidRPr="00E833A6" w:rsidRDefault="00A52D7C" w:rsidP="00F75686">
      <w:pPr>
        <w:numPr>
          <w:ilvl w:val="0"/>
          <w:numId w:val="34"/>
        </w:numPr>
        <w:spacing w:after="0"/>
        <w:ind w:left="0" w:firstLine="709"/>
        <w:rPr>
          <w:sz w:val="28"/>
          <w:szCs w:val="28"/>
        </w:rPr>
      </w:pPr>
      <w:r w:rsidRPr="00E833A6">
        <w:rPr>
          <w:sz w:val="28"/>
          <w:szCs w:val="28"/>
        </w:rPr>
        <w:t>сведения о членах семьи (степень родства, Ф.И.О., дата рождения);</w:t>
      </w:r>
    </w:p>
    <w:p w:rsidR="00A52D7C" w:rsidRPr="00E833A6" w:rsidRDefault="00A52D7C" w:rsidP="00F75686">
      <w:pPr>
        <w:numPr>
          <w:ilvl w:val="0"/>
          <w:numId w:val="34"/>
        </w:numPr>
        <w:spacing w:after="0"/>
        <w:ind w:left="0" w:firstLine="709"/>
        <w:rPr>
          <w:sz w:val="28"/>
          <w:szCs w:val="28"/>
        </w:rPr>
      </w:pPr>
      <w:r w:rsidRPr="00E833A6">
        <w:rPr>
          <w:sz w:val="28"/>
          <w:szCs w:val="28"/>
        </w:rPr>
        <w:t>адрес электронной почты;</w:t>
      </w:r>
    </w:p>
    <w:p w:rsidR="00A52D7C" w:rsidRPr="00E833A6" w:rsidRDefault="00A52D7C" w:rsidP="00F75686">
      <w:pPr>
        <w:numPr>
          <w:ilvl w:val="0"/>
          <w:numId w:val="34"/>
        </w:numPr>
        <w:spacing w:after="0"/>
        <w:ind w:left="0" w:firstLine="709"/>
        <w:rPr>
          <w:sz w:val="28"/>
          <w:szCs w:val="28"/>
        </w:rPr>
      </w:pPr>
      <w:r w:rsidRPr="00E833A6">
        <w:rPr>
          <w:sz w:val="28"/>
          <w:szCs w:val="28"/>
        </w:rPr>
        <w:t>адрес места жительства по паспорту;</w:t>
      </w:r>
    </w:p>
    <w:p w:rsidR="00A52D7C" w:rsidRPr="00E833A6" w:rsidRDefault="00A52D7C" w:rsidP="00F75686">
      <w:pPr>
        <w:numPr>
          <w:ilvl w:val="0"/>
          <w:numId w:val="34"/>
        </w:numPr>
        <w:spacing w:after="0"/>
        <w:ind w:left="0" w:firstLine="709"/>
        <w:rPr>
          <w:sz w:val="28"/>
          <w:szCs w:val="28"/>
        </w:rPr>
      </w:pPr>
      <w:r w:rsidRPr="00E833A6">
        <w:rPr>
          <w:sz w:val="28"/>
          <w:szCs w:val="28"/>
        </w:rPr>
        <w:t>адрес места жительства фактический;</w:t>
      </w:r>
    </w:p>
    <w:p w:rsidR="00A52D7C" w:rsidRPr="00E833A6" w:rsidRDefault="00A52D7C" w:rsidP="00F75686">
      <w:pPr>
        <w:numPr>
          <w:ilvl w:val="0"/>
          <w:numId w:val="34"/>
        </w:numPr>
        <w:spacing w:after="0"/>
        <w:ind w:left="0" w:firstLine="709"/>
        <w:rPr>
          <w:sz w:val="28"/>
          <w:szCs w:val="28"/>
        </w:rPr>
      </w:pPr>
      <w:r w:rsidRPr="00E833A6">
        <w:rPr>
          <w:sz w:val="28"/>
          <w:szCs w:val="28"/>
        </w:rPr>
        <w:t>сведения об образовании;</w:t>
      </w:r>
    </w:p>
    <w:p w:rsidR="00A52D7C" w:rsidRPr="00E833A6" w:rsidRDefault="00A52D7C" w:rsidP="00F75686">
      <w:pPr>
        <w:numPr>
          <w:ilvl w:val="0"/>
          <w:numId w:val="34"/>
        </w:numPr>
        <w:spacing w:after="0"/>
        <w:ind w:left="0" w:firstLine="709"/>
        <w:rPr>
          <w:sz w:val="28"/>
          <w:szCs w:val="28"/>
        </w:rPr>
      </w:pPr>
      <w:r w:rsidRPr="00E833A6">
        <w:rPr>
          <w:sz w:val="28"/>
          <w:szCs w:val="28"/>
        </w:rPr>
        <w:t>сведения о воинском учете;</w:t>
      </w:r>
    </w:p>
    <w:p w:rsidR="00A52D7C" w:rsidRPr="00E833A6" w:rsidRDefault="00A52D7C" w:rsidP="00F75686">
      <w:pPr>
        <w:numPr>
          <w:ilvl w:val="0"/>
          <w:numId w:val="34"/>
        </w:numPr>
        <w:spacing w:after="0"/>
        <w:ind w:left="0" w:firstLine="709"/>
        <w:rPr>
          <w:sz w:val="28"/>
          <w:szCs w:val="28"/>
        </w:rPr>
      </w:pPr>
      <w:r w:rsidRPr="00E833A6">
        <w:rPr>
          <w:sz w:val="28"/>
          <w:szCs w:val="28"/>
        </w:rPr>
        <w:t>сведения о приеме на работу и переводе на другую работу;</w:t>
      </w:r>
    </w:p>
    <w:p w:rsidR="00A52D7C" w:rsidRPr="00E833A6" w:rsidRDefault="00A52D7C" w:rsidP="00F75686">
      <w:pPr>
        <w:numPr>
          <w:ilvl w:val="0"/>
          <w:numId w:val="34"/>
        </w:numPr>
        <w:spacing w:after="0"/>
        <w:ind w:left="0" w:firstLine="709"/>
        <w:rPr>
          <w:sz w:val="28"/>
          <w:szCs w:val="28"/>
        </w:rPr>
      </w:pPr>
      <w:r w:rsidRPr="00E833A6">
        <w:rPr>
          <w:sz w:val="28"/>
          <w:szCs w:val="28"/>
        </w:rPr>
        <w:t>сведения об аттестации;</w:t>
      </w:r>
    </w:p>
    <w:p w:rsidR="00A52D7C" w:rsidRPr="00E833A6" w:rsidRDefault="00A52D7C" w:rsidP="00F75686">
      <w:pPr>
        <w:numPr>
          <w:ilvl w:val="0"/>
          <w:numId w:val="34"/>
        </w:numPr>
        <w:spacing w:after="0"/>
        <w:ind w:left="0" w:firstLine="709"/>
        <w:rPr>
          <w:sz w:val="28"/>
          <w:szCs w:val="28"/>
        </w:rPr>
      </w:pPr>
      <w:r w:rsidRPr="00E833A6">
        <w:rPr>
          <w:sz w:val="28"/>
          <w:szCs w:val="28"/>
        </w:rPr>
        <w:t>сведения о повышении квалификации;</w:t>
      </w:r>
    </w:p>
    <w:p w:rsidR="00A52D7C" w:rsidRPr="00E833A6" w:rsidRDefault="00A52D7C" w:rsidP="00F75686">
      <w:pPr>
        <w:numPr>
          <w:ilvl w:val="0"/>
          <w:numId w:val="34"/>
        </w:numPr>
        <w:spacing w:after="0"/>
        <w:ind w:left="0" w:firstLine="709"/>
        <w:rPr>
          <w:sz w:val="28"/>
          <w:szCs w:val="28"/>
        </w:rPr>
      </w:pPr>
      <w:r w:rsidRPr="00E833A6">
        <w:rPr>
          <w:sz w:val="28"/>
          <w:szCs w:val="28"/>
        </w:rPr>
        <w:t>стаж работы;</w:t>
      </w:r>
    </w:p>
    <w:p w:rsidR="00A52D7C" w:rsidRPr="00E833A6" w:rsidRDefault="00A52D7C" w:rsidP="00F75686">
      <w:pPr>
        <w:numPr>
          <w:ilvl w:val="0"/>
          <w:numId w:val="34"/>
        </w:numPr>
        <w:spacing w:after="0"/>
        <w:ind w:left="0" w:firstLine="709"/>
        <w:rPr>
          <w:sz w:val="28"/>
          <w:szCs w:val="28"/>
        </w:rPr>
      </w:pPr>
      <w:r w:rsidRPr="00E833A6">
        <w:rPr>
          <w:sz w:val="28"/>
          <w:szCs w:val="28"/>
        </w:rPr>
        <w:t>сведения о командировках;</w:t>
      </w:r>
    </w:p>
    <w:p w:rsidR="00A52D7C" w:rsidRPr="00E833A6" w:rsidRDefault="00A52D7C" w:rsidP="00F75686">
      <w:pPr>
        <w:numPr>
          <w:ilvl w:val="0"/>
          <w:numId w:val="34"/>
        </w:numPr>
        <w:spacing w:after="0"/>
        <w:ind w:left="0" w:firstLine="709"/>
        <w:rPr>
          <w:sz w:val="28"/>
          <w:szCs w:val="28"/>
        </w:rPr>
      </w:pPr>
      <w:r w:rsidRPr="00E833A6">
        <w:rPr>
          <w:sz w:val="28"/>
          <w:szCs w:val="28"/>
        </w:rPr>
        <w:t>сведения о доходах;</w:t>
      </w:r>
    </w:p>
    <w:p w:rsidR="00A52D7C" w:rsidRPr="00E833A6" w:rsidRDefault="00A52D7C" w:rsidP="00F75686">
      <w:pPr>
        <w:numPr>
          <w:ilvl w:val="0"/>
          <w:numId w:val="34"/>
        </w:numPr>
        <w:spacing w:after="0"/>
        <w:ind w:left="0" w:firstLine="709"/>
        <w:rPr>
          <w:sz w:val="28"/>
          <w:szCs w:val="28"/>
        </w:rPr>
      </w:pPr>
      <w:r w:rsidRPr="00E833A6">
        <w:rPr>
          <w:sz w:val="28"/>
          <w:szCs w:val="28"/>
        </w:rPr>
        <w:t>№ договора купли-продажи, аренды жилья.</w:t>
      </w:r>
    </w:p>
    <w:p w:rsidR="00A52D7C" w:rsidRPr="00E833A6" w:rsidRDefault="00A52D7C" w:rsidP="00F75686">
      <w:pPr>
        <w:numPr>
          <w:ilvl w:val="0"/>
          <w:numId w:val="34"/>
        </w:numPr>
        <w:spacing w:after="0"/>
        <w:ind w:left="0" w:firstLine="709"/>
        <w:rPr>
          <w:sz w:val="28"/>
          <w:szCs w:val="28"/>
        </w:rPr>
      </w:pPr>
      <w:r w:rsidRPr="00E833A6">
        <w:rPr>
          <w:sz w:val="28"/>
          <w:szCs w:val="28"/>
        </w:rPr>
        <w:t>дата постановки на учет и снятия с учета в профсоюзе;</w:t>
      </w:r>
    </w:p>
    <w:p w:rsidR="00A52D7C" w:rsidRPr="00E833A6" w:rsidRDefault="00A52D7C" w:rsidP="00F75686">
      <w:pPr>
        <w:numPr>
          <w:ilvl w:val="0"/>
          <w:numId w:val="34"/>
        </w:numPr>
        <w:spacing w:after="0"/>
        <w:ind w:left="0" w:firstLine="709"/>
        <w:rPr>
          <w:sz w:val="28"/>
          <w:szCs w:val="28"/>
        </w:rPr>
      </w:pPr>
      <w:r w:rsidRPr="00E833A6">
        <w:rPr>
          <w:sz w:val="28"/>
          <w:szCs w:val="28"/>
        </w:rPr>
        <w:t>номер статьи административного правонарушения</w:t>
      </w:r>
    </w:p>
    <w:p w:rsidR="00A52D7C" w:rsidRPr="00E833A6" w:rsidRDefault="00A52D7C" w:rsidP="00F75686">
      <w:pPr>
        <w:numPr>
          <w:ilvl w:val="0"/>
          <w:numId w:val="34"/>
        </w:numPr>
        <w:spacing w:after="0"/>
        <w:ind w:left="0" w:firstLine="709"/>
        <w:rPr>
          <w:sz w:val="28"/>
          <w:szCs w:val="28"/>
        </w:rPr>
      </w:pPr>
      <w:r w:rsidRPr="00E833A6">
        <w:rPr>
          <w:sz w:val="28"/>
          <w:szCs w:val="28"/>
        </w:rPr>
        <w:t>вид спорта и спортивный разряд;</w:t>
      </w:r>
    </w:p>
    <w:p w:rsidR="00A52D7C" w:rsidRPr="00E833A6" w:rsidRDefault="00A52D7C" w:rsidP="00F75686">
      <w:pPr>
        <w:numPr>
          <w:ilvl w:val="0"/>
          <w:numId w:val="34"/>
        </w:numPr>
        <w:spacing w:after="0"/>
        <w:ind w:left="0" w:firstLine="709"/>
        <w:rPr>
          <w:sz w:val="28"/>
          <w:szCs w:val="28"/>
        </w:rPr>
      </w:pPr>
      <w:r w:rsidRPr="00E833A6">
        <w:rPr>
          <w:sz w:val="28"/>
          <w:szCs w:val="28"/>
        </w:rPr>
        <w:t>сведения о тренере.</w:t>
      </w:r>
    </w:p>
    <w:p w:rsidR="00927BE5" w:rsidRPr="00F75686" w:rsidRDefault="00687E04" w:rsidP="00F75686">
      <w:pPr>
        <w:pStyle w:val="1"/>
        <w:rPr>
          <w:b/>
          <w:sz w:val="28"/>
        </w:rPr>
      </w:pPr>
      <w:r w:rsidRPr="00F75686">
        <w:rPr>
          <w:b/>
          <w:sz w:val="28"/>
        </w:rPr>
        <w:t xml:space="preserve">4 </w:t>
      </w:r>
      <w:r w:rsidR="001B50AC" w:rsidRPr="00F75686">
        <w:rPr>
          <w:b/>
          <w:sz w:val="28"/>
        </w:rPr>
        <w:t>О</w:t>
      </w:r>
      <w:r w:rsidRPr="00F75686">
        <w:rPr>
          <w:b/>
          <w:sz w:val="28"/>
        </w:rPr>
        <w:t>брабо</w:t>
      </w:r>
      <w:r w:rsidR="002B23A0" w:rsidRPr="00F75686">
        <w:rPr>
          <w:b/>
          <w:sz w:val="28"/>
        </w:rPr>
        <w:t>тка</w:t>
      </w:r>
      <w:r w:rsidRPr="00F75686">
        <w:rPr>
          <w:b/>
          <w:sz w:val="28"/>
        </w:rPr>
        <w:t xml:space="preserve"> ПДн</w:t>
      </w:r>
    </w:p>
    <w:p w:rsidR="00687E04" w:rsidRPr="00F75686" w:rsidRDefault="001B50AC" w:rsidP="00F75686">
      <w:pPr>
        <w:pStyle w:val="2"/>
        <w:rPr>
          <w:b/>
          <w:sz w:val="28"/>
          <w:szCs w:val="28"/>
        </w:rPr>
      </w:pPr>
      <w:r w:rsidRPr="00F75686">
        <w:rPr>
          <w:b/>
          <w:sz w:val="28"/>
          <w:szCs w:val="28"/>
        </w:rPr>
        <w:t>4.1 Порядок обработки ПДн</w:t>
      </w:r>
    </w:p>
    <w:p w:rsidR="001B50AC" w:rsidRPr="00E833A6" w:rsidRDefault="001B50AC" w:rsidP="00F75686">
      <w:pPr>
        <w:rPr>
          <w:sz w:val="28"/>
          <w:szCs w:val="28"/>
        </w:rPr>
      </w:pPr>
      <w:r w:rsidRPr="00E833A6">
        <w:rPr>
          <w:sz w:val="28"/>
          <w:szCs w:val="28"/>
        </w:rPr>
        <w:t xml:space="preserve">Получение </w:t>
      </w:r>
      <w:r w:rsidR="00FE4F8D" w:rsidRPr="00E833A6">
        <w:rPr>
          <w:sz w:val="28"/>
          <w:szCs w:val="28"/>
        </w:rPr>
        <w:t>ПДн</w:t>
      </w:r>
      <w:r w:rsidRPr="00E833A6">
        <w:rPr>
          <w:sz w:val="28"/>
          <w:szCs w:val="28"/>
        </w:rPr>
        <w:t xml:space="preserve"> может осуществляться как путем </w:t>
      </w:r>
      <w:r w:rsidR="00814AAF" w:rsidRPr="00E833A6">
        <w:rPr>
          <w:sz w:val="28"/>
          <w:szCs w:val="28"/>
        </w:rPr>
        <w:t xml:space="preserve">их </w:t>
      </w:r>
      <w:r w:rsidRPr="00E833A6">
        <w:rPr>
          <w:sz w:val="28"/>
          <w:szCs w:val="28"/>
        </w:rPr>
        <w:t xml:space="preserve">представления </w:t>
      </w:r>
      <w:r w:rsidR="00814AAF" w:rsidRPr="00E833A6">
        <w:rPr>
          <w:sz w:val="28"/>
          <w:szCs w:val="28"/>
        </w:rPr>
        <w:t xml:space="preserve">Оператору </w:t>
      </w:r>
      <w:r w:rsidRPr="00E833A6">
        <w:rPr>
          <w:sz w:val="28"/>
          <w:szCs w:val="28"/>
        </w:rPr>
        <w:t xml:space="preserve">самим субъектом, так и путем получения </w:t>
      </w:r>
      <w:r w:rsidR="00814AAF" w:rsidRPr="00E833A6">
        <w:rPr>
          <w:sz w:val="28"/>
          <w:szCs w:val="28"/>
        </w:rPr>
        <w:t>персональных данных</w:t>
      </w:r>
      <w:r w:rsidR="00175B64" w:rsidRPr="00E833A6">
        <w:rPr>
          <w:sz w:val="28"/>
          <w:szCs w:val="28"/>
        </w:rPr>
        <w:t xml:space="preserve"> </w:t>
      </w:r>
      <w:r w:rsidR="00814AAF" w:rsidRPr="00E833A6">
        <w:rPr>
          <w:sz w:val="28"/>
          <w:szCs w:val="28"/>
        </w:rPr>
        <w:t xml:space="preserve">Оператором </w:t>
      </w:r>
      <w:r w:rsidRPr="00E833A6">
        <w:rPr>
          <w:sz w:val="28"/>
          <w:szCs w:val="28"/>
        </w:rPr>
        <w:t>из иных источников</w:t>
      </w:r>
      <w:r w:rsidR="00814AAF" w:rsidRPr="00E833A6">
        <w:rPr>
          <w:sz w:val="28"/>
          <w:szCs w:val="28"/>
        </w:rPr>
        <w:t>, в том случае, если ПДн представляется возможным получить только у третьей стороны</w:t>
      </w:r>
      <w:r w:rsidRPr="00E833A6">
        <w:rPr>
          <w:sz w:val="28"/>
          <w:szCs w:val="28"/>
        </w:rPr>
        <w:t>.</w:t>
      </w:r>
      <w:r w:rsidR="008521B7" w:rsidRPr="00E833A6">
        <w:rPr>
          <w:sz w:val="28"/>
          <w:szCs w:val="28"/>
        </w:rPr>
        <w:t xml:space="preserve"> </w:t>
      </w:r>
      <w:r w:rsidR="00814AAF" w:rsidRPr="00E833A6">
        <w:rPr>
          <w:sz w:val="28"/>
          <w:szCs w:val="28"/>
        </w:rPr>
        <w:t>Е</w:t>
      </w:r>
      <w:r w:rsidR="008521B7" w:rsidRPr="00E833A6">
        <w:rPr>
          <w:sz w:val="28"/>
          <w:szCs w:val="28"/>
        </w:rPr>
        <w:t>сли персональные данные субъекта получены не от субъекта персональных данных и такое получение не</w:t>
      </w:r>
      <w:r w:rsidR="004E507E" w:rsidRPr="00E833A6">
        <w:rPr>
          <w:sz w:val="28"/>
          <w:szCs w:val="28"/>
        </w:rPr>
        <w:t xml:space="preserve"> предусмотрено в п</w:t>
      </w:r>
      <w:r w:rsidR="00CC1711">
        <w:rPr>
          <w:sz w:val="28"/>
          <w:szCs w:val="28"/>
        </w:rPr>
        <w:t xml:space="preserve">ункте </w:t>
      </w:r>
      <w:r w:rsidR="004E507E" w:rsidRPr="00E833A6">
        <w:rPr>
          <w:sz w:val="28"/>
          <w:szCs w:val="28"/>
        </w:rPr>
        <w:t>4 ст</w:t>
      </w:r>
      <w:r w:rsidR="00CC1711">
        <w:rPr>
          <w:sz w:val="28"/>
          <w:szCs w:val="28"/>
        </w:rPr>
        <w:t xml:space="preserve">атьи </w:t>
      </w:r>
      <w:r w:rsidR="004E507E" w:rsidRPr="00E833A6">
        <w:rPr>
          <w:sz w:val="28"/>
          <w:szCs w:val="28"/>
        </w:rPr>
        <w:t xml:space="preserve">18 </w:t>
      </w:r>
      <w:r w:rsidR="00CC1711">
        <w:rPr>
          <w:sz w:val="28"/>
          <w:szCs w:val="28"/>
        </w:rPr>
        <w:t>Федерального закона</w:t>
      </w:r>
      <w:r w:rsidR="008521B7" w:rsidRPr="00E833A6">
        <w:rPr>
          <w:sz w:val="28"/>
          <w:szCs w:val="28"/>
        </w:rPr>
        <w:t>, то субъекту направляется соответствующее увед</w:t>
      </w:r>
      <w:r w:rsidR="004E507E" w:rsidRPr="00E833A6">
        <w:rPr>
          <w:sz w:val="28"/>
          <w:szCs w:val="28"/>
        </w:rPr>
        <w:t>омление, согласно п</w:t>
      </w:r>
      <w:r w:rsidR="00CC1711">
        <w:rPr>
          <w:sz w:val="28"/>
          <w:szCs w:val="28"/>
        </w:rPr>
        <w:t xml:space="preserve">ункту </w:t>
      </w:r>
      <w:r w:rsidR="004E507E" w:rsidRPr="00E833A6">
        <w:rPr>
          <w:sz w:val="28"/>
          <w:szCs w:val="28"/>
        </w:rPr>
        <w:t>3 ст</w:t>
      </w:r>
      <w:r w:rsidR="00CC1711">
        <w:rPr>
          <w:sz w:val="28"/>
          <w:szCs w:val="28"/>
        </w:rPr>
        <w:t xml:space="preserve">атьи </w:t>
      </w:r>
      <w:r w:rsidR="004E507E" w:rsidRPr="00E833A6">
        <w:rPr>
          <w:sz w:val="28"/>
          <w:szCs w:val="28"/>
        </w:rPr>
        <w:t xml:space="preserve">18 </w:t>
      </w:r>
      <w:r w:rsidR="00CC1711">
        <w:rPr>
          <w:sz w:val="28"/>
          <w:szCs w:val="28"/>
        </w:rPr>
        <w:t>Федерального закона</w:t>
      </w:r>
      <w:r w:rsidR="008521B7" w:rsidRPr="00E833A6">
        <w:rPr>
          <w:sz w:val="28"/>
          <w:szCs w:val="28"/>
        </w:rPr>
        <w:t>.</w:t>
      </w:r>
    </w:p>
    <w:p w:rsidR="001B50AC" w:rsidRDefault="001B50AC" w:rsidP="00F75686">
      <w:pPr>
        <w:rPr>
          <w:sz w:val="28"/>
          <w:szCs w:val="28"/>
        </w:rPr>
      </w:pPr>
      <w:r w:rsidRPr="00E833A6">
        <w:rPr>
          <w:sz w:val="28"/>
          <w:szCs w:val="28"/>
        </w:rPr>
        <w:t xml:space="preserve">Оператор не имеет права получать и обрабатывать </w:t>
      </w:r>
      <w:r w:rsidR="00FE4F8D" w:rsidRPr="00E833A6">
        <w:rPr>
          <w:sz w:val="28"/>
          <w:szCs w:val="28"/>
        </w:rPr>
        <w:t>ПДн</w:t>
      </w:r>
      <w:r w:rsidRPr="00E833A6">
        <w:rPr>
          <w:sz w:val="28"/>
          <w:szCs w:val="28"/>
        </w:rPr>
        <w:t xml:space="preserve"> субъекта </w:t>
      </w:r>
      <w:r w:rsidR="00FE4F8D" w:rsidRPr="00E833A6">
        <w:rPr>
          <w:sz w:val="28"/>
          <w:szCs w:val="28"/>
        </w:rPr>
        <w:t>не связанные с целями обработки ПДн.</w:t>
      </w:r>
      <w:r w:rsidRPr="00E833A6">
        <w:rPr>
          <w:sz w:val="28"/>
          <w:szCs w:val="28"/>
        </w:rPr>
        <w:t xml:space="preserve"> В случаях, непосредственно связанных с вопросами трудовых отношений данные о частной жизни субъекта (информация о жизнедеятельности в сфере семейных бытовых, личных отношений) могут быть получены и о</w:t>
      </w:r>
      <w:r w:rsidR="008521B7" w:rsidRPr="00E833A6">
        <w:rPr>
          <w:sz w:val="28"/>
          <w:szCs w:val="28"/>
        </w:rPr>
        <w:t xml:space="preserve">бработаны оператором только с </w:t>
      </w:r>
      <w:r w:rsidRPr="00E833A6">
        <w:rPr>
          <w:sz w:val="28"/>
          <w:szCs w:val="28"/>
        </w:rPr>
        <w:t>письменного согласия</w:t>
      </w:r>
      <w:r w:rsidR="008521B7" w:rsidRPr="00E833A6">
        <w:rPr>
          <w:sz w:val="28"/>
          <w:szCs w:val="28"/>
        </w:rPr>
        <w:t xml:space="preserve"> субъекта</w:t>
      </w:r>
      <w:r w:rsidRPr="00E833A6">
        <w:rPr>
          <w:sz w:val="28"/>
          <w:szCs w:val="28"/>
        </w:rPr>
        <w:t xml:space="preserve">. </w:t>
      </w:r>
    </w:p>
    <w:p w:rsidR="00F75686" w:rsidRPr="00E833A6" w:rsidRDefault="00F75686" w:rsidP="00F75686">
      <w:pPr>
        <w:rPr>
          <w:sz w:val="28"/>
          <w:szCs w:val="28"/>
        </w:rPr>
      </w:pPr>
      <w:r w:rsidRPr="00B576DC">
        <w:rPr>
          <w:sz w:val="28"/>
        </w:rPr>
        <w:t>Сроки обработки персональных данных должны ограничиваться достижением конкретных, заранее определенных и законных целей.</w:t>
      </w:r>
    </w:p>
    <w:p w:rsidR="00927BE5" w:rsidRPr="00F75686" w:rsidRDefault="001B50AC" w:rsidP="00F75686">
      <w:pPr>
        <w:pStyle w:val="2"/>
        <w:rPr>
          <w:b/>
          <w:sz w:val="28"/>
          <w:szCs w:val="28"/>
        </w:rPr>
      </w:pPr>
      <w:r w:rsidRPr="00F75686">
        <w:rPr>
          <w:b/>
          <w:sz w:val="28"/>
          <w:szCs w:val="28"/>
        </w:rPr>
        <w:lastRenderedPageBreak/>
        <w:t xml:space="preserve">4.2 </w:t>
      </w:r>
      <w:r w:rsidR="0014157A" w:rsidRPr="00F75686">
        <w:rPr>
          <w:b/>
          <w:sz w:val="28"/>
          <w:szCs w:val="28"/>
        </w:rPr>
        <w:t>Хранение ПДн</w:t>
      </w:r>
    </w:p>
    <w:p w:rsidR="0014157A" w:rsidRPr="00E833A6" w:rsidRDefault="0014157A" w:rsidP="00F75686">
      <w:pPr>
        <w:rPr>
          <w:sz w:val="28"/>
          <w:szCs w:val="28"/>
        </w:rPr>
      </w:pPr>
      <w:r w:rsidRPr="00E833A6">
        <w:rPr>
          <w:sz w:val="28"/>
          <w:szCs w:val="28"/>
        </w:rPr>
        <w:t xml:space="preserve">После достижения цели обработки персональных данных, если это предусмотрено федеральными законами, нормативными актами или в письменном согласии субъекта персональных данных, персональные данные помещаются в архив и хранятся в течение срока, установленного </w:t>
      </w:r>
      <w:r w:rsidR="00FE4F8D" w:rsidRPr="00E833A6">
        <w:rPr>
          <w:sz w:val="28"/>
          <w:szCs w:val="28"/>
        </w:rPr>
        <w:t>законодательством РФ</w:t>
      </w:r>
      <w:r w:rsidRPr="00E833A6">
        <w:rPr>
          <w:sz w:val="28"/>
          <w:szCs w:val="28"/>
        </w:rPr>
        <w:t>.</w:t>
      </w:r>
      <w:r w:rsidR="00814AAF" w:rsidRPr="00E833A6">
        <w:rPr>
          <w:sz w:val="28"/>
          <w:szCs w:val="28"/>
        </w:rPr>
        <w:t xml:space="preserve"> На хранение персональных данных в электронном архиве должно быть получено согласие субъекта.</w:t>
      </w:r>
    </w:p>
    <w:p w:rsidR="00927BE5" w:rsidRPr="00E833A6" w:rsidRDefault="0014157A" w:rsidP="00F75686">
      <w:pPr>
        <w:rPr>
          <w:sz w:val="28"/>
          <w:szCs w:val="28"/>
        </w:rPr>
      </w:pPr>
      <w:r w:rsidRPr="00E833A6">
        <w:rPr>
          <w:sz w:val="28"/>
          <w:szCs w:val="28"/>
        </w:rPr>
        <w:t>Если в течение срока архивного хранения, субъект персональных данных направил в адрес оператора заявление об отзыве согласия на обработку персональных данных, оператор обязан по истечении срока архивного хранения уничтожить персональные данные субъекта</w:t>
      </w:r>
      <w:r w:rsidR="00FE4F8D" w:rsidRPr="00E833A6">
        <w:rPr>
          <w:sz w:val="28"/>
          <w:szCs w:val="28"/>
        </w:rPr>
        <w:t xml:space="preserve"> с составлением соответствующего акта</w:t>
      </w:r>
      <w:r w:rsidRPr="00E833A6">
        <w:rPr>
          <w:sz w:val="28"/>
          <w:szCs w:val="28"/>
        </w:rPr>
        <w:t>.</w:t>
      </w:r>
    </w:p>
    <w:p w:rsidR="0014157A" w:rsidRPr="00F75686" w:rsidRDefault="00F75686" w:rsidP="00F75686">
      <w:pPr>
        <w:pStyle w:val="2"/>
        <w:rPr>
          <w:b/>
          <w:sz w:val="28"/>
          <w:szCs w:val="28"/>
        </w:rPr>
      </w:pPr>
      <w:r>
        <w:rPr>
          <w:b/>
          <w:sz w:val="28"/>
          <w:szCs w:val="28"/>
        </w:rPr>
        <w:t>4.</w:t>
      </w:r>
      <w:r w:rsidR="008705A1">
        <w:rPr>
          <w:b/>
          <w:sz w:val="28"/>
          <w:szCs w:val="28"/>
        </w:rPr>
        <w:t>3</w:t>
      </w:r>
      <w:r w:rsidR="00FE4F8D" w:rsidRPr="00F75686">
        <w:rPr>
          <w:b/>
          <w:sz w:val="28"/>
          <w:szCs w:val="28"/>
        </w:rPr>
        <w:t xml:space="preserve"> Передача ПД</w:t>
      </w:r>
      <w:r w:rsidR="0014157A" w:rsidRPr="00F75686">
        <w:rPr>
          <w:b/>
          <w:sz w:val="28"/>
          <w:szCs w:val="28"/>
        </w:rPr>
        <w:t>н</w:t>
      </w:r>
    </w:p>
    <w:p w:rsidR="0014157A" w:rsidRPr="00E833A6" w:rsidRDefault="0014157A" w:rsidP="00F75686">
      <w:pPr>
        <w:rPr>
          <w:sz w:val="28"/>
          <w:szCs w:val="28"/>
        </w:rPr>
      </w:pPr>
      <w:r w:rsidRPr="00E833A6">
        <w:rPr>
          <w:sz w:val="28"/>
          <w:szCs w:val="28"/>
        </w:rPr>
        <w:t xml:space="preserve">Передача ПДн субъекта любым физическим или юридическим лицам </w:t>
      </w:r>
      <w:r w:rsidR="0019342C" w:rsidRPr="00E833A6">
        <w:rPr>
          <w:sz w:val="28"/>
          <w:szCs w:val="28"/>
        </w:rPr>
        <w:t>может быть осуществлена</w:t>
      </w:r>
      <w:r w:rsidRPr="00E833A6">
        <w:rPr>
          <w:sz w:val="28"/>
          <w:szCs w:val="28"/>
        </w:rPr>
        <w:t xml:space="preserve"> только с письменного согласия </w:t>
      </w:r>
      <w:r w:rsidR="0019342C" w:rsidRPr="00E833A6">
        <w:rPr>
          <w:sz w:val="28"/>
          <w:szCs w:val="28"/>
        </w:rPr>
        <w:t>с</w:t>
      </w:r>
      <w:r w:rsidRPr="00E833A6">
        <w:rPr>
          <w:sz w:val="28"/>
          <w:szCs w:val="28"/>
        </w:rPr>
        <w:t>убъекта</w:t>
      </w:r>
      <w:r w:rsidR="0019342C" w:rsidRPr="00E833A6">
        <w:rPr>
          <w:sz w:val="28"/>
          <w:szCs w:val="28"/>
        </w:rPr>
        <w:t xml:space="preserve"> ПДн, если иное не предусмотрено законодательством РФ</w:t>
      </w:r>
      <w:r w:rsidRPr="00E833A6">
        <w:rPr>
          <w:sz w:val="28"/>
          <w:szCs w:val="28"/>
        </w:rPr>
        <w:t>.</w:t>
      </w:r>
    </w:p>
    <w:p w:rsidR="00927BE5" w:rsidRPr="00F75686" w:rsidRDefault="00F75686" w:rsidP="00F75686">
      <w:pPr>
        <w:pStyle w:val="2"/>
        <w:rPr>
          <w:b/>
          <w:sz w:val="28"/>
          <w:szCs w:val="28"/>
        </w:rPr>
      </w:pPr>
      <w:r>
        <w:rPr>
          <w:b/>
          <w:sz w:val="28"/>
          <w:szCs w:val="28"/>
        </w:rPr>
        <w:t>4.</w:t>
      </w:r>
      <w:r w:rsidR="008705A1">
        <w:rPr>
          <w:b/>
          <w:sz w:val="28"/>
          <w:szCs w:val="28"/>
        </w:rPr>
        <w:t>4</w:t>
      </w:r>
      <w:r w:rsidR="0014157A" w:rsidRPr="00F75686">
        <w:rPr>
          <w:b/>
          <w:sz w:val="28"/>
          <w:szCs w:val="28"/>
        </w:rPr>
        <w:t xml:space="preserve"> Уничтожение ПДн</w:t>
      </w:r>
    </w:p>
    <w:p w:rsidR="0014157A" w:rsidRPr="00E833A6" w:rsidRDefault="0014157A" w:rsidP="00F75686">
      <w:pPr>
        <w:rPr>
          <w:sz w:val="28"/>
          <w:szCs w:val="28"/>
        </w:rPr>
      </w:pPr>
      <w:r w:rsidRPr="00E833A6">
        <w:rPr>
          <w:sz w:val="28"/>
          <w:szCs w:val="28"/>
        </w:rPr>
        <w:t xml:space="preserve">Уничтожение </w:t>
      </w:r>
      <w:r w:rsidR="00FE4F8D" w:rsidRPr="00E833A6">
        <w:rPr>
          <w:sz w:val="28"/>
          <w:szCs w:val="28"/>
        </w:rPr>
        <w:t>ПДн</w:t>
      </w:r>
      <w:r w:rsidRPr="00E833A6">
        <w:rPr>
          <w:sz w:val="28"/>
          <w:szCs w:val="28"/>
        </w:rPr>
        <w:t xml:space="preserve"> осуществляется по истечении соответствующего срока хранения. Для уничтожения персональных данных создается комиссия, которая </w:t>
      </w:r>
      <w:r w:rsidR="00FE4F8D" w:rsidRPr="00E833A6">
        <w:rPr>
          <w:sz w:val="28"/>
          <w:szCs w:val="28"/>
        </w:rPr>
        <w:t>проводит уничтожение ПДн и составляет соответствующие акты</w:t>
      </w:r>
      <w:r w:rsidRPr="00E833A6">
        <w:rPr>
          <w:sz w:val="28"/>
          <w:szCs w:val="28"/>
        </w:rPr>
        <w:t>.</w:t>
      </w:r>
    </w:p>
    <w:p w:rsidR="0014157A" w:rsidRPr="00E833A6" w:rsidRDefault="0014157A" w:rsidP="00F75686">
      <w:pPr>
        <w:rPr>
          <w:sz w:val="28"/>
          <w:szCs w:val="28"/>
        </w:rPr>
      </w:pPr>
      <w:r w:rsidRPr="00E833A6">
        <w:rPr>
          <w:sz w:val="28"/>
          <w:szCs w:val="28"/>
        </w:rPr>
        <w:t xml:space="preserve">Носители, содержащие </w:t>
      </w:r>
      <w:r w:rsidR="00FE4F8D" w:rsidRPr="00E833A6">
        <w:rPr>
          <w:sz w:val="28"/>
          <w:szCs w:val="28"/>
        </w:rPr>
        <w:t xml:space="preserve">ПДн, </w:t>
      </w:r>
      <w:r w:rsidRPr="00E833A6">
        <w:rPr>
          <w:sz w:val="28"/>
          <w:szCs w:val="28"/>
        </w:rPr>
        <w:t xml:space="preserve">уничтожаются путем сдачи предприятию по утилизации вторичного сырья (на основании договора) или таким способом, что после процедуры уничтожения не представится возможным восстановить данные. По результатам уничтожения составляется </w:t>
      </w:r>
      <w:r w:rsidR="00FE4F8D" w:rsidRPr="00E833A6">
        <w:rPr>
          <w:sz w:val="28"/>
          <w:szCs w:val="28"/>
        </w:rPr>
        <w:t>а</w:t>
      </w:r>
      <w:r w:rsidRPr="00E833A6">
        <w:rPr>
          <w:sz w:val="28"/>
          <w:szCs w:val="28"/>
        </w:rPr>
        <w:t xml:space="preserve">кт об уничтожении </w:t>
      </w:r>
      <w:r w:rsidR="00957698" w:rsidRPr="00E833A6">
        <w:rPr>
          <w:sz w:val="28"/>
          <w:szCs w:val="28"/>
        </w:rPr>
        <w:t>ПДн</w:t>
      </w:r>
      <w:r w:rsidRPr="00E833A6">
        <w:rPr>
          <w:sz w:val="28"/>
          <w:szCs w:val="28"/>
        </w:rPr>
        <w:t xml:space="preserve">, который подписывается комиссией, созданной для уничтожения </w:t>
      </w:r>
      <w:r w:rsidR="00FE4F8D" w:rsidRPr="00E833A6">
        <w:rPr>
          <w:sz w:val="28"/>
          <w:szCs w:val="28"/>
        </w:rPr>
        <w:t>ПДн</w:t>
      </w:r>
      <w:r w:rsidRPr="00E833A6">
        <w:rPr>
          <w:sz w:val="28"/>
          <w:szCs w:val="28"/>
        </w:rPr>
        <w:t xml:space="preserve">. После уничтожения оператор уведомляет об этом субъекта </w:t>
      </w:r>
      <w:r w:rsidR="00FE4F8D" w:rsidRPr="00E833A6">
        <w:rPr>
          <w:sz w:val="28"/>
          <w:szCs w:val="28"/>
        </w:rPr>
        <w:t>ПДн</w:t>
      </w:r>
      <w:r w:rsidRPr="00E833A6">
        <w:rPr>
          <w:sz w:val="28"/>
          <w:szCs w:val="28"/>
        </w:rPr>
        <w:t>.</w:t>
      </w:r>
    </w:p>
    <w:p w:rsidR="0014157A" w:rsidRPr="00F75686" w:rsidRDefault="0014157A" w:rsidP="00F75686">
      <w:pPr>
        <w:pStyle w:val="1"/>
        <w:rPr>
          <w:b/>
          <w:sz w:val="28"/>
        </w:rPr>
      </w:pPr>
      <w:r w:rsidRPr="00F75686">
        <w:rPr>
          <w:b/>
          <w:sz w:val="28"/>
        </w:rPr>
        <w:t>5 Права субъекта ПДн</w:t>
      </w:r>
    </w:p>
    <w:p w:rsidR="008702CD" w:rsidRPr="00E833A6" w:rsidRDefault="008702CD" w:rsidP="00F75686">
      <w:pPr>
        <w:rPr>
          <w:sz w:val="28"/>
          <w:szCs w:val="28"/>
        </w:rPr>
      </w:pPr>
      <w:r w:rsidRPr="00E833A6">
        <w:rPr>
          <w:sz w:val="28"/>
          <w:szCs w:val="28"/>
        </w:rPr>
        <w:t xml:space="preserve">Субъект </w:t>
      </w:r>
      <w:r w:rsidR="00FE4F8D" w:rsidRPr="00E833A6">
        <w:rPr>
          <w:sz w:val="28"/>
          <w:szCs w:val="28"/>
        </w:rPr>
        <w:t>ПДн</w:t>
      </w:r>
      <w:r w:rsidRPr="00E833A6">
        <w:rPr>
          <w:sz w:val="28"/>
          <w:szCs w:val="28"/>
        </w:rPr>
        <w:t xml:space="preserve"> имеет право на получение информации, касающейся обработки его </w:t>
      </w:r>
      <w:r w:rsidR="00FE4F8D" w:rsidRPr="00E833A6">
        <w:rPr>
          <w:sz w:val="28"/>
          <w:szCs w:val="28"/>
        </w:rPr>
        <w:t>ПДн</w:t>
      </w:r>
      <w:r w:rsidRPr="00E833A6">
        <w:rPr>
          <w:sz w:val="28"/>
          <w:szCs w:val="28"/>
        </w:rPr>
        <w:t>, в том числе содержащей:</w:t>
      </w:r>
    </w:p>
    <w:p w:rsidR="008702CD" w:rsidRPr="00E833A6" w:rsidRDefault="008702CD" w:rsidP="00F75686">
      <w:pPr>
        <w:pStyle w:val="a5"/>
        <w:numPr>
          <w:ilvl w:val="0"/>
          <w:numId w:val="29"/>
        </w:numPr>
        <w:ind w:left="0" w:firstLine="709"/>
        <w:rPr>
          <w:sz w:val="28"/>
          <w:szCs w:val="28"/>
        </w:rPr>
      </w:pPr>
      <w:r w:rsidRPr="00E833A6">
        <w:rPr>
          <w:sz w:val="28"/>
          <w:szCs w:val="28"/>
        </w:rPr>
        <w:t>подтверждение факта обработки ПДн оператором;</w:t>
      </w:r>
    </w:p>
    <w:p w:rsidR="008702CD" w:rsidRPr="00E833A6" w:rsidRDefault="008702CD" w:rsidP="00F75686">
      <w:pPr>
        <w:pStyle w:val="a5"/>
        <w:numPr>
          <w:ilvl w:val="0"/>
          <w:numId w:val="29"/>
        </w:numPr>
        <w:ind w:left="0" w:firstLine="709"/>
        <w:rPr>
          <w:sz w:val="28"/>
          <w:szCs w:val="28"/>
        </w:rPr>
      </w:pPr>
      <w:r w:rsidRPr="00E833A6">
        <w:rPr>
          <w:sz w:val="28"/>
          <w:szCs w:val="28"/>
        </w:rPr>
        <w:t>правовые основания и цели обработки ПДн;</w:t>
      </w:r>
    </w:p>
    <w:p w:rsidR="008702CD" w:rsidRPr="00E833A6" w:rsidRDefault="008702CD" w:rsidP="00F75686">
      <w:pPr>
        <w:pStyle w:val="a5"/>
        <w:numPr>
          <w:ilvl w:val="0"/>
          <w:numId w:val="29"/>
        </w:numPr>
        <w:ind w:left="0" w:firstLine="709"/>
        <w:rPr>
          <w:sz w:val="28"/>
          <w:szCs w:val="28"/>
        </w:rPr>
      </w:pPr>
      <w:r w:rsidRPr="00E833A6">
        <w:rPr>
          <w:sz w:val="28"/>
          <w:szCs w:val="28"/>
        </w:rPr>
        <w:t>цели и применяемые оператором способы обработки ПДн;</w:t>
      </w:r>
    </w:p>
    <w:p w:rsidR="008702CD" w:rsidRPr="00E833A6" w:rsidRDefault="008702CD" w:rsidP="00F75686">
      <w:pPr>
        <w:pStyle w:val="a5"/>
        <w:numPr>
          <w:ilvl w:val="0"/>
          <w:numId w:val="29"/>
        </w:numPr>
        <w:ind w:left="0" w:firstLine="709"/>
        <w:rPr>
          <w:sz w:val="28"/>
          <w:szCs w:val="28"/>
        </w:rPr>
      </w:pPr>
      <w:r w:rsidRPr="00E833A6">
        <w:rPr>
          <w:sz w:val="28"/>
          <w:szCs w:val="28"/>
        </w:rPr>
        <w:t>наименование и место нахождения оператора, сведения о лицах, которые имеют доступ к ПДн или которым могут быть раскрыты ПДн на основании договора с оператором или на основании федерального закона;</w:t>
      </w:r>
    </w:p>
    <w:p w:rsidR="008702CD" w:rsidRPr="00E833A6" w:rsidRDefault="008702CD" w:rsidP="00F75686">
      <w:pPr>
        <w:pStyle w:val="a5"/>
        <w:numPr>
          <w:ilvl w:val="0"/>
          <w:numId w:val="29"/>
        </w:numPr>
        <w:ind w:left="0" w:firstLine="709"/>
        <w:rPr>
          <w:sz w:val="28"/>
          <w:szCs w:val="28"/>
        </w:rPr>
      </w:pPr>
      <w:r w:rsidRPr="00E833A6">
        <w:rPr>
          <w:sz w:val="28"/>
          <w:szCs w:val="28"/>
        </w:rPr>
        <w:t>обрабатываемые ПДн, относящиеся к соответствующему субъекту ПДн, источник их получения, если иной порядок представления таких данных не предусмотрен федеральным законом;</w:t>
      </w:r>
    </w:p>
    <w:p w:rsidR="008702CD" w:rsidRDefault="008702CD" w:rsidP="00F75686">
      <w:pPr>
        <w:pStyle w:val="a5"/>
        <w:numPr>
          <w:ilvl w:val="0"/>
          <w:numId w:val="29"/>
        </w:numPr>
        <w:ind w:left="0" w:firstLine="709"/>
        <w:rPr>
          <w:sz w:val="28"/>
          <w:szCs w:val="28"/>
        </w:rPr>
      </w:pPr>
      <w:r w:rsidRPr="00E833A6">
        <w:rPr>
          <w:sz w:val="28"/>
          <w:szCs w:val="28"/>
        </w:rPr>
        <w:lastRenderedPageBreak/>
        <w:t>сроки обработки ПДн, в том числе сроки их хранения;</w:t>
      </w:r>
    </w:p>
    <w:p w:rsidR="00CC1711" w:rsidRPr="00CC1711" w:rsidRDefault="00CC1711" w:rsidP="00F75686">
      <w:pPr>
        <w:pStyle w:val="a5"/>
        <w:numPr>
          <w:ilvl w:val="0"/>
          <w:numId w:val="29"/>
        </w:numPr>
        <w:autoSpaceDE w:val="0"/>
        <w:autoSpaceDN w:val="0"/>
        <w:adjustRightInd w:val="0"/>
        <w:spacing w:after="0"/>
        <w:ind w:left="0" w:firstLine="709"/>
        <w:rPr>
          <w:sz w:val="28"/>
          <w:szCs w:val="28"/>
          <w:lang w:eastAsia="ru-RU"/>
        </w:rPr>
      </w:pPr>
      <w:r w:rsidRPr="00CC1711">
        <w:rPr>
          <w:sz w:val="28"/>
          <w:szCs w:val="28"/>
          <w:lang w:eastAsia="ru-RU"/>
        </w:rPr>
        <w:t>порядок осуществления субъектом персональных данных прав, предусмотренных Федеральным законом;</w:t>
      </w:r>
    </w:p>
    <w:p w:rsidR="008702CD" w:rsidRPr="00E833A6" w:rsidRDefault="008702CD" w:rsidP="00F75686">
      <w:pPr>
        <w:pStyle w:val="a5"/>
        <w:numPr>
          <w:ilvl w:val="0"/>
          <w:numId w:val="29"/>
        </w:numPr>
        <w:ind w:left="0" w:firstLine="709"/>
        <w:rPr>
          <w:sz w:val="28"/>
          <w:szCs w:val="28"/>
        </w:rPr>
      </w:pPr>
      <w:r w:rsidRPr="00E833A6">
        <w:rPr>
          <w:sz w:val="28"/>
          <w:szCs w:val="28"/>
        </w:rPr>
        <w:t>информацию об осуще</w:t>
      </w:r>
      <w:r w:rsidR="00FE4F8D" w:rsidRPr="00E833A6">
        <w:rPr>
          <w:sz w:val="28"/>
          <w:szCs w:val="28"/>
        </w:rPr>
        <w:t>ствленной или о предполагаемой</w:t>
      </w:r>
      <w:r w:rsidRPr="00E833A6">
        <w:rPr>
          <w:sz w:val="28"/>
          <w:szCs w:val="28"/>
        </w:rPr>
        <w:t xml:space="preserve"> передаче данных;</w:t>
      </w:r>
    </w:p>
    <w:p w:rsidR="008702CD" w:rsidRPr="00E833A6" w:rsidRDefault="008702CD" w:rsidP="00F75686">
      <w:pPr>
        <w:pStyle w:val="a5"/>
        <w:numPr>
          <w:ilvl w:val="0"/>
          <w:numId w:val="29"/>
        </w:numPr>
        <w:ind w:left="0" w:firstLine="709"/>
        <w:rPr>
          <w:sz w:val="28"/>
          <w:szCs w:val="28"/>
        </w:rPr>
      </w:pPr>
      <w:r w:rsidRPr="00E833A6">
        <w:rPr>
          <w:sz w:val="28"/>
          <w:szCs w:val="28"/>
        </w:rPr>
        <w:t>наименование или фамилию, имя, отчество и адрес лица, осуществляющего обработку ПДн по поручению оператора, если обработка поручена</w:t>
      </w:r>
      <w:r w:rsidR="00FE4F8D" w:rsidRPr="00E833A6">
        <w:rPr>
          <w:sz w:val="28"/>
          <w:szCs w:val="28"/>
        </w:rPr>
        <w:t xml:space="preserve"> или будет поручена такому лицу.</w:t>
      </w:r>
    </w:p>
    <w:p w:rsidR="0014157A" w:rsidRPr="00F75686" w:rsidRDefault="008702CD" w:rsidP="00F75686">
      <w:pPr>
        <w:pStyle w:val="1"/>
        <w:rPr>
          <w:b/>
          <w:sz w:val="28"/>
        </w:rPr>
      </w:pPr>
      <w:r w:rsidRPr="00F75686">
        <w:rPr>
          <w:b/>
          <w:sz w:val="28"/>
        </w:rPr>
        <w:t>6 Обязанности оператора</w:t>
      </w:r>
    </w:p>
    <w:p w:rsidR="008702CD" w:rsidRPr="00E833A6" w:rsidRDefault="008702CD" w:rsidP="00F75686">
      <w:pPr>
        <w:rPr>
          <w:sz w:val="28"/>
          <w:szCs w:val="28"/>
        </w:rPr>
      </w:pPr>
      <w:r w:rsidRPr="00E833A6">
        <w:rPr>
          <w:sz w:val="28"/>
          <w:szCs w:val="28"/>
        </w:rPr>
        <w:t>Оператор самостоятельно определяет состав и перечень мер, необходимых и достаточных для обеспечения выполнения обязанностей, предусмотренных законодательством РФ и принятыми в соответствии с ним нормативными правовыми актами. К таким мерам относиться:</w:t>
      </w:r>
    </w:p>
    <w:p w:rsidR="008702CD" w:rsidRPr="00E833A6" w:rsidRDefault="008702CD" w:rsidP="00F75686">
      <w:pPr>
        <w:pStyle w:val="a5"/>
        <w:numPr>
          <w:ilvl w:val="0"/>
          <w:numId w:val="30"/>
        </w:numPr>
        <w:ind w:left="0" w:firstLine="709"/>
        <w:rPr>
          <w:sz w:val="28"/>
          <w:szCs w:val="28"/>
        </w:rPr>
      </w:pPr>
      <w:r w:rsidRPr="00E833A6">
        <w:rPr>
          <w:sz w:val="28"/>
          <w:szCs w:val="28"/>
        </w:rPr>
        <w:t xml:space="preserve">назначение оператором ответственного за </w:t>
      </w:r>
      <w:r w:rsidR="00FE4F8D" w:rsidRPr="00E833A6">
        <w:rPr>
          <w:sz w:val="28"/>
          <w:szCs w:val="28"/>
        </w:rPr>
        <w:t>обработку</w:t>
      </w:r>
      <w:r w:rsidRPr="00E833A6">
        <w:rPr>
          <w:sz w:val="28"/>
          <w:szCs w:val="28"/>
        </w:rPr>
        <w:t xml:space="preserve"> </w:t>
      </w:r>
      <w:r w:rsidR="00FE4F8D" w:rsidRPr="00E833A6">
        <w:rPr>
          <w:sz w:val="28"/>
          <w:szCs w:val="28"/>
        </w:rPr>
        <w:t>ПДн</w:t>
      </w:r>
      <w:r w:rsidRPr="00E833A6">
        <w:rPr>
          <w:sz w:val="28"/>
          <w:szCs w:val="28"/>
        </w:rPr>
        <w:t>;</w:t>
      </w:r>
    </w:p>
    <w:p w:rsidR="008702CD" w:rsidRPr="00E833A6" w:rsidRDefault="008702CD" w:rsidP="00F75686">
      <w:pPr>
        <w:pStyle w:val="a5"/>
        <w:numPr>
          <w:ilvl w:val="0"/>
          <w:numId w:val="30"/>
        </w:numPr>
        <w:ind w:left="0" w:firstLine="709"/>
        <w:rPr>
          <w:sz w:val="28"/>
          <w:szCs w:val="28"/>
        </w:rPr>
      </w:pPr>
      <w:r w:rsidRPr="00E833A6">
        <w:rPr>
          <w:sz w:val="28"/>
          <w:szCs w:val="28"/>
        </w:rPr>
        <w:t>издание оператором документов, определяющих политику оператора в отношении обработки ПДн, локальных актов по вопросам обработки ПДн,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8702CD" w:rsidRPr="00E833A6" w:rsidRDefault="008702CD" w:rsidP="00F75686">
      <w:pPr>
        <w:pStyle w:val="a5"/>
        <w:numPr>
          <w:ilvl w:val="0"/>
          <w:numId w:val="30"/>
        </w:numPr>
        <w:ind w:left="0" w:firstLine="709"/>
        <w:rPr>
          <w:sz w:val="28"/>
          <w:szCs w:val="28"/>
        </w:rPr>
      </w:pPr>
      <w:r w:rsidRPr="00E833A6">
        <w:rPr>
          <w:sz w:val="28"/>
          <w:szCs w:val="28"/>
        </w:rPr>
        <w:t xml:space="preserve">применение правовых, организационных и технических мер по обеспечению безопасности </w:t>
      </w:r>
      <w:r w:rsidR="00FE4F8D" w:rsidRPr="00E833A6">
        <w:rPr>
          <w:sz w:val="28"/>
          <w:szCs w:val="28"/>
        </w:rPr>
        <w:t>ПДн</w:t>
      </w:r>
      <w:r w:rsidRPr="00E833A6">
        <w:rPr>
          <w:sz w:val="28"/>
          <w:szCs w:val="28"/>
        </w:rPr>
        <w:t>;</w:t>
      </w:r>
    </w:p>
    <w:p w:rsidR="008702CD" w:rsidRPr="00E833A6" w:rsidRDefault="008702CD" w:rsidP="00F75686">
      <w:pPr>
        <w:pStyle w:val="a5"/>
        <w:numPr>
          <w:ilvl w:val="0"/>
          <w:numId w:val="30"/>
        </w:numPr>
        <w:ind w:left="0" w:firstLine="709"/>
        <w:rPr>
          <w:sz w:val="28"/>
          <w:szCs w:val="28"/>
        </w:rPr>
      </w:pPr>
      <w:r w:rsidRPr="00E833A6">
        <w:rPr>
          <w:sz w:val="28"/>
          <w:szCs w:val="28"/>
        </w:rPr>
        <w:t xml:space="preserve">осуществление внутреннего контроля и (или) аудита соответствия обработки ПДн законодательству РФ и принятым в соответствии с ним нормативным правовым актам, требованиям к защите </w:t>
      </w:r>
      <w:r w:rsidR="009807CA" w:rsidRPr="00E833A6">
        <w:rPr>
          <w:sz w:val="28"/>
          <w:szCs w:val="28"/>
        </w:rPr>
        <w:t>ПДн</w:t>
      </w:r>
      <w:r w:rsidRPr="00E833A6">
        <w:rPr>
          <w:sz w:val="28"/>
          <w:szCs w:val="28"/>
        </w:rPr>
        <w:t xml:space="preserve">, политике оператора в отношении обработки </w:t>
      </w:r>
      <w:r w:rsidR="009807CA" w:rsidRPr="00E833A6">
        <w:rPr>
          <w:sz w:val="28"/>
          <w:szCs w:val="28"/>
        </w:rPr>
        <w:t>ПДн</w:t>
      </w:r>
      <w:r w:rsidRPr="00E833A6">
        <w:rPr>
          <w:sz w:val="28"/>
          <w:szCs w:val="28"/>
        </w:rPr>
        <w:t>, локальным актам оператора;</w:t>
      </w:r>
    </w:p>
    <w:p w:rsidR="008702CD" w:rsidRPr="00E833A6" w:rsidRDefault="008702CD" w:rsidP="00F75686">
      <w:pPr>
        <w:pStyle w:val="a5"/>
        <w:numPr>
          <w:ilvl w:val="0"/>
          <w:numId w:val="30"/>
        </w:numPr>
        <w:ind w:left="0" w:firstLine="709"/>
        <w:rPr>
          <w:sz w:val="28"/>
          <w:szCs w:val="28"/>
        </w:rPr>
      </w:pPr>
      <w:r w:rsidRPr="00E833A6">
        <w:rPr>
          <w:sz w:val="28"/>
          <w:szCs w:val="28"/>
        </w:rPr>
        <w:t xml:space="preserve">ознакомление работников оператора, непосредственно осуществляющих обработку персональных данных, с положениями законодательства </w:t>
      </w:r>
      <w:r w:rsidR="009807CA" w:rsidRPr="00E833A6">
        <w:rPr>
          <w:sz w:val="28"/>
          <w:szCs w:val="28"/>
        </w:rPr>
        <w:t>РФ</w:t>
      </w:r>
      <w:r w:rsidRPr="00E833A6">
        <w:rPr>
          <w:sz w:val="28"/>
          <w:szCs w:val="28"/>
        </w:rPr>
        <w:t xml:space="preserve"> о </w:t>
      </w:r>
      <w:r w:rsidR="009807CA" w:rsidRPr="00E833A6">
        <w:rPr>
          <w:sz w:val="28"/>
          <w:szCs w:val="28"/>
        </w:rPr>
        <w:t>ПДн</w:t>
      </w:r>
      <w:r w:rsidRPr="00E833A6">
        <w:rPr>
          <w:sz w:val="28"/>
          <w:szCs w:val="28"/>
        </w:rPr>
        <w:t xml:space="preserve">, в том числе требованиями к защите </w:t>
      </w:r>
      <w:r w:rsidR="009807CA" w:rsidRPr="00E833A6">
        <w:rPr>
          <w:sz w:val="28"/>
          <w:szCs w:val="28"/>
        </w:rPr>
        <w:t>ПДн</w:t>
      </w:r>
      <w:r w:rsidRPr="00E833A6">
        <w:rPr>
          <w:sz w:val="28"/>
          <w:szCs w:val="28"/>
        </w:rPr>
        <w:t xml:space="preserve">, документами, определяющими политику оператора в отношении обработки персональных данных, локальными актами по вопросам обработки </w:t>
      </w:r>
      <w:r w:rsidR="009807CA" w:rsidRPr="00E833A6">
        <w:rPr>
          <w:sz w:val="28"/>
          <w:szCs w:val="28"/>
        </w:rPr>
        <w:t>ПДн</w:t>
      </w:r>
      <w:r w:rsidRPr="00E833A6">
        <w:rPr>
          <w:sz w:val="28"/>
          <w:szCs w:val="28"/>
        </w:rPr>
        <w:t>, и (или) обучение указанных работников.</w:t>
      </w:r>
    </w:p>
    <w:p w:rsidR="00CC1711" w:rsidRPr="00CC1711" w:rsidRDefault="00CC1711" w:rsidP="00F75686">
      <w:pPr>
        <w:rPr>
          <w:sz w:val="28"/>
        </w:rPr>
      </w:pPr>
      <w:r w:rsidRPr="00CC1711">
        <w:rPr>
          <w:sz w:val="28"/>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Pr="00CC1711">
        <w:rPr>
          <w:sz w:val="28"/>
        </w:rPr>
        <w:lastRenderedPageBreak/>
        <w:t>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CC1711" w:rsidRPr="00CC1711" w:rsidRDefault="00CC1711" w:rsidP="00F75686">
      <w:pPr>
        <w:rPr>
          <w:sz w:val="28"/>
        </w:rPr>
      </w:pPr>
      <w:r w:rsidRPr="00CC1711">
        <w:rPr>
          <w:sz w:val="28"/>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AC1892" w:rsidRPr="00E833A6" w:rsidRDefault="00AC1892" w:rsidP="00F75686">
      <w:pPr>
        <w:rPr>
          <w:sz w:val="28"/>
          <w:szCs w:val="28"/>
        </w:rPr>
      </w:pPr>
      <w:r w:rsidRPr="00E833A6">
        <w:rPr>
          <w:sz w:val="28"/>
          <w:szCs w:val="28"/>
        </w:rPr>
        <w:t>В случае выявления неправомерной обработки ПДн,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ПДн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ПДн невозможно, оператор в срок, не превышающий десяти рабочих дней с даты выявления неправомерной обработки ПДн, обязан уничтожить такие ПДн или обеспечить их уничтожение. Об устранении допущенных нарушений или об уничтожении персональных данных оператор обязан уведомить субъекта ПДн или его представителя, а в случае, если обращение субъекта ПДн или его представителя либо запрос уполномоченного органа по защите прав субъектов ПДн были направлены уполномоченным органом по защите прав субъектов ПДн, также указанный орган.</w:t>
      </w:r>
    </w:p>
    <w:p w:rsidR="00AC1892" w:rsidRDefault="00AC1892" w:rsidP="00F75686">
      <w:pPr>
        <w:rPr>
          <w:sz w:val="28"/>
          <w:szCs w:val="28"/>
        </w:rPr>
      </w:pPr>
      <w:r w:rsidRPr="00E833A6">
        <w:rPr>
          <w:sz w:val="28"/>
          <w:szCs w:val="28"/>
        </w:rPr>
        <w:t>В случае достижения цели обработки ПДн оператор обязан прекратить обработку ПДн или обеспечить ее прекращение (если обработка ПДн осуществляется другим лицом, действующим по поручению оператора) и уничтожить ПДн или обеспечить их уничтожение (если обработка ПДн осуществляется другим лицом, действующим по поручению оператора) в срок, не превышающий тридцати дней с даты достижения цели обработки ПДн, если иное не предусмотрено договором, стороной которого, выгодоприобретателем или поручителем по которому является субъект ПДн, иным соглашением между оператором и субъектом ПДн, либо если оператор не вправе осуществлять обработку ПДн без согласия субъекта ПДн на основаниях, предусмотренных законодательством РФ.</w:t>
      </w:r>
    </w:p>
    <w:p w:rsidR="001A1CB7" w:rsidRDefault="001A1CB7" w:rsidP="00F75686">
      <w:pPr>
        <w:autoSpaceDE w:val="0"/>
        <w:autoSpaceDN w:val="0"/>
        <w:adjustRightInd w:val="0"/>
        <w:spacing w:after="0"/>
        <w:rPr>
          <w:sz w:val="28"/>
          <w:szCs w:val="28"/>
          <w:lang w:eastAsia="ru-RU"/>
        </w:rPr>
      </w:pPr>
      <w:r>
        <w:rPr>
          <w:sz w:val="28"/>
          <w:szCs w:val="28"/>
          <w:lang w:eastAsia="ru-RU"/>
        </w:rPr>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w:t>
      </w:r>
      <w:r>
        <w:rPr>
          <w:sz w:val="28"/>
          <w:szCs w:val="28"/>
          <w:lang w:eastAsia="ru-RU"/>
        </w:rPr>
        <w:lastRenderedPageBreak/>
        <w:t>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A1CB7" w:rsidRDefault="001A1CB7" w:rsidP="00F75686">
      <w:pPr>
        <w:autoSpaceDE w:val="0"/>
        <w:autoSpaceDN w:val="0"/>
        <w:adjustRightInd w:val="0"/>
        <w:spacing w:after="0"/>
        <w:rPr>
          <w:sz w:val="28"/>
          <w:szCs w:val="28"/>
          <w:lang w:eastAsia="ru-RU"/>
        </w:rPr>
      </w:pPr>
      <w:r>
        <w:rPr>
          <w:sz w:val="28"/>
          <w:szCs w:val="28"/>
          <w:lang w:eastAsia="ru-RU"/>
        </w:rPr>
        <w:t>В случае отсутствия возможности уничтожения персональных данных в течение срока,  в частях 3-5 пункта 7 статьи 21 Федерального закона,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14157A" w:rsidRPr="008705A1" w:rsidRDefault="008705A1" w:rsidP="00F75686">
      <w:pPr>
        <w:pStyle w:val="1"/>
        <w:rPr>
          <w:b/>
          <w:sz w:val="28"/>
        </w:rPr>
      </w:pPr>
      <w:r w:rsidRPr="008705A1">
        <w:rPr>
          <w:b/>
          <w:sz w:val="28"/>
        </w:rPr>
        <w:t>7 </w:t>
      </w:r>
      <w:r w:rsidR="00AC1892" w:rsidRPr="008705A1">
        <w:rPr>
          <w:b/>
          <w:sz w:val="28"/>
        </w:rPr>
        <w:t xml:space="preserve">Перечень </w:t>
      </w:r>
      <w:r w:rsidR="003A017A" w:rsidRPr="008705A1">
        <w:rPr>
          <w:b/>
          <w:sz w:val="28"/>
        </w:rPr>
        <w:t>ИСПДн</w:t>
      </w:r>
      <w:r w:rsidR="00AC1892" w:rsidRPr="008705A1">
        <w:rPr>
          <w:b/>
          <w:sz w:val="28"/>
        </w:rPr>
        <w:t xml:space="preserve"> </w:t>
      </w:r>
      <w:r w:rsidR="00B44E69" w:rsidRPr="008705A1">
        <w:rPr>
          <w:b/>
          <w:sz w:val="28"/>
          <w:lang w:eastAsia="ru-RU"/>
        </w:rPr>
        <w:t>Администрации ЗАТО г. Железногорск</w:t>
      </w:r>
      <w:r w:rsidR="00AC1892" w:rsidRPr="008705A1">
        <w:rPr>
          <w:b/>
          <w:sz w:val="28"/>
        </w:rPr>
        <w:t>, обрабатывающих ПДн</w:t>
      </w:r>
    </w:p>
    <w:p w:rsidR="00AC1892" w:rsidRPr="00E833A6" w:rsidRDefault="00B44E69" w:rsidP="00F75686">
      <w:pPr>
        <w:rPr>
          <w:sz w:val="28"/>
          <w:szCs w:val="28"/>
        </w:rPr>
      </w:pPr>
      <w:r>
        <w:rPr>
          <w:sz w:val="28"/>
          <w:szCs w:val="28"/>
        </w:rPr>
        <w:t>О</w:t>
      </w:r>
      <w:r w:rsidR="00AC1892" w:rsidRPr="00E833A6">
        <w:rPr>
          <w:sz w:val="28"/>
          <w:szCs w:val="28"/>
        </w:rPr>
        <w:t xml:space="preserve">бработка ПДн осуществляется </w:t>
      </w:r>
      <w:r>
        <w:rPr>
          <w:sz w:val="28"/>
          <w:szCs w:val="28"/>
        </w:rPr>
        <w:t xml:space="preserve">в </w:t>
      </w:r>
      <w:r w:rsidR="00AC1892" w:rsidRPr="00E833A6">
        <w:rPr>
          <w:sz w:val="28"/>
          <w:szCs w:val="28"/>
        </w:rPr>
        <w:t xml:space="preserve">следующих </w:t>
      </w:r>
      <w:r w:rsidR="003A017A" w:rsidRPr="00E833A6">
        <w:rPr>
          <w:sz w:val="28"/>
          <w:szCs w:val="28"/>
        </w:rPr>
        <w:t>ИСПДн</w:t>
      </w:r>
      <w:r w:rsidR="00AC1892" w:rsidRPr="00E833A6">
        <w:rPr>
          <w:sz w:val="28"/>
          <w:szCs w:val="28"/>
        </w:rPr>
        <w:t>:</w:t>
      </w:r>
    </w:p>
    <w:p w:rsidR="00E3267C" w:rsidRPr="00E833A6" w:rsidRDefault="00E3267C" w:rsidP="00F75686">
      <w:pPr>
        <w:pStyle w:val="a5"/>
        <w:numPr>
          <w:ilvl w:val="0"/>
          <w:numId w:val="31"/>
        </w:numPr>
        <w:ind w:left="0" w:firstLine="709"/>
        <w:rPr>
          <w:sz w:val="28"/>
          <w:szCs w:val="28"/>
        </w:rPr>
      </w:pPr>
      <w:r w:rsidRPr="00E833A6">
        <w:rPr>
          <w:sz w:val="28"/>
          <w:szCs w:val="28"/>
        </w:rPr>
        <w:t>«АРМ «Общественная приемная»;</w:t>
      </w:r>
    </w:p>
    <w:p w:rsidR="00E3267C" w:rsidRPr="00E833A6" w:rsidRDefault="00E3267C" w:rsidP="00F75686">
      <w:pPr>
        <w:pStyle w:val="a5"/>
        <w:numPr>
          <w:ilvl w:val="0"/>
          <w:numId w:val="31"/>
        </w:numPr>
        <w:ind w:left="0" w:firstLine="709"/>
        <w:rPr>
          <w:sz w:val="28"/>
          <w:szCs w:val="28"/>
        </w:rPr>
      </w:pPr>
      <w:r w:rsidRPr="00E833A6">
        <w:rPr>
          <w:sz w:val="28"/>
          <w:szCs w:val="28"/>
        </w:rPr>
        <w:t>«Бухгалтерия»;</w:t>
      </w:r>
    </w:p>
    <w:p w:rsidR="00E3267C" w:rsidRPr="00E833A6" w:rsidRDefault="00E3267C" w:rsidP="00F75686">
      <w:pPr>
        <w:pStyle w:val="a5"/>
        <w:numPr>
          <w:ilvl w:val="0"/>
          <w:numId w:val="31"/>
        </w:numPr>
        <w:ind w:left="0" w:firstLine="709"/>
        <w:rPr>
          <w:sz w:val="28"/>
          <w:szCs w:val="28"/>
        </w:rPr>
      </w:pPr>
      <w:r w:rsidRPr="00E833A6">
        <w:rPr>
          <w:sz w:val="28"/>
          <w:szCs w:val="28"/>
        </w:rPr>
        <w:t>«Гаражи и усадьбы»;</w:t>
      </w:r>
    </w:p>
    <w:p w:rsidR="00E3267C" w:rsidRPr="00E833A6" w:rsidRDefault="00E3267C" w:rsidP="00F75686">
      <w:pPr>
        <w:pStyle w:val="a5"/>
        <w:numPr>
          <w:ilvl w:val="0"/>
          <w:numId w:val="31"/>
        </w:numPr>
        <w:ind w:left="0" w:firstLine="709"/>
        <w:rPr>
          <w:sz w:val="28"/>
          <w:szCs w:val="28"/>
        </w:rPr>
      </w:pPr>
      <w:r w:rsidRPr="00E833A6">
        <w:rPr>
          <w:sz w:val="28"/>
          <w:szCs w:val="28"/>
        </w:rPr>
        <w:t>«Кадры»;</w:t>
      </w:r>
    </w:p>
    <w:p w:rsidR="00E3267C" w:rsidRPr="00E833A6" w:rsidRDefault="00E3267C" w:rsidP="00F75686">
      <w:pPr>
        <w:pStyle w:val="a5"/>
        <w:numPr>
          <w:ilvl w:val="0"/>
          <w:numId w:val="31"/>
        </w:numPr>
        <w:ind w:left="0" w:firstLine="709"/>
        <w:rPr>
          <w:sz w:val="28"/>
          <w:szCs w:val="28"/>
        </w:rPr>
      </w:pPr>
      <w:r w:rsidRPr="00E833A6">
        <w:rPr>
          <w:sz w:val="28"/>
          <w:szCs w:val="28"/>
        </w:rPr>
        <w:t>«АРМ «ЖФСИ»;</w:t>
      </w:r>
    </w:p>
    <w:p w:rsidR="00E3267C" w:rsidRPr="00E833A6" w:rsidRDefault="00E3267C" w:rsidP="00F75686">
      <w:pPr>
        <w:pStyle w:val="a5"/>
        <w:numPr>
          <w:ilvl w:val="0"/>
          <w:numId w:val="31"/>
        </w:numPr>
        <w:ind w:left="0" w:firstLine="709"/>
        <w:rPr>
          <w:sz w:val="28"/>
          <w:szCs w:val="28"/>
        </w:rPr>
      </w:pPr>
      <w:r w:rsidRPr="00E833A6">
        <w:rPr>
          <w:sz w:val="28"/>
          <w:szCs w:val="28"/>
        </w:rPr>
        <w:t>«СОТО»;</w:t>
      </w:r>
    </w:p>
    <w:p w:rsidR="00E3267C" w:rsidRPr="00E833A6" w:rsidRDefault="00E3267C" w:rsidP="00F75686">
      <w:pPr>
        <w:pStyle w:val="a5"/>
        <w:numPr>
          <w:ilvl w:val="0"/>
          <w:numId w:val="31"/>
        </w:numPr>
        <w:ind w:left="0" w:firstLine="709"/>
        <w:rPr>
          <w:sz w:val="28"/>
          <w:szCs w:val="28"/>
        </w:rPr>
      </w:pPr>
      <w:r w:rsidRPr="00E833A6">
        <w:rPr>
          <w:sz w:val="28"/>
          <w:szCs w:val="28"/>
        </w:rPr>
        <w:t>«АРМ «Договора»;</w:t>
      </w:r>
    </w:p>
    <w:p w:rsidR="00E3267C" w:rsidRPr="00E833A6" w:rsidRDefault="00E3267C" w:rsidP="00F75686">
      <w:pPr>
        <w:pStyle w:val="a5"/>
        <w:numPr>
          <w:ilvl w:val="0"/>
          <w:numId w:val="31"/>
        </w:numPr>
        <w:ind w:left="0" w:firstLine="709"/>
        <w:rPr>
          <w:sz w:val="28"/>
          <w:szCs w:val="28"/>
        </w:rPr>
      </w:pPr>
      <w:r w:rsidRPr="00E833A6">
        <w:rPr>
          <w:sz w:val="28"/>
          <w:szCs w:val="28"/>
        </w:rPr>
        <w:t>«АРМ «Учет карточек профсоюза»;</w:t>
      </w:r>
    </w:p>
    <w:p w:rsidR="00E3267C" w:rsidRPr="00E833A6" w:rsidRDefault="00E3267C" w:rsidP="00F75686">
      <w:pPr>
        <w:pStyle w:val="a5"/>
        <w:numPr>
          <w:ilvl w:val="0"/>
          <w:numId w:val="31"/>
        </w:numPr>
        <w:ind w:left="0" w:firstLine="709"/>
        <w:rPr>
          <w:sz w:val="28"/>
          <w:szCs w:val="28"/>
        </w:rPr>
      </w:pPr>
      <w:r w:rsidRPr="00E833A6">
        <w:rPr>
          <w:sz w:val="28"/>
          <w:szCs w:val="28"/>
        </w:rPr>
        <w:t>«АРМ «Административная комиссия»;</w:t>
      </w:r>
    </w:p>
    <w:p w:rsidR="00E3267C" w:rsidRPr="00E833A6" w:rsidRDefault="00E3267C" w:rsidP="00F75686">
      <w:pPr>
        <w:pStyle w:val="a5"/>
        <w:numPr>
          <w:ilvl w:val="0"/>
          <w:numId w:val="31"/>
        </w:numPr>
        <w:ind w:left="0" w:firstLine="709"/>
        <w:rPr>
          <w:sz w:val="28"/>
          <w:szCs w:val="28"/>
        </w:rPr>
      </w:pPr>
      <w:r w:rsidRPr="00E833A6">
        <w:rPr>
          <w:sz w:val="28"/>
          <w:szCs w:val="28"/>
        </w:rPr>
        <w:t>«АРМ «Спортсмены»;</w:t>
      </w:r>
    </w:p>
    <w:p w:rsidR="00242EA0" w:rsidRPr="00E833A6" w:rsidRDefault="00E3267C" w:rsidP="00F75686">
      <w:pPr>
        <w:pStyle w:val="a5"/>
        <w:numPr>
          <w:ilvl w:val="0"/>
          <w:numId w:val="31"/>
        </w:numPr>
        <w:ind w:left="0" w:firstLine="709"/>
        <w:rPr>
          <w:sz w:val="28"/>
          <w:szCs w:val="28"/>
        </w:rPr>
      </w:pPr>
      <w:r w:rsidRPr="00E833A6">
        <w:rPr>
          <w:sz w:val="28"/>
          <w:szCs w:val="28"/>
        </w:rPr>
        <w:t>«АРМ «Формирование изменений списков избирателей»</w:t>
      </w:r>
      <w:r w:rsidR="003C1171" w:rsidRPr="00E833A6">
        <w:rPr>
          <w:sz w:val="28"/>
          <w:szCs w:val="28"/>
        </w:rPr>
        <w:t>.</w:t>
      </w:r>
    </w:p>
    <w:p w:rsidR="0014157A" w:rsidRPr="008705A1" w:rsidRDefault="008705A1" w:rsidP="00F75686">
      <w:pPr>
        <w:pStyle w:val="1"/>
        <w:rPr>
          <w:b/>
          <w:sz w:val="28"/>
        </w:rPr>
      </w:pPr>
      <w:r w:rsidRPr="008705A1">
        <w:rPr>
          <w:b/>
          <w:sz w:val="28"/>
        </w:rPr>
        <w:t>8</w:t>
      </w:r>
      <w:r w:rsidR="00AC1892" w:rsidRPr="008705A1">
        <w:rPr>
          <w:b/>
          <w:sz w:val="28"/>
        </w:rPr>
        <w:t xml:space="preserve"> Порядок реагирования на инциденты, связанные с нарушением правил обработки ПДн</w:t>
      </w:r>
    </w:p>
    <w:p w:rsidR="00615843" w:rsidRPr="00E833A6" w:rsidRDefault="00615843" w:rsidP="00F75686">
      <w:pPr>
        <w:rPr>
          <w:sz w:val="28"/>
          <w:szCs w:val="28"/>
        </w:rPr>
      </w:pPr>
      <w:r w:rsidRPr="00E833A6">
        <w:rPr>
          <w:sz w:val="28"/>
          <w:szCs w:val="28"/>
        </w:rPr>
        <w:t>Под инцидентом понимается некоторое происшествие, связанное со сбоем в функционировании элементов ИСПДн, предоставляемых пользователям ИСПДн, а так же потерей защищаемой информации.</w:t>
      </w:r>
    </w:p>
    <w:p w:rsidR="0014157A" w:rsidRPr="00E833A6" w:rsidRDefault="00615843" w:rsidP="00F75686">
      <w:pPr>
        <w:rPr>
          <w:sz w:val="28"/>
          <w:szCs w:val="28"/>
        </w:rPr>
      </w:pPr>
      <w:r w:rsidRPr="00E833A6">
        <w:rPr>
          <w:sz w:val="28"/>
          <w:szCs w:val="28"/>
        </w:rPr>
        <w:t>Происшествие, вызывающее инцидент, может произойти:</w:t>
      </w:r>
    </w:p>
    <w:p w:rsidR="00615843" w:rsidRPr="00E833A6" w:rsidRDefault="00615843" w:rsidP="00F75686">
      <w:pPr>
        <w:pStyle w:val="a5"/>
        <w:numPr>
          <w:ilvl w:val="0"/>
          <w:numId w:val="32"/>
        </w:numPr>
        <w:ind w:left="0" w:firstLine="709"/>
        <w:rPr>
          <w:sz w:val="28"/>
          <w:szCs w:val="28"/>
        </w:rPr>
      </w:pPr>
      <w:r w:rsidRPr="00E833A6">
        <w:rPr>
          <w:sz w:val="28"/>
          <w:szCs w:val="28"/>
        </w:rPr>
        <w:t xml:space="preserve">в результате непреднамеренных действий </w:t>
      </w:r>
      <w:r w:rsidR="00FE4F8D" w:rsidRPr="00E833A6">
        <w:rPr>
          <w:sz w:val="28"/>
          <w:szCs w:val="28"/>
        </w:rPr>
        <w:t xml:space="preserve">сотрудников организации </w:t>
      </w:r>
      <w:r w:rsidR="00FE4F8D" w:rsidRPr="00E833A6">
        <w:rPr>
          <w:sz w:val="28"/>
          <w:szCs w:val="28"/>
        </w:rPr>
        <w:noBreakHyphen/>
        <w:t xml:space="preserve"> оператора</w:t>
      </w:r>
      <w:r w:rsidRPr="00E833A6">
        <w:rPr>
          <w:sz w:val="28"/>
          <w:szCs w:val="28"/>
        </w:rPr>
        <w:t>;</w:t>
      </w:r>
    </w:p>
    <w:p w:rsidR="00615843" w:rsidRPr="00E833A6" w:rsidRDefault="00615843" w:rsidP="00F75686">
      <w:pPr>
        <w:pStyle w:val="a5"/>
        <w:numPr>
          <w:ilvl w:val="0"/>
          <w:numId w:val="32"/>
        </w:numPr>
        <w:ind w:left="0" w:firstLine="709"/>
        <w:rPr>
          <w:sz w:val="28"/>
          <w:szCs w:val="28"/>
        </w:rPr>
      </w:pPr>
      <w:r w:rsidRPr="00E833A6">
        <w:rPr>
          <w:sz w:val="28"/>
          <w:szCs w:val="28"/>
        </w:rPr>
        <w:lastRenderedPageBreak/>
        <w:t>в результате преднамеренных действий пользователей и третьих лиц;</w:t>
      </w:r>
    </w:p>
    <w:p w:rsidR="00615843" w:rsidRPr="00E833A6" w:rsidRDefault="00615843" w:rsidP="00F75686">
      <w:pPr>
        <w:pStyle w:val="a5"/>
        <w:numPr>
          <w:ilvl w:val="0"/>
          <w:numId w:val="32"/>
        </w:numPr>
        <w:ind w:left="0" w:firstLine="709"/>
        <w:rPr>
          <w:sz w:val="28"/>
          <w:szCs w:val="28"/>
        </w:rPr>
      </w:pPr>
      <w:r w:rsidRPr="00E833A6">
        <w:rPr>
          <w:sz w:val="28"/>
          <w:szCs w:val="28"/>
        </w:rPr>
        <w:t>в результате нарушения правил эксплуатации технических средств ИСПДн;</w:t>
      </w:r>
    </w:p>
    <w:p w:rsidR="00615843" w:rsidRPr="00E833A6" w:rsidRDefault="00615843" w:rsidP="00F75686">
      <w:pPr>
        <w:pStyle w:val="a5"/>
        <w:numPr>
          <w:ilvl w:val="0"/>
          <w:numId w:val="32"/>
        </w:numPr>
        <w:ind w:left="0" w:firstLine="709"/>
        <w:rPr>
          <w:sz w:val="28"/>
          <w:szCs w:val="28"/>
        </w:rPr>
      </w:pPr>
      <w:r w:rsidRPr="00E833A6">
        <w:rPr>
          <w:sz w:val="28"/>
          <w:szCs w:val="28"/>
        </w:rPr>
        <w:t>в результате возникновения нештатных ситуаций и обстоятельств непреодолимой силы.</w:t>
      </w:r>
    </w:p>
    <w:p w:rsidR="00615843" w:rsidRPr="00E833A6" w:rsidRDefault="00615843" w:rsidP="00F75686">
      <w:pPr>
        <w:rPr>
          <w:sz w:val="28"/>
          <w:szCs w:val="28"/>
        </w:rPr>
      </w:pPr>
      <w:r w:rsidRPr="00E833A6">
        <w:rPr>
          <w:sz w:val="28"/>
          <w:szCs w:val="28"/>
        </w:rPr>
        <w:t>По каждому инциденту проводится расследование.</w:t>
      </w:r>
    </w:p>
    <w:p w:rsidR="0014157A" w:rsidRPr="00E833A6" w:rsidRDefault="00615843" w:rsidP="00F75686">
      <w:pPr>
        <w:rPr>
          <w:sz w:val="28"/>
          <w:szCs w:val="28"/>
        </w:rPr>
      </w:pPr>
      <w:r w:rsidRPr="00E833A6">
        <w:rPr>
          <w:sz w:val="28"/>
          <w:szCs w:val="28"/>
        </w:rPr>
        <w:t xml:space="preserve">Для проведения расследования назначается комиссия. Комиссия обязана установить, имела ли место утечка сведений, и обстоятельства ей сопутствующие, установить лиц, виновных в нарушении предписанных мероприятий по защите информации, установить причины и условия, способствовавшие нарушению, и выработать рекомендации по их устранению. После окончания расследования </w:t>
      </w:r>
      <w:r w:rsidR="00811774" w:rsidRPr="00E833A6">
        <w:rPr>
          <w:sz w:val="28"/>
          <w:szCs w:val="28"/>
        </w:rPr>
        <w:t>председатель комиссии</w:t>
      </w:r>
      <w:r w:rsidRPr="00E833A6">
        <w:rPr>
          <w:sz w:val="28"/>
          <w:szCs w:val="28"/>
        </w:rPr>
        <w:t xml:space="preserve"> </w:t>
      </w:r>
      <w:r w:rsidR="00811774" w:rsidRPr="00E833A6">
        <w:rPr>
          <w:sz w:val="28"/>
          <w:szCs w:val="28"/>
        </w:rPr>
        <w:t>выносит на рассмотрение</w:t>
      </w:r>
      <w:r w:rsidRPr="00E833A6">
        <w:rPr>
          <w:sz w:val="28"/>
          <w:szCs w:val="28"/>
        </w:rPr>
        <w:t xml:space="preserve"> решение о наказании виновных лиц и необходимых мероприятиях по устранению </w:t>
      </w:r>
      <w:r w:rsidR="00811774" w:rsidRPr="00E833A6">
        <w:rPr>
          <w:sz w:val="28"/>
          <w:szCs w:val="28"/>
        </w:rPr>
        <w:t xml:space="preserve">выявленных </w:t>
      </w:r>
      <w:r w:rsidRPr="00E833A6">
        <w:rPr>
          <w:sz w:val="28"/>
          <w:szCs w:val="28"/>
        </w:rPr>
        <w:t>недостатков.</w:t>
      </w:r>
    </w:p>
    <w:p w:rsidR="00615843" w:rsidRPr="008705A1" w:rsidRDefault="008705A1" w:rsidP="00F75686">
      <w:pPr>
        <w:pStyle w:val="1"/>
        <w:rPr>
          <w:b/>
          <w:sz w:val="28"/>
        </w:rPr>
      </w:pPr>
      <w:r w:rsidRPr="008705A1">
        <w:rPr>
          <w:b/>
          <w:sz w:val="28"/>
        </w:rPr>
        <w:t>9</w:t>
      </w:r>
      <w:r w:rsidR="00615843" w:rsidRPr="008705A1">
        <w:rPr>
          <w:b/>
          <w:sz w:val="28"/>
        </w:rPr>
        <w:t xml:space="preserve"> Порядок взаимодействия с контролирующими органами</w:t>
      </w:r>
    </w:p>
    <w:p w:rsidR="007835F0" w:rsidRPr="00E833A6" w:rsidRDefault="00735627" w:rsidP="00F75686">
      <w:pPr>
        <w:rPr>
          <w:sz w:val="28"/>
          <w:szCs w:val="28"/>
        </w:rPr>
      </w:pPr>
      <w:r w:rsidRPr="00E833A6">
        <w:rPr>
          <w:sz w:val="28"/>
          <w:szCs w:val="28"/>
        </w:rPr>
        <w:t>Периодический контроль состояния защиты информации осуществляется Федеральной службы по техническому и экспортному контролю России в соответствии с действующим законодательством Российской Федерации. Доступ представителя указанного федерального органа исполнительной власти на объекты для проведения проверки, а также к работам и документам в объеме, необходимом для осуществления контроля, обеспечивается в установленном порядке по предъявлении служебного удостоверения сотрудника, а также предписания установленной формы на право проведения проверки.</w:t>
      </w:r>
    </w:p>
    <w:p w:rsidR="001D7920" w:rsidRPr="008705A1" w:rsidRDefault="001D7920" w:rsidP="00F75686">
      <w:pPr>
        <w:rPr>
          <w:b/>
          <w:sz w:val="28"/>
          <w:szCs w:val="28"/>
        </w:rPr>
      </w:pPr>
      <w:r w:rsidRPr="008705A1">
        <w:rPr>
          <w:b/>
          <w:sz w:val="28"/>
          <w:szCs w:val="28"/>
        </w:rPr>
        <w:t>1</w:t>
      </w:r>
      <w:r w:rsidR="008705A1">
        <w:rPr>
          <w:b/>
          <w:sz w:val="28"/>
          <w:szCs w:val="28"/>
        </w:rPr>
        <w:t>0</w:t>
      </w:r>
      <w:r w:rsidRPr="008705A1">
        <w:rPr>
          <w:b/>
          <w:sz w:val="28"/>
          <w:szCs w:val="28"/>
        </w:rPr>
        <w:t xml:space="preserve"> Ответственность</w:t>
      </w:r>
    </w:p>
    <w:p w:rsidR="001D7920" w:rsidRPr="00E833A6" w:rsidRDefault="001D7920" w:rsidP="00F75686">
      <w:pPr>
        <w:rPr>
          <w:sz w:val="28"/>
          <w:szCs w:val="28"/>
        </w:rPr>
      </w:pPr>
      <w:r w:rsidRPr="00E833A6">
        <w:rPr>
          <w:sz w:val="28"/>
          <w:szCs w:val="28"/>
        </w:rPr>
        <w:t>Персональные данные не подлежат разглашению (распространению). Прекращение доступа к такой информации не освобождает сотрудника Оператора от взятых им обязательств по неразглашению сведений ограниченного распространения. За разглашение информации ограниченного распространения, нарушение порядка работы с документами или машинными носителями, содержащими такую информацию, сотрудник Оператора может быть привлечен к дисциплинарной, административной или иной, предусмотренной законодательством РФ ответственности.</w:t>
      </w:r>
    </w:p>
    <w:p w:rsidR="001D7920" w:rsidRDefault="001D7920" w:rsidP="00F75686"/>
    <w:p w:rsidR="00E3267C" w:rsidRDefault="00E3267C" w:rsidP="00F75686"/>
    <w:tbl>
      <w:tblPr>
        <w:tblW w:w="4948" w:type="pct"/>
        <w:tblLayout w:type="fixed"/>
        <w:tblLook w:val="06A0"/>
      </w:tblPr>
      <w:tblGrid>
        <w:gridCol w:w="5495"/>
        <w:gridCol w:w="2410"/>
        <w:gridCol w:w="2127"/>
      </w:tblGrid>
      <w:tr w:rsidR="00E833A6" w:rsidRPr="003970E4" w:rsidTr="00F75686">
        <w:trPr>
          <w:trHeight w:val="157"/>
        </w:trPr>
        <w:tc>
          <w:tcPr>
            <w:tcW w:w="2739" w:type="pct"/>
            <w:shd w:val="clear" w:color="auto" w:fill="auto"/>
            <w:vAlign w:val="center"/>
          </w:tcPr>
          <w:p w:rsidR="00E833A6" w:rsidRPr="003970E4" w:rsidRDefault="00E833A6" w:rsidP="00F75686">
            <w:pPr>
              <w:ind w:firstLine="0"/>
              <w:jc w:val="left"/>
              <w:rPr>
                <w:sz w:val="28"/>
                <w:szCs w:val="28"/>
              </w:rPr>
            </w:pPr>
            <w:r w:rsidRPr="003970E4">
              <w:rPr>
                <w:sz w:val="28"/>
                <w:szCs w:val="28"/>
              </w:rPr>
              <w:t>Разработал:</w:t>
            </w:r>
          </w:p>
        </w:tc>
        <w:tc>
          <w:tcPr>
            <w:tcW w:w="1201" w:type="pct"/>
            <w:vAlign w:val="center"/>
          </w:tcPr>
          <w:p w:rsidR="00E833A6" w:rsidRPr="003970E4" w:rsidRDefault="00E833A6" w:rsidP="00F75686">
            <w:pPr>
              <w:ind w:firstLine="0"/>
              <w:jc w:val="left"/>
              <w:rPr>
                <w:sz w:val="28"/>
                <w:szCs w:val="28"/>
              </w:rPr>
            </w:pPr>
          </w:p>
        </w:tc>
        <w:tc>
          <w:tcPr>
            <w:tcW w:w="1060" w:type="pct"/>
            <w:shd w:val="clear" w:color="auto" w:fill="auto"/>
            <w:vAlign w:val="center"/>
          </w:tcPr>
          <w:p w:rsidR="00E833A6" w:rsidRPr="003970E4" w:rsidRDefault="00E833A6" w:rsidP="00F75686">
            <w:pPr>
              <w:ind w:firstLine="0"/>
              <w:jc w:val="left"/>
              <w:rPr>
                <w:sz w:val="28"/>
                <w:szCs w:val="28"/>
              </w:rPr>
            </w:pPr>
          </w:p>
        </w:tc>
      </w:tr>
      <w:tr w:rsidR="00E833A6" w:rsidRPr="00BB4E55" w:rsidTr="00F75686">
        <w:trPr>
          <w:trHeight w:val="157"/>
        </w:trPr>
        <w:tc>
          <w:tcPr>
            <w:tcW w:w="2739" w:type="pct"/>
            <w:shd w:val="clear" w:color="auto" w:fill="auto"/>
            <w:vAlign w:val="center"/>
          </w:tcPr>
          <w:p w:rsidR="00E833A6" w:rsidRPr="00BB4E55" w:rsidRDefault="00E833A6" w:rsidP="00F75686">
            <w:pPr>
              <w:spacing w:after="0"/>
              <w:ind w:firstLine="0"/>
              <w:jc w:val="left"/>
            </w:pPr>
            <w:r w:rsidRPr="00407484">
              <w:rPr>
                <w:sz w:val="28"/>
                <w:szCs w:val="28"/>
              </w:rPr>
              <w:t>Системный администратор (администратор баз данных) отдела информационно-технологического, организационного обеспечения и связи Управления делами</w:t>
            </w:r>
          </w:p>
        </w:tc>
        <w:tc>
          <w:tcPr>
            <w:tcW w:w="1201" w:type="pct"/>
            <w:vAlign w:val="center"/>
          </w:tcPr>
          <w:p w:rsidR="00E833A6" w:rsidRPr="003970E4" w:rsidRDefault="00E833A6" w:rsidP="00F75686">
            <w:pPr>
              <w:ind w:firstLine="0"/>
              <w:jc w:val="left"/>
              <w:rPr>
                <w:sz w:val="28"/>
              </w:rPr>
            </w:pPr>
            <w:r w:rsidRPr="003970E4">
              <w:rPr>
                <w:sz w:val="28"/>
              </w:rPr>
              <w:t>_______________</w:t>
            </w:r>
          </w:p>
        </w:tc>
        <w:tc>
          <w:tcPr>
            <w:tcW w:w="1060" w:type="pct"/>
            <w:shd w:val="clear" w:color="auto" w:fill="auto"/>
            <w:vAlign w:val="center"/>
          </w:tcPr>
          <w:p w:rsidR="00E833A6" w:rsidRPr="003970E4" w:rsidRDefault="00E833A6" w:rsidP="00F75686">
            <w:pPr>
              <w:ind w:firstLine="0"/>
              <w:jc w:val="left"/>
              <w:rPr>
                <w:sz w:val="28"/>
              </w:rPr>
            </w:pPr>
            <w:r w:rsidRPr="003970E4">
              <w:rPr>
                <w:sz w:val="28"/>
              </w:rPr>
              <w:t>А. И. Федорюк</w:t>
            </w:r>
          </w:p>
        </w:tc>
      </w:tr>
    </w:tbl>
    <w:p w:rsidR="00E3267C" w:rsidRPr="004D7581" w:rsidRDefault="00E3267C" w:rsidP="00735627"/>
    <w:sectPr w:rsidR="00E3267C" w:rsidRPr="004D7581" w:rsidSect="0086576D">
      <w:headerReference w:type="default" r:id="rId8"/>
      <w:headerReference w:type="first" r:id="rId9"/>
      <w:pgSz w:w="11906" w:h="16838"/>
      <w:pgMar w:top="1134" w:right="567" w:bottom="113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A50" w:rsidRDefault="00204A50" w:rsidP="00C71B5F">
      <w:pPr>
        <w:spacing w:after="0"/>
      </w:pPr>
      <w:r>
        <w:separator/>
      </w:r>
    </w:p>
  </w:endnote>
  <w:endnote w:type="continuationSeparator" w:id="0">
    <w:p w:rsidR="00204A50" w:rsidRDefault="00204A50" w:rsidP="00C71B5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A50" w:rsidRDefault="00204A50" w:rsidP="00C71B5F">
      <w:pPr>
        <w:spacing w:after="0"/>
      </w:pPr>
      <w:r>
        <w:separator/>
      </w:r>
    </w:p>
  </w:footnote>
  <w:footnote w:type="continuationSeparator" w:id="0">
    <w:p w:rsidR="00204A50" w:rsidRDefault="00204A50" w:rsidP="00C71B5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2C" w:rsidRDefault="00BD66E0" w:rsidP="0019342C">
    <w:pPr>
      <w:pStyle w:val="aa"/>
      <w:framePr w:wrap="around" w:vAnchor="text" w:hAnchor="margin" w:xAlign="center" w:y="1"/>
      <w:ind w:firstLine="0"/>
      <w:rPr>
        <w:rStyle w:val="af"/>
      </w:rPr>
    </w:pPr>
    <w:r>
      <w:rPr>
        <w:rStyle w:val="af"/>
      </w:rPr>
      <w:fldChar w:fldCharType="begin"/>
    </w:r>
    <w:r w:rsidR="0019342C">
      <w:rPr>
        <w:rStyle w:val="af"/>
      </w:rPr>
      <w:instrText xml:space="preserve">PAGE  </w:instrText>
    </w:r>
    <w:r>
      <w:rPr>
        <w:rStyle w:val="af"/>
      </w:rPr>
      <w:fldChar w:fldCharType="separate"/>
    </w:r>
    <w:r w:rsidR="009C06C5">
      <w:rPr>
        <w:rStyle w:val="af"/>
        <w:noProof/>
      </w:rPr>
      <w:t>8</w:t>
    </w:r>
    <w:r>
      <w:rPr>
        <w:rStyle w:val="af"/>
      </w:rPr>
      <w:fldChar w:fldCharType="end"/>
    </w:r>
  </w:p>
  <w:p w:rsidR="0019342C" w:rsidRDefault="0019342C">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53" w:rsidRPr="00205E24" w:rsidRDefault="000E0653" w:rsidP="00205E24">
    <w:pPr>
      <w:pStyle w:val="aa"/>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2ABB"/>
    <w:multiLevelType w:val="multilevel"/>
    <w:tmpl w:val="5D1EDDB0"/>
    <w:numStyleLink w:val="a"/>
  </w:abstractNum>
  <w:abstractNum w:abstractNumId="1">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C874F14"/>
    <w:multiLevelType w:val="multilevel"/>
    <w:tmpl w:val="5D1EDDB0"/>
    <w:numStyleLink w:val="a"/>
  </w:abstractNum>
  <w:abstractNum w:abstractNumId="3">
    <w:nsid w:val="0E4C2DEE"/>
    <w:multiLevelType w:val="multilevel"/>
    <w:tmpl w:val="5D1EDDB0"/>
    <w:numStyleLink w:val="a"/>
  </w:abstractNum>
  <w:abstractNum w:abstractNumId="4">
    <w:nsid w:val="106764FB"/>
    <w:multiLevelType w:val="multilevel"/>
    <w:tmpl w:val="B7DAA2BC"/>
    <w:numStyleLink w:val="a0"/>
  </w:abstractNum>
  <w:abstractNum w:abstractNumId="5">
    <w:nsid w:val="131B2BEC"/>
    <w:multiLevelType w:val="multilevel"/>
    <w:tmpl w:val="5D1EDDB0"/>
    <w:numStyleLink w:val="a"/>
  </w:abstractNum>
  <w:abstractNum w:abstractNumId="6">
    <w:nsid w:val="14901F55"/>
    <w:multiLevelType w:val="multilevel"/>
    <w:tmpl w:val="5D1EDDB0"/>
    <w:numStyleLink w:val="a"/>
  </w:abstractNum>
  <w:abstractNum w:abstractNumId="7">
    <w:nsid w:val="15D1318E"/>
    <w:multiLevelType w:val="multilevel"/>
    <w:tmpl w:val="5D1EDDB0"/>
    <w:numStyleLink w:val="a"/>
  </w:abstractNum>
  <w:abstractNum w:abstractNumId="8">
    <w:nsid w:val="19C6099C"/>
    <w:multiLevelType w:val="multilevel"/>
    <w:tmpl w:val="B7DAA2BC"/>
    <w:numStyleLink w:val="a0"/>
  </w:abstractNum>
  <w:abstractNum w:abstractNumId="9">
    <w:nsid w:val="1A8068D2"/>
    <w:multiLevelType w:val="multilevel"/>
    <w:tmpl w:val="5D1EDDB0"/>
    <w:numStyleLink w:val="a"/>
  </w:abstractNum>
  <w:abstractNum w:abstractNumId="10">
    <w:nsid w:val="1B525DF4"/>
    <w:multiLevelType w:val="multilevel"/>
    <w:tmpl w:val="5D1EDDB0"/>
    <w:numStyleLink w:val="a"/>
  </w:abstractNum>
  <w:abstractNum w:abstractNumId="11">
    <w:nsid w:val="20D720EA"/>
    <w:multiLevelType w:val="multilevel"/>
    <w:tmpl w:val="5D1EDDB0"/>
    <w:numStyleLink w:val="a"/>
  </w:abstractNum>
  <w:abstractNum w:abstractNumId="12">
    <w:nsid w:val="20E94E73"/>
    <w:multiLevelType w:val="multilevel"/>
    <w:tmpl w:val="B7DAA2BC"/>
    <w:numStyleLink w:val="a0"/>
  </w:abstractNum>
  <w:abstractNum w:abstractNumId="13">
    <w:nsid w:val="21457D15"/>
    <w:multiLevelType w:val="multilevel"/>
    <w:tmpl w:val="5D1EDDB0"/>
    <w:numStyleLink w:val="a"/>
  </w:abstractNum>
  <w:abstractNum w:abstractNumId="14">
    <w:nsid w:val="27465DF5"/>
    <w:multiLevelType w:val="multilevel"/>
    <w:tmpl w:val="5D1EDDB0"/>
    <w:numStyleLink w:val="a"/>
  </w:abstractNum>
  <w:abstractNum w:abstractNumId="15">
    <w:nsid w:val="27F05096"/>
    <w:multiLevelType w:val="multilevel"/>
    <w:tmpl w:val="5D1EDDB0"/>
    <w:numStyleLink w:val="a"/>
  </w:abstractNum>
  <w:abstractNum w:abstractNumId="16">
    <w:nsid w:val="2B3424C7"/>
    <w:multiLevelType w:val="hybridMultilevel"/>
    <w:tmpl w:val="4FD27F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E576E3E"/>
    <w:multiLevelType w:val="multilevel"/>
    <w:tmpl w:val="5D1EDDB0"/>
    <w:numStyleLink w:val="a"/>
  </w:abstractNum>
  <w:abstractNum w:abstractNumId="18">
    <w:nsid w:val="31653F9C"/>
    <w:multiLevelType w:val="multilevel"/>
    <w:tmpl w:val="B7DAA2BC"/>
    <w:numStyleLink w:val="a0"/>
  </w:abstractNum>
  <w:abstractNum w:abstractNumId="19">
    <w:nsid w:val="36AA64DA"/>
    <w:multiLevelType w:val="multilevel"/>
    <w:tmpl w:val="5D1EDDB0"/>
    <w:numStyleLink w:val="a"/>
  </w:abstractNum>
  <w:abstractNum w:abstractNumId="20">
    <w:nsid w:val="37514F5B"/>
    <w:multiLevelType w:val="multilevel"/>
    <w:tmpl w:val="5D1EDDB0"/>
    <w:numStyleLink w:val="a"/>
  </w:abstractNum>
  <w:abstractNum w:abstractNumId="21">
    <w:nsid w:val="378D6006"/>
    <w:multiLevelType w:val="multilevel"/>
    <w:tmpl w:val="5D1EDDB0"/>
    <w:numStyleLink w:val="a"/>
  </w:abstractNum>
  <w:abstractNum w:abstractNumId="22">
    <w:nsid w:val="37F61A60"/>
    <w:multiLevelType w:val="multilevel"/>
    <w:tmpl w:val="5D1EDDB0"/>
    <w:numStyleLink w:val="a"/>
  </w:abstractNum>
  <w:abstractNum w:abstractNumId="23">
    <w:nsid w:val="38376226"/>
    <w:multiLevelType w:val="multilevel"/>
    <w:tmpl w:val="5D1EDDB0"/>
    <w:numStyleLink w:val="a"/>
  </w:abstractNum>
  <w:abstractNum w:abstractNumId="24">
    <w:nsid w:val="418F429B"/>
    <w:multiLevelType w:val="multilevel"/>
    <w:tmpl w:val="5D1EDDB0"/>
    <w:numStyleLink w:val="a"/>
  </w:abstractNum>
  <w:abstractNum w:abstractNumId="25">
    <w:nsid w:val="4D6B4ACD"/>
    <w:multiLevelType w:val="multilevel"/>
    <w:tmpl w:val="5D1EDDB0"/>
    <w:numStyleLink w:val="a"/>
  </w:abstractNum>
  <w:abstractNum w:abstractNumId="26">
    <w:nsid w:val="4EBF314B"/>
    <w:multiLevelType w:val="multilevel"/>
    <w:tmpl w:val="5D1EDDB0"/>
    <w:numStyleLink w:val="a"/>
  </w:abstractNum>
  <w:abstractNum w:abstractNumId="27">
    <w:nsid w:val="67852CA8"/>
    <w:multiLevelType w:val="multilevel"/>
    <w:tmpl w:val="5D1EDDB0"/>
    <w:numStyleLink w:val="a"/>
  </w:abstractNum>
  <w:abstractNum w:abstractNumId="28">
    <w:nsid w:val="67F168E1"/>
    <w:multiLevelType w:val="multilevel"/>
    <w:tmpl w:val="5D1EDDB0"/>
    <w:numStyleLink w:val="a"/>
  </w:abstractNum>
  <w:abstractNum w:abstractNumId="29">
    <w:nsid w:val="688E5FFE"/>
    <w:multiLevelType w:val="multilevel"/>
    <w:tmpl w:val="B7DAA2BC"/>
    <w:styleLink w:val="a0"/>
    <w:lvl w:ilvl="0">
      <w:start w:val="1"/>
      <w:numFmt w:val="decimal"/>
      <w:lvlText w:val="%1."/>
      <w:lvlJc w:val="left"/>
      <w:pPr>
        <w:tabs>
          <w:tab w:val="num" w:pos="1077"/>
        </w:tabs>
        <w:ind w:left="709" w:firstLine="0"/>
      </w:pPr>
      <w:rPr>
        <w:rFonts w:hint="default"/>
      </w:rPr>
    </w:lvl>
    <w:lvl w:ilvl="1">
      <w:start w:val="1"/>
      <w:numFmt w:val="decimal"/>
      <w:lvlRestart w:val="0"/>
      <w:lvlText w:val="%1.%2"/>
      <w:lvlJc w:val="left"/>
      <w:pPr>
        <w:tabs>
          <w:tab w:val="num" w:pos="1786"/>
        </w:tabs>
        <w:ind w:left="1418" w:firstLine="0"/>
      </w:pPr>
      <w:rPr>
        <w:rFonts w:hint="default"/>
      </w:rPr>
    </w:lvl>
    <w:lvl w:ilvl="2">
      <w:start w:val="1"/>
      <w:numFmt w:val="lowerRoman"/>
      <w:lvlText w:val="%3)"/>
      <w:lvlJc w:val="left"/>
      <w:pPr>
        <w:ind w:left="1448" w:hanging="360"/>
      </w:pPr>
      <w:rPr>
        <w:rFonts w:hint="default"/>
      </w:rPr>
    </w:lvl>
    <w:lvl w:ilvl="3">
      <w:start w:val="1"/>
      <w:numFmt w:val="decimal"/>
      <w:lvlText w:val="(%4)"/>
      <w:lvlJc w:val="left"/>
      <w:pPr>
        <w:ind w:left="1808" w:hanging="360"/>
      </w:pPr>
      <w:rPr>
        <w:rFonts w:hint="default"/>
      </w:rPr>
    </w:lvl>
    <w:lvl w:ilvl="4">
      <w:start w:val="1"/>
      <w:numFmt w:val="lowerLetter"/>
      <w:lvlText w:val="(%5)"/>
      <w:lvlJc w:val="left"/>
      <w:pPr>
        <w:ind w:left="2168" w:hanging="360"/>
      </w:pPr>
      <w:rPr>
        <w:rFonts w:hint="default"/>
      </w:rPr>
    </w:lvl>
    <w:lvl w:ilvl="5">
      <w:start w:val="1"/>
      <w:numFmt w:val="lowerRoman"/>
      <w:lvlText w:val="(%6)"/>
      <w:lvlJc w:val="left"/>
      <w:pPr>
        <w:ind w:left="2528" w:hanging="360"/>
      </w:pPr>
      <w:rPr>
        <w:rFonts w:hint="default"/>
      </w:rPr>
    </w:lvl>
    <w:lvl w:ilvl="6">
      <w:start w:val="1"/>
      <w:numFmt w:val="decimal"/>
      <w:lvlText w:val="%7."/>
      <w:lvlJc w:val="left"/>
      <w:pPr>
        <w:ind w:left="2888" w:hanging="360"/>
      </w:pPr>
      <w:rPr>
        <w:rFonts w:hint="default"/>
      </w:rPr>
    </w:lvl>
    <w:lvl w:ilvl="7">
      <w:start w:val="1"/>
      <w:numFmt w:val="lowerLetter"/>
      <w:lvlText w:val="%8."/>
      <w:lvlJc w:val="left"/>
      <w:pPr>
        <w:ind w:left="3248" w:hanging="360"/>
      </w:pPr>
      <w:rPr>
        <w:rFonts w:hint="default"/>
      </w:rPr>
    </w:lvl>
    <w:lvl w:ilvl="8">
      <w:start w:val="1"/>
      <w:numFmt w:val="lowerRoman"/>
      <w:lvlText w:val="%9."/>
      <w:lvlJc w:val="left"/>
      <w:pPr>
        <w:ind w:left="3608" w:hanging="360"/>
      </w:pPr>
      <w:rPr>
        <w:rFonts w:hint="default"/>
      </w:rPr>
    </w:lvl>
  </w:abstractNum>
  <w:abstractNum w:abstractNumId="30">
    <w:nsid w:val="68A300E8"/>
    <w:multiLevelType w:val="multilevel"/>
    <w:tmpl w:val="5D1EDDB0"/>
    <w:numStyleLink w:val="a"/>
  </w:abstractNum>
  <w:abstractNum w:abstractNumId="31">
    <w:nsid w:val="69EB222C"/>
    <w:multiLevelType w:val="multilevel"/>
    <w:tmpl w:val="B7DAA2BC"/>
    <w:numStyleLink w:val="a0"/>
  </w:abstractNum>
  <w:abstractNum w:abstractNumId="32">
    <w:nsid w:val="6EA339D5"/>
    <w:multiLevelType w:val="hybridMultilevel"/>
    <w:tmpl w:val="9C04D79A"/>
    <w:lvl w:ilvl="0" w:tplc="94309F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7D43A9"/>
    <w:multiLevelType w:val="multilevel"/>
    <w:tmpl w:val="B7DAA2BC"/>
    <w:numStyleLink w:val="a0"/>
  </w:abstractNum>
  <w:abstractNum w:abstractNumId="34">
    <w:nsid w:val="7C8D09C7"/>
    <w:multiLevelType w:val="multilevel"/>
    <w:tmpl w:val="5D1EDDB0"/>
    <w:numStyleLink w:val="a"/>
  </w:abstractNum>
  <w:num w:numId="1">
    <w:abstractNumId w:val="29"/>
  </w:num>
  <w:num w:numId="2">
    <w:abstractNumId w:val="1"/>
  </w:num>
  <w:num w:numId="3">
    <w:abstractNumId w:val="34"/>
  </w:num>
  <w:num w:numId="4">
    <w:abstractNumId w:val="0"/>
  </w:num>
  <w:num w:numId="5">
    <w:abstractNumId w:val="24"/>
  </w:num>
  <w:num w:numId="6">
    <w:abstractNumId w:val="8"/>
  </w:num>
  <w:num w:numId="7">
    <w:abstractNumId w:val="11"/>
  </w:num>
  <w:num w:numId="8">
    <w:abstractNumId w:val="27"/>
  </w:num>
  <w:num w:numId="9">
    <w:abstractNumId w:val="19"/>
  </w:num>
  <w:num w:numId="10">
    <w:abstractNumId w:val="15"/>
  </w:num>
  <w:num w:numId="11">
    <w:abstractNumId w:val="13"/>
  </w:num>
  <w:num w:numId="12">
    <w:abstractNumId w:val="22"/>
  </w:num>
  <w:num w:numId="13">
    <w:abstractNumId w:val="17"/>
  </w:num>
  <w:num w:numId="14">
    <w:abstractNumId w:val="21"/>
  </w:num>
  <w:num w:numId="15">
    <w:abstractNumId w:val="12"/>
  </w:num>
  <w:num w:numId="16">
    <w:abstractNumId w:val="5"/>
  </w:num>
  <w:num w:numId="17">
    <w:abstractNumId w:val="33"/>
  </w:num>
  <w:num w:numId="18">
    <w:abstractNumId w:val="25"/>
  </w:num>
  <w:num w:numId="19">
    <w:abstractNumId w:val="18"/>
  </w:num>
  <w:num w:numId="20">
    <w:abstractNumId w:val="4"/>
  </w:num>
  <w:num w:numId="21">
    <w:abstractNumId w:val="26"/>
  </w:num>
  <w:num w:numId="22">
    <w:abstractNumId w:val="6"/>
  </w:num>
  <w:num w:numId="23">
    <w:abstractNumId w:val="28"/>
  </w:num>
  <w:num w:numId="24">
    <w:abstractNumId w:val="3"/>
  </w:num>
  <w:num w:numId="25">
    <w:abstractNumId w:val="31"/>
  </w:num>
  <w:num w:numId="26">
    <w:abstractNumId w:val="30"/>
  </w:num>
  <w:num w:numId="27">
    <w:abstractNumId w:val="2"/>
  </w:num>
  <w:num w:numId="28">
    <w:abstractNumId w:val="7"/>
  </w:num>
  <w:num w:numId="29">
    <w:abstractNumId w:val="9"/>
  </w:num>
  <w:num w:numId="30">
    <w:abstractNumId w:val="10"/>
  </w:num>
  <w:num w:numId="31">
    <w:abstractNumId w:val="23"/>
  </w:num>
  <w:num w:numId="32">
    <w:abstractNumId w:val="20"/>
  </w:num>
  <w:num w:numId="33">
    <w:abstractNumId w:val="32"/>
  </w:num>
  <w:num w:numId="34">
    <w:abstractNumId w:val="14"/>
  </w:num>
  <w:num w:numId="35">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doNotTrackMoves/>
  <w:defaultTabStop w:val="708"/>
  <w:characterSpacingControl w:val="doNotCompress"/>
  <w:hdrShapeDefaults>
    <o:shapedefaults v:ext="edit" spidmax="1843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53B5"/>
    <w:rsid w:val="00011750"/>
    <w:rsid w:val="000146A6"/>
    <w:rsid w:val="00015686"/>
    <w:rsid w:val="000261DE"/>
    <w:rsid w:val="0003457A"/>
    <w:rsid w:val="00037D9E"/>
    <w:rsid w:val="000606E7"/>
    <w:rsid w:val="00065DA7"/>
    <w:rsid w:val="0009427E"/>
    <w:rsid w:val="000A53FC"/>
    <w:rsid w:val="000A5C02"/>
    <w:rsid w:val="000B2FE3"/>
    <w:rsid w:val="000B5D2C"/>
    <w:rsid w:val="000D1AB8"/>
    <w:rsid w:val="000D5BE3"/>
    <w:rsid w:val="000D6C3C"/>
    <w:rsid w:val="000E0653"/>
    <w:rsid w:val="000E664E"/>
    <w:rsid w:val="000F0183"/>
    <w:rsid w:val="000F64A0"/>
    <w:rsid w:val="00104BA6"/>
    <w:rsid w:val="00116485"/>
    <w:rsid w:val="00120AB2"/>
    <w:rsid w:val="00131409"/>
    <w:rsid w:val="001411D0"/>
    <w:rsid w:val="0014157A"/>
    <w:rsid w:val="00143EFE"/>
    <w:rsid w:val="00147715"/>
    <w:rsid w:val="00162C1F"/>
    <w:rsid w:val="00165DE6"/>
    <w:rsid w:val="00175B64"/>
    <w:rsid w:val="00175DA3"/>
    <w:rsid w:val="001765CA"/>
    <w:rsid w:val="0017719C"/>
    <w:rsid w:val="001855F2"/>
    <w:rsid w:val="0019096C"/>
    <w:rsid w:val="0019342C"/>
    <w:rsid w:val="00196A67"/>
    <w:rsid w:val="001A1CB7"/>
    <w:rsid w:val="001A20A7"/>
    <w:rsid w:val="001A64DF"/>
    <w:rsid w:val="001A781E"/>
    <w:rsid w:val="001B3E30"/>
    <w:rsid w:val="001B3ED9"/>
    <w:rsid w:val="001B50AC"/>
    <w:rsid w:val="001B67BC"/>
    <w:rsid w:val="001C15F6"/>
    <w:rsid w:val="001C6971"/>
    <w:rsid w:val="001D1536"/>
    <w:rsid w:val="001D7920"/>
    <w:rsid w:val="00203A1F"/>
    <w:rsid w:val="00204558"/>
    <w:rsid w:val="00204A50"/>
    <w:rsid w:val="00205E24"/>
    <w:rsid w:val="002130F5"/>
    <w:rsid w:val="002171BE"/>
    <w:rsid w:val="002215F6"/>
    <w:rsid w:val="0022332D"/>
    <w:rsid w:val="00230FD5"/>
    <w:rsid w:val="00242EA0"/>
    <w:rsid w:val="002431D4"/>
    <w:rsid w:val="00247E32"/>
    <w:rsid w:val="00251348"/>
    <w:rsid w:val="0025494C"/>
    <w:rsid w:val="002551F8"/>
    <w:rsid w:val="002610B5"/>
    <w:rsid w:val="0026230F"/>
    <w:rsid w:val="00262D55"/>
    <w:rsid w:val="00263FD8"/>
    <w:rsid w:val="00272F80"/>
    <w:rsid w:val="0027747A"/>
    <w:rsid w:val="00280471"/>
    <w:rsid w:val="0029035E"/>
    <w:rsid w:val="002A0060"/>
    <w:rsid w:val="002B23A0"/>
    <w:rsid w:val="002B6B37"/>
    <w:rsid w:val="002E01F4"/>
    <w:rsid w:val="002E118F"/>
    <w:rsid w:val="002E28D3"/>
    <w:rsid w:val="002E3689"/>
    <w:rsid w:val="002F00EC"/>
    <w:rsid w:val="002F44E5"/>
    <w:rsid w:val="002F4D9F"/>
    <w:rsid w:val="00315EA6"/>
    <w:rsid w:val="00322F93"/>
    <w:rsid w:val="00336CFD"/>
    <w:rsid w:val="003536EC"/>
    <w:rsid w:val="00353EE7"/>
    <w:rsid w:val="003607C1"/>
    <w:rsid w:val="00374F60"/>
    <w:rsid w:val="00380419"/>
    <w:rsid w:val="00381324"/>
    <w:rsid w:val="00385CC5"/>
    <w:rsid w:val="00386531"/>
    <w:rsid w:val="003960E8"/>
    <w:rsid w:val="003A017A"/>
    <w:rsid w:val="003A2B5F"/>
    <w:rsid w:val="003A4980"/>
    <w:rsid w:val="003C1171"/>
    <w:rsid w:val="003C6786"/>
    <w:rsid w:val="003D0B6F"/>
    <w:rsid w:val="003D7BB8"/>
    <w:rsid w:val="003E620E"/>
    <w:rsid w:val="004146A1"/>
    <w:rsid w:val="00430EA6"/>
    <w:rsid w:val="004328C6"/>
    <w:rsid w:val="004353EF"/>
    <w:rsid w:val="00435C1A"/>
    <w:rsid w:val="00440582"/>
    <w:rsid w:val="00444D04"/>
    <w:rsid w:val="004460CA"/>
    <w:rsid w:val="0045301E"/>
    <w:rsid w:val="0045441B"/>
    <w:rsid w:val="00460C84"/>
    <w:rsid w:val="00466AAE"/>
    <w:rsid w:val="00475BA1"/>
    <w:rsid w:val="00481C6F"/>
    <w:rsid w:val="004B421A"/>
    <w:rsid w:val="004B4ED9"/>
    <w:rsid w:val="004C0F3F"/>
    <w:rsid w:val="004C50CC"/>
    <w:rsid w:val="004D7581"/>
    <w:rsid w:val="004E507E"/>
    <w:rsid w:val="004E64C5"/>
    <w:rsid w:val="004E674F"/>
    <w:rsid w:val="004F3FAF"/>
    <w:rsid w:val="004F6076"/>
    <w:rsid w:val="00504BCB"/>
    <w:rsid w:val="00507649"/>
    <w:rsid w:val="00510316"/>
    <w:rsid w:val="00542650"/>
    <w:rsid w:val="0054531D"/>
    <w:rsid w:val="00546CDB"/>
    <w:rsid w:val="0054707E"/>
    <w:rsid w:val="00557E59"/>
    <w:rsid w:val="00561067"/>
    <w:rsid w:val="00561CD7"/>
    <w:rsid w:val="00566E3E"/>
    <w:rsid w:val="00585A58"/>
    <w:rsid w:val="005A0684"/>
    <w:rsid w:val="005B0545"/>
    <w:rsid w:val="005C1B29"/>
    <w:rsid w:val="005D0957"/>
    <w:rsid w:val="005E34CB"/>
    <w:rsid w:val="005E6CA0"/>
    <w:rsid w:val="00615843"/>
    <w:rsid w:val="0062373A"/>
    <w:rsid w:val="00625727"/>
    <w:rsid w:val="00643CB3"/>
    <w:rsid w:val="00662251"/>
    <w:rsid w:val="00662345"/>
    <w:rsid w:val="0067052B"/>
    <w:rsid w:val="00681EBE"/>
    <w:rsid w:val="00686895"/>
    <w:rsid w:val="00687E04"/>
    <w:rsid w:val="00690882"/>
    <w:rsid w:val="00692B59"/>
    <w:rsid w:val="006931D1"/>
    <w:rsid w:val="006B368F"/>
    <w:rsid w:val="006C17E7"/>
    <w:rsid w:val="006C4873"/>
    <w:rsid w:val="006C7374"/>
    <w:rsid w:val="006E7376"/>
    <w:rsid w:val="006F16DD"/>
    <w:rsid w:val="007013EF"/>
    <w:rsid w:val="00703173"/>
    <w:rsid w:val="00706645"/>
    <w:rsid w:val="0071115F"/>
    <w:rsid w:val="00714F25"/>
    <w:rsid w:val="00721BCD"/>
    <w:rsid w:val="007240C4"/>
    <w:rsid w:val="00726628"/>
    <w:rsid w:val="00735627"/>
    <w:rsid w:val="00745725"/>
    <w:rsid w:val="00750FF1"/>
    <w:rsid w:val="0076507A"/>
    <w:rsid w:val="00765495"/>
    <w:rsid w:val="00766E43"/>
    <w:rsid w:val="007835F0"/>
    <w:rsid w:val="00783F04"/>
    <w:rsid w:val="00792CBC"/>
    <w:rsid w:val="007A7DA9"/>
    <w:rsid w:val="007B1016"/>
    <w:rsid w:val="007B3A62"/>
    <w:rsid w:val="007B5CA5"/>
    <w:rsid w:val="007D7A8F"/>
    <w:rsid w:val="007E2EAC"/>
    <w:rsid w:val="007F0D9D"/>
    <w:rsid w:val="007F5A4D"/>
    <w:rsid w:val="007F66A3"/>
    <w:rsid w:val="007F6AE9"/>
    <w:rsid w:val="00800EFB"/>
    <w:rsid w:val="00806A1B"/>
    <w:rsid w:val="00807372"/>
    <w:rsid w:val="00811774"/>
    <w:rsid w:val="00812B0C"/>
    <w:rsid w:val="00814AAF"/>
    <w:rsid w:val="008232A5"/>
    <w:rsid w:val="00825F71"/>
    <w:rsid w:val="00832FE1"/>
    <w:rsid w:val="0083459D"/>
    <w:rsid w:val="00840932"/>
    <w:rsid w:val="0084798B"/>
    <w:rsid w:val="00850010"/>
    <w:rsid w:val="008521B7"/>
    <w:rsid w:val="00852B1E"/>
    <w:rsid w:val="00853FB3"/>
    <w:rsid w:val="008548EE"/>
    <w:rsid w:val="0086576D"/>
    <w:rsid w:val="008702CD"/>
    <w:rsid w:val="008705A1"/>
    <w:rsid w:val="00872491"/>
    <w:rsid w:val="00875F92"/>
    <w:rsid w:val="008870E7"/>
    <w:rsid w:val="008A3EF0"/>
    <w:rsid w:val="008C7D91"/>
    <w:rsid w:val="008D287F"/>
    <w:rsid w:val="008E5241"/>
    <w:rsid w:val="008F3CE1"/>
    <w:rsid w:val="008F7975"/>
    <w:rsid w:val="00906579"/>
    <w:rsid w:val="00916F45"/>
    <w:rsid w:val="00926A62"/>
    <w:rsid w:val="00927BE5"/>
    <w:rsid w:val="00935068"/>
    <w:rsid w:val="00943575"/>
    <w:rsid w:val="00950C3F"/>
    <w:rsid w:val="0095486E"/>
    <w:rsid w:val="00955DAC"/>
    <w:rsid w:val="00957698"/>
    <w:rsid w:val="00957890"/>
    <w:rsid w:val="0096084A"/>
    <w:rsid w:val="009621DF"/>
    <w:rsid w:val="00965FB8"/>
    <w:rsid w:val="00971B20"/>
    <w:rsid w:val="009807CA"/>
    <w:rsid w:val="00981C22"/>
    <w:rsid w:val="00983537"/>
    <w:rsid w:val="009A2269"/>
    <w:rsid w:val="009A2968"/>
    <w:rsid w:val="009C06C5"/>
    <w:rsid w:val="009C2F86"/>
    <w:rsid w:val="009C6507"/>
    <w:rsid w:val="009C6980"/>
    <w:rsid w:val="009D0C6F"/>
    <w:rsid w:val="009F7BE6"/>
    <w:rsid w:val="00A02FAE"/>
    <w:rsid w:val="00A12986"/>
    <w:rsid w:val="00A20BBB"/>
    <w:rsid w:val="00A2385C"/>
    <w:rsid w:val="00A30F43"/>
    <w:rsid w:val="00A430F6"/>
    <w:rsid w:val="00A52D7C"/>
    <w:rsid w:val="00A60FE0"/>
    <w:rsid w:val="00A642B7"/>
    <w:rsid w:val="00A72099"/>
    <w:rsid w:val="00A818F0"/>
    <w:rsid w:val="00A81F7A"/>
    <w:rsid w:val="00A8281B"/>
    <w:rsid w:val="00A838B9"/>
    <w:rsid w:val="00A83D0C"/>
    <w:rsid w:val="00A848DF"/>
    <w:rsid w:val="00A8766A"/>
    <w:rsid w:val="00A963DA"/>
    <w:rsid w:val="00AA3361"/>
    <w:rsid w:val="00AA417C"/>
    <w:rsid w:val="00AA717A"/>
    <w:rsid w:val="00AC1892"/>
    <w:rsid w:val="00AC266E"/>
    <w:rsid w:val="00AC3777"/>
    <w:rsid w:val="00AD33A1"/>
    <w:rsid w:val="00AE0689"/>
    <w:rsid w:val="00AE174D"/>
    <w:rsid w:val="00AE1A41"/>
    <w:rsid w:val="00AE23CF"/>
    <w:rsid w:val="00AF4542"/>
    <w:rsid w:val="00AF6BFA"/>
    <w:rsid w:val="00B03968"/>
    <w:rsid w:val="00B041D7"/>
    <w:rsid w:val="00B1275D"/>
    <w:rsid w:val="00B20DCD"/>
    <w:rsid w:val="00B253B5"/>
    <w:rsid w:val="00B33E68"/>
    <w:rsid w:val="00B34D82"/>
    <w:rsid w:val="00B402F6"/>
    <w:rsid w:val="00B44E69"/>
    <w:rsid w:val="00B50203"/>
    <w:rsid w:val="00B576DC"/>
    <w:rsid w:val="00B61761"/>
    <w:rsid w:val="00B76B39"/>
    <w:rsid w:val="00B8172D"/>
    <w:rsid w:val="00B81D27"/>
    <w:rsid w:val="00B85A4F"/>
    <w:rsid w:val="00B87E72"/>
    <w:rsid w:val="00B973D3"/>
    <w:rsid w:val="00BA3F93"/>
    <w:rsid w:val="00BD2D97"/>
    <w:rsid w:val="00BD308C"/>
    <w:rsid w:val="00BD66E0"/>
    <w:rsid w:val="00BF4E89"/>
    <w:rsid w:val="00C040AF"/>
    <w:rsid w:val="00C14BBA"/>
    <w:rsid w:val="00C15432"/>
    <w:rsid w:val="00C27B64"/>
    <w:rsid w:val="00C27FB7"/>
    <w:rsid w:val="00C30C2F"/>
    <w:rsid w:val="00C3539D"/>
    <w:rsid w:val="00C46561"/>
    <w:rsid w:val="00C527A1"/>
    <w:rsid w:val="00C529E3"/>
    <w:rsid w:val="00C71B5F"/>
    <w:rsid w:val="00C77948"/>
    <w:rsid w:val="00C8390F"/>
    <w:rsid w:val="00C853CB"/>
    <w:rsid w:val="00C97C27"/>
    <w:rsid w:val="00CB18A0"/>
    <w:rsid w:val="00CC1711"/>
    <w:rsid w:val="00CC1858"/>
    <w:rsid w:val="00CC2434"/>
    <w:rsid w:val="00CE567D"/>
    <w:rsid w:val="00CF1833"/>
    <w:rsid w:val="00CF4451"/>
    <w:rsid w:val="00CF5DFE"/>
    <w:rsid w:val="00D01D33"/>
    <w:rsid w:val="00D02084"/>
    <w:rsid w:val="00D03DCC"/>
    <w:rsid w:val="00D057BB"/>
    <w:rsid w:val="00D149BB"/>
    <w:rsid w:val="00D221CA"/>
    <w:rsid w:val="00D26A4C"/>
    <w:rsid w:val="00D32C15"/>
    <w:rsid w:val="00D33FB4"/>
    <w:rsid w:val="00D3590B"/>
    <w:rsid w:val="00D43F2A"/>
    <w:rsid w:val="00D56598"/>
    <w:rsid w:val="00D618CF"/>
    <w:rsid w:val="00D61E08"/>
    <w:rsid w:val="00D630C2"/>
    <w:rsid w:val="00D71AB3"/>
    <w:rsid w:val="00D80A53"/>
    <w:rsid w:val="00D84FDA"/>
    <w:rsid w:val="00D922AF"/>
    <w:rsid w:val="00D92DE5"/>
    <w:rsid w:val="00D9680B"/>
    <w:rsid w:val="00DA2D19"/>
    <w:rsid w:val="00DA42BF"/>
    <w:rsid w:val="00DA687D"/>
    <w:rsid w:val="00DC1818"/>
    <w:rsid w:val="00DC1F4A"/>
    <w:rsid w:val="00DD5686"/>
    <w:rsid w:val="00DE4CF5"/>
    <w:rsid w:val="00DF24E7"/>
    <w:rsid w:val="00DF318B"/>
    <w:rsid w:val="00DF325C"/>
    <w:rsid w:val="00DF5B0A"/>
    <w:rsid w:val="00E0371A"/>
    <w:rsid w:val="00E054F5"/>
    <w:rsid w:val="00E16C85"/>
    <w:rsid w:val="00E20C9B"/>
    <w:rsid w:val="00E21FDD"/>
    <w:rsid w:val="00E2290E"/>
    <w:rsid w:val="00E3267C"/>
    <w:rsid w:val="00E37856"/>
    <w:rsid w:val="00E44C33"/>
    <w:rsid w:val="00E55ADB"/>
    <w:rsid w:val="00E65541"/>
    <w:rsid w:val="00E7184E"/>
    <w:rsid w:val="00E833A6"/>
    <w:rsid w:val="00E85C03"/>
    <w:rsid w:val="00EA302F"/>
    <w:rsid w:val="00EB2E4A"/>
    <w:rsid w:val="00EB5B0B"/>
    <w:rsid w:val="00EC0240"/>
    <w:rsid w:val="00EC1513"/>
    <w:rsid w:val="00EC3110"/>
    <w:rsid w:val="00ED2E69"/>
    <w:rsid w:val="00EE7E42"/>
    <w:rsid w:val="00EF104E"/>
    <w:rsid w:val="00EF63FC"/>
    <w:rsid w:val="00F024CB"/>
    <w:rsid w:val="00F11656"/>
    <w:rsid w:val="00F14CC6"/>
    <w:rsid w:val="00F20F77"/>
    <w:rsid w:val="00F3442B"/>
    <w:rsid w:val="00F368E0"/>
    <w:rsid w:val="00F47892"/>
    <w:rsid w:val="00F51090"/>
    <w:rsid w:val="00F55F35"/>
    <w:rsid w:val="00F72E6D"/>
    <w:rsid w:val="00F75265"/>
    <w:rsid w:val="00F75686"/>
    <w:rsid w:val="00F76A61"/>
    <w:rsid w:val="00F91DE1"/>
    <w:rsid w:val="00F96E83"/>
    <w:rsid w:val="00FB37E4"/>
    <w:rsid w:val="00FC0979"/>
    <w:rsid w:val="00FC75E6"/>
    <w:rsid w:val="00FD181F"/>
    <w:rsid w:val="00FE4F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A42BF"/>
    <w:pPr>
      <w:spacing w:after="80"/>
      <w:ind w:firstLine="709"/>
      <w:jc w:val="both"/>
    </w:pPr>
    <w:rPr>
      <w:rFonts w:ascii="Times New Roman" w:hAnsi="Times New Roman"/>
      <w:sz w:val="24"/>
      <w:szCs w:val="22"/>
      <w:lang w:eastAsia="en-US"/>
    </w:rPr>
  </w:style>
  <w:style w:type="paragraph" w:styleId="1">
    <w:name w:val="heading 1"/>
    <w:basedOn w:val="a1"/>
    <w:next w:val="a1"/>
    <w:link w:val="10"/>
    <w:uiPriority w:val="9"/>
    <w:qFormat/>
    <w:rsid w:val="000E664E"/>
    <w:pPr>
      <w:keepNext/>
      <w:keepLines/>
      <w:spacing w:before="240" w:after="240"/>
      <w:outlineLvl w:val="0"/>
    </w:pPr>
    <w:rPr>
      <w:rFonts w:eastAsia="Times New Roman"/>
      <w:bCs/>
      <w:szCs w:val="28"/>
      <w:lang/>
    </w:rPr>
  </w:style>
  <w:style w:type="paragraph" w:styleId="2">
    <w:name w:val="heading 2"/>
    <w:basedOn w:val="a1"/>
    <w:next w:val="a1"/>
    <w:link w:val="20"/>
    <w:uiPriority w:val="9"/>
    <w:unhideWhenUsed/>
    <w:qFormat/>
    <w:rsid w:val="005A0684"/>
    <w:pPr>
      <w:keepNext/>
      <w:keepLines/>
      <w:spacing w:before="240" w:after="240"/>
      <w:outlineLvl w:val="1"/>
    </w:pPr>
    <w:rPr>
      <w:rFonts w:eastAsia="Times New Roman"/>
      <w:bCs/>
      <w:szCs w:val="26"/>
      <w:lang/>
    </w:rPr>
  </w:style>
  <w:style w:type="paragraph" w:styleId="3">
    <w:name w:val="heading 3"/>
    <w:basedOn w:val="a1"/>
    <w:next w:val="a1"/>
    <w:link w:val="30"/>
    <w:uiPriority w:val="9"/>
    <w:unhideWhenUsed/>
    <w:qFormat/>
    <w:rsid w:val="0017719C"/>
    <w:pPr>
      <w:keepNext/>
      <w:spacing w:before="240" w:after="240"/>
      <w:outlineLvl w:val="2"/>
    </w:pPr>
    <w:rPr>
      <w:rFonts w:eastAsia="Times New Roman"/>
      <w:bCs/>
      <w:szCs w:val="26"/>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sid w:val="000E664E"/>
    <w:rPr>
      <w:rFonts w:ascii="Times New Roman" w:eastAsia="Times New Roman" w:hAnsi="Times New Roman" w:cs="Times New Roman"/>
      <w:bCs/>
      <w:sz w:val="24"/>
      <w:szCs w:val="28"/>
    </w:rPr>
  </w:style>
  <w:style w:type="character" w:customStyle="1" w:styleId="20">
    <w:name w:val="Заголовок 2 Знак"/>
    <w:link w:val="2"/>
    <w:uiPriority w:val="9"/>
    <w:rsid w:val="005A0684"/>
    <w:rPr>
      <w:rFonts w:ascii="Times New Roman" w:eastAsia="Times New Roman" w:hAnsi="Times New Roman"/>
      <w:bCs/>
      <w:sz w:val="24"/>
      <w:szCs w:val="26"/>
      <w:lang w:eastAsia="en-US"/>
    </w:rPr>
  </w:style>
  <w:style w:type="paragraph" w:styleId="a5">
    <w:name w:val="List Paragraph"/>
    <w:basedOn w:val="a1"/>
    <w:uiPriority w:val="34"/>
    <w:qFormat/>
    <w:rsid w:val="00B253B5"/>
    <w:pPr>
      <w:ind w:left="720"/>
      <w:contextualSpacing/>
    </w:pPr>
  </w:style>
  <w:style w:type="numbering" w:customStyle="1" w:styleId="a0">
    <w:name w:val="Мой нумерованный список"/>
    <w:basedOn w:val="a4"/>
    <w:uiPriority w:val="99"/>
    <w:rsid w:val="00DA42BF"/>
    <w:pPr>
      <w:numPr>
        <w:numId w:val="1"/>
      </w:numPr>
    </w:pPr>
  </w:style>
  <w:style w:type="table" w:styleId="a6">
    <w:name w:val="Table Grid"/>
    <w:basedOn w:val="a3"/>
    <w:uiPriority w:val="59"/>
    <w:rsid w:val="0085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
    <w:name w:val="Мой маркированный список"/>
    <w:basedOn w:val="a4"/>
    <w:uiPriority w:val="99"/>
    <w:rsid w:val="00D221CA"/>
    <w:pPr>
      <w:numPr>
        <w:numId w:val="2"/>
      </w:numPr>
    </w:pPr>
  </w:style>
  <w:style w:type="table" w:customStyle="1" w:styleId="a7">
    <w:name w:val="Моя таблица"/>
    <w:basedOn w:val="a3"/>
    <w:uiPriority w:val="99"/>
    <w:rsid w:val="000E664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CharCharChar">
    <w:name w:val="Char Char Char"/>
    <w:basedOn w:val="a1"/>
    <w:rsid w:val="007F5A4D"/>
    <w:pPr>
      <w:spacing w:after="160" w:line="240" w:lineRule="exact"/>
      <w:ind w:firstLine="0"/>
      <w:jc w:val="left"/>
    </w:pPr>
    <w:rPr>
      <w:rFonts w:ascii="Verdana" w:eastAsia="Times New Roman" w:hAnsi="Verdana" w:cs="Verdana"/>
      <w:sz w:val="20"/>
      <w:szCs w:val="20"/>
      <w:lang w:val="en-US"/>
    </w:rPr>
  </w:style>
  <w:style w:type="paragraph" w:customStyle="1" w:styleId="a8">
    <w:name w:val="Ячейки таблицы"/>
    <w:basedOn w:val="a1"/>
    <w:qFormat/>
    <w:rsid w:val="00853FB3"/>
    <w:pPr>
      <w:spacing w:after="0"/>
      <w:ind w:firstLine="0"/>
      <w:jc w:val="center"/>
    </w:pPr>
    <w:rPr>
      <w:sz w:val="20"/>
    </w:rPr>
  </w:style>
  <w:style w:type="paragraph" w:customStyle="1" w:styleId="a9">
    <w:name w:val="Название таблицы"/>
    <w:basedOn w:val="a1"/>
    <w:next w:val="a8"/>
    <w:qFormat/>
    <w:rsid w:val="00CC2434"/>
    <w:pPr>
      <w:spacing w:before="160"/>
      <w:ind w:firstLine="0"/>
      <w:jc w:val="right"/>
    </w:pPr>
  </w:style>
  <w:style w:type="paragraph" w:styleId="aa">
    <w:name w:val="header"/>
    <w:basedOn w:val="a1"/>
    <w:link w:val="ab"/>
    <w:unhideWhenUsed/>
    <w:rsid w:val="00C71B5F"/>
    <w:pPr>
      <w:tabs>
        <w:tab w:val="center" w:pos="4677"/>
        <w:tab w:val="right" w:pos="9355"/>
      </w:tabs>
    </w:pPr>
    <w:rPr>
      <w:lang/>
    </w:rPr>
  </w:style>
  <w:style w:type="character" w:customStyle="1" w:styleId="ab">
    <w:name w:val="Верхний колонтитул Знак"/>
    <w:link w:val="aa"/>
    <w:rsid w:val="00C71B5F"/>
    <w:rPr>
      <w:rFonts w:ascii="Times New Roman" w:hAnsi="Times New Roman"/>
      <w:sz w:val="24"/>
      <w:szCs w:val="22"/>
      <w:lang w:eastAsia="en-US"/>
    </w:rPr>
  </w:style>
  <w:style w:type="paragraph" w:styleId="ac">
    <w:name w:val="footer"/>
    <w:basedOn w:val="a1"/>
    <w:link w:val="ad"/>
    <w:uiPriority w:val="99"/>
    <w:unhideWhenUsed/>
    <w:rsid w:val="00C71B5F"/>
    <w:pPr>
      <w:tabs>
        <w:tab w:val="center" w:pos="4677"/>
        <w:tab w:val="right" w:pos="9355"/>
      </w:tabs>
    </w:pPr>
    <w:rPr>
      <w:lang/>
    </w:rPr>
  </w:style>
  <w:style w:type="character" w:customStyle="1" w:styleId="ad">
    <w:name w:val="Нижний колонтитул Знак"/>
    <w:link w:val="ac"/>
    <w:uiPriority w:val="99"/>
    <w:rsid w:val="00C71B5F"/>
    <w:rPr>
      <w:rFonts w:ascii="Times New Roman" w:hAnsi="Times New Roman"/>
      <w:sz w:val="24"/>
      <w:szCs w:val="22"/>
      <w:lang w:eastAsia="en-US"/>
    </w:rPr>
  </w:style>
  <w:style w:type="paragraph" w:styleId="ae">
    <w:name w:val="No Spacing"/>
    <w:uiPriority w:val="1"/>
    <w:qFormat/>
    <w:rsid w:val="00B8172D"/>
    <w:pPr>
      <w:ind w:firstLine="709"/>
      <w:jc w:val="both"/>
    </w:pPr>
    <w:rPr>
      <w:rFonts w:ascii="Times New Roman" w:hAnsi="Times New Roman"/>
      <w:sz w:val="24"/>
      <w:szCs w:val="22"/>
      <w:lang w:eastAsia="en-US"/>
    </w:rPr>
  </w:style>
  <w:style w:type="character" w:customStyle="1" w:styleId="30">
    <w:name w:val="Заголовок 3 Знак"/>
    <w:link w:val="3"/>
    <w:uiPriority w:val="9"/>
    <w:rsid w:val="0017719C"/>
    <w:rPr>
      <w:rFonts w:ascii="Times New Roman" w:eastAsia="Times New Roman" w:hAnsi="Times New Roman" w:cs="Times New Roman"/>
      <w:bCs/>
      <w:sz w:val="24"/>
      <w:szCs w:val="26"/>
      <w:lang w:eastAsia="en-US"/>
    </w:rPr>
  </w:style>
  <w:style w:type="character" w:styleId="af">
    <w:name w:val="page number"/>
    <w:rsid w:val="004328C6"/>
  </w:style>
  <w:style w:type="paragraph" w:styleId="af0">
    <w:name w:val="Balloon Text"/>
    <w:basedOn w:val="a1"/>
    <w:link w:val="af1"/>
    <w:uiPriority w:val="99"/>
    <w:semiHidden/>
    <w:unhideWhenUsed/>
    <w:rsid w:val="000146A6"/>
    <w:pPr>
      <w:spacing w:after="0"/>
    </w:pPr>
    <w:rPr>
      <w:rFonts w:ascii="Tahoma" w:hAnsi="Tahoma"/>
      <w:sz w:val="16"/>
      <w:szCs w:val="16"/>
      <w:lang/>
    </w:rPr>
  </w:style>
  <w:style w:type="character" w:customStyle="1" w:styleId="af1">
    <w:name w:val="Текст выноски Знак"/>
    <w:link w:val="af0"/>
    <w:uiPriority w:val="99"/>
    <w:semiHidden/>
    <w:rsid w:val="000146A6"/>
    <w:rPr>
      <w:rFonts w:ascii="Tahoma" w:hAnsi="Tahoma" w:cs="Tahoma"/>
      <w:sz w:val="16"/>
      <w:szCs w:val="16"/>
      <w:lang w:eastAsia="en-US"/>
    </w:rPr>
  </w:style>
  <w:style w:type="paragraph" w:styleId="af2">
    <w:name w:val="Revision"/>
    <w:hidden/>
    <w:uiPriority w:val="99"/>
    <w:semiHidden/>
    <w:rsid w:val="008521B7"/>
    <w:rPr>
      <w:rFonts w:ascii="Times New Roman" w:hAnsi="Times New Roman"/>
      <w:sz w:val="24"/>
      <w:szCs w:val="22"/>
      <w:lang w:eastAsia="en-US"/>
    </w:rPr>
  </w:style>
  <w:style w:type="character" w:styleId="af3">
    <w:name w:val="annotation reference"/>
    <w:uiPriority w:val="99"/>
    <w:semiHidden/>
    <w:unhideWhenUsed/>
    <w:rsid w:val="008521B7"/>
    <w:rPr>
      <w:sz w:val="16"/>
      <w:szCs w:val="16"/>
    </w:rPr>
  </w:style>
  <w:style w:type="paragraph" w:styleId="af4">
    <w:name w:val="annotation text"/>
    <w:basedOn w:val="a1"/>
    <w:link w:val="af5"/>
    <w:uiPriority w:val="99"/>
    <w:semiHidden/>
    <w:unhideWhenUsed/>
    <w:rsid w:val="008521B7"/>
    <w:rPr>
      <w:sz w:val="20"/>
      <w:szCs w:val="20"/>
      <w:lang/>
    </w:rPr>
  </w:style>
  <w:style w:type="character" w:customStyle="1" w:styleId="af5">
    <w:name w:val="Текст примечания Знак"/>
    <w:link w:val="af4"/>
    <w:uiPriority w:val="99"/>
    <w:semiHidden/>
    <w:rsid w:val="008521B7"/>
    <w:rPr>
      <w:rFonts w:ascii="Times New Roman" w:hAnsi="Times New Roman"/>
      <w:lang w:eastAsia="en-US"/>
    </w:rPr>
  </w:style>
  <w:style w:type="paragraph" w:styleId="af6">
    <w:name w:val="annotation subject"/>
    <w:basedOn w:val="af4"/>
    <w:next w:val="af4"/>
    <w:link w:val="af7"/>
    <w:uiPriority w:val="99"/>
    <w:semiHidden/>
    <w:unhideWhenUsed/>
    <w:rsid w:val="008521B7"/>
    <w:rPr>
      <w:b/>
      <w:bCs/>
    </w:rPr>
  </w:style>
  <w:style w:type="character" w:customStyle="1" w:styleId="af7">
    <w:name w:val="Тема примечания Знак"/>
    <w:link w:val="af6"/>
    <w:uiPriority w:val="99"/>
    <w:semiHidden/>
    <w:rsid w:val="008521B7"/>
    <w:rPr>
      <w:rFonts w:ascii="Times New Roman" w:hAnsi="Times New Roman"/>
      <w:b/>
      <w:bCs/>
      <w:lang w:eastAsia="en-US"/>
    </w:rPr>
  </w:style>
  <w:style w:type="paragraph" w:customStyle="1" w:styleId="Normal">
    <w:name w:val="_Normal"/>
    <w:basedOn w:val="a1"/>
    <w:link w:val="Normal0"/>
    <w:rsid w:val="00C27FB7"/>
    <w:pPr>
      <w:spacing w:after="0" w:line="288" w:lineRule="auto"/>
      <w:ind w:firstLine="700"/>
    </w:pPr>
    <w:rPr>
      <w:rFonts w:eastAsia="Times New Roman"/>
      <w:szCs w:val="24"/>
      <w:lang/>
    </w:rPr>
  </w:style>
  <w:style w:type="character" w:customStyle="1" w:styleId="Normal0">
    <w:name w:val="_Normal Знак"/>
    <w:link w:val="Normal"/>
    <w:locked/>
    <w:rsid w:val="00C27FB7"/>
    <w:rPr>
      <w:rFonts w:ascii="Times New Roman" w:eastAsia="Times New Roman" w:hAnsi="Times New Roman"/>
      <w:sz w:val="24"/>
      <w:szCs w:val="24"/>
    </w:rPr>
  </w:style>
  <w:style w:type="numbering" w:customStyle="1" w:styleId="11">
    <w:name w:val="Мой маркированный список1"/>
    <w:basedOn w:val="a4"/>
    <w:uiPriority w:val="99"/>
    <w:rsid w:val="00B34D82"/>
  </w:style>
  <w:style w:type="paragraph" w:styleId="af8">
    <w:name w:val="Document Map"/>
    <w:basedOn w:val="a1"/>
    <w:link w:val="af9"/>
    <w:uiPriority w:val="99"/>
    <w:semiHidden/>
    <w:unhideWhenUsed/>
    <w:rsid w:val="007240C4"/>
    <w:pPr>
      <w:spacing w:after="0"/>
    </w:pPr>
    <w:rPr>
      <w:rFonts w:ascii="Tahoma" w:hAnsi="Tahoma" w:cs="Tahoma"/>
      <w:sz w:val="16"/>
      <w:szCs w:val="16"/>
    </w:rPr>
  </w:style>
  <w:style w:type="character" w:customStyle="1" w:styleId="af9">
    <w:name w:val="Схема документа Знак"/>
    <w:basedOn w:val="a2"/>
    <w:link w:val="af8"/>
    <w:uiPriority w:val="99"/>
    <w:semiHidden/>
    <w:rsid w:val="007240C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918051151">
      <w:bodyDiv w:val="1"/>
      <w:marLeft w:val="0"/>
      <w:marRight w:val="0"/>
      <w:marTop w:val="0"/>
      <w:marBottom w:val="0"/>
      <w:divBdr>
        <w:top w:val="none" w:sz="0" w:space="0" w:color="auto"/>
        <w:left w:val="none" w:sz="0" w:space="0" w:color="auto"/>
        <w:bottom w:val="none" w:sz="0" w:space="0" w:color="auto"/>
        <w:right w:val="none" w:sz="0" w:space="0" w:color="auto"/>
      </w:divBdr>
      <w:divsChild>
        <w:div w:id="28531412">
          <w:marLeft w:val="0"/>
          <w:marRight w:val="0"/>
          <w:marTop w:val="0"/>
          <w:marBottom w:val="0"/>
          <w:divBdr>
            <w:top w:val="none" w:sz="0" w:space="0" w:color="auto"/>
            <w:left w:val="none" w:sz="0" w:space="0" w:color="auto"/>
            <w:bottom w:val="none" w:sz="0" w:space="0" w:color="auto"/>
            <w:right w:val="none" w:sz="0" w:space="0" w:color="auto"/>
          </w:divBdr>
        </w:div>
        <w:div w:id="67967152">
          <w:marLeft w:val="0"/>
          <w:marRight w:val="0"/>
          <w:marTop w:val="0"/>
          <w:marBottom w:val="0"/>
          <w:divBdr>
            <w:top w:val="none" w:sz="0" w:space="0" w:color="auto"/>
            <w:left w:val="none" w:sz="0" w:space="0" w:color="auto"/>
            <w:bottom w:val="none" w:sz="0" w:space="0" w:color="auto"/>
            <w:right w:val="none" w:sz="0" w:space="0" w:color="auto"/>
          </w:divBdr>
        </w:div>
        <w:div w:id="96026501">
          <w:marLeft w:val="0"/>
          <w:marRight w:val="0"/>
          <w:marTop w:val="0"/>
          <w:marBottom w:val="0"/>
          <w:divBdr>
            <w:top w:val="none" w:sz="0" w:space="0" w:color="auto"/>
            <w:left w:val="none" w:sz="0" w:space="0" w:color="auto"/>
            <w:bottom w:val="none" w:sz="0" w:space="0" w:color="auto"/>
            <w:right w:val="none" w:sz="0" w:space="0" w:color="auto"/>
          </w:divBdr>
        </w:div>
        <w:div w:id="144394737">
          <w:marLeft w:val="0"/>
          <w:marRight w:val="0"/>
          <w:marTop w:val="0"/>
          <w:marBottom w:val="0"/>
          <w:divBdr>
            <w:top w:val="none" w:sz="0" w:space="0" w:color="auto"/>
            <w:left w:val="none" w:sz="0" w:space="0" w:color="auto"/>
            <w:bottom w:val="none" w:sz="0" w:space="0" w:color="auto"/>
            <w:right w:val="none" w:sz="0" w:space="0" w:color="auto"/>
          </w:divBdr>
        </w:div>
        <w:div w:id="149714034">
          <w:marLeft w:val="0"/>
          <w:marRight w:val="0"/>
          <w:marTop w:val="0"/>
          <w:marBottom w:val="0"/>
          <w:divBdr>
            <w:top w:val="none" w:sz="0" w:space="0" w:color="auto"/>
            <w:left w:val="none" w:sz="0" w:space="0" w:color="auto"/>
            <w:bottom w:val="none" w:sz="0" w:space="0" w:color="auto"/>
            <w:right w:val="none" w:sz="0" w:space="0" w:color="auto"/>
          </w:divBdr>
        </w:div>
        <w:div w:id="158349351">
          <w:marLeft w:val="0"/>
          <w:marRight w:val="0"/>
          <w:marTop w:val="0"/>
          <w:marBottom w:val="0"/>
          <w:divBdr>
            <w:top w:val="none" w:sz="0" w:space="0" w:color="auto"/>
            <w:left w:val="none" w:sz="0" w:space="0" w:color="auto"/>
            <w:bottom w:val="none" w:sz="0" w:space="0" w:color="auto"/>
            <w:right w:val="none" w:sz="0" w:space="0" w:color="auto"/>
          </w:divBdr>
        </w:div>
        <w:div w:id="204876570">
          <w:marLeft w:val="0"/>
          <w:marRight w:val="0"/>
          <w:marTop w:val="0"/>
          <w:marBottom w:val="0"/>
          <w:divBdr>
            <w:top w:val="none" w:sz="0" w:space="0" w:color="auto"/>
            <w:left w:val="none" w:sz="0" w:space="0" w:color="auto"/>
            <w:bottom w:val="none" w:sz="0" w:space="0" w:color="auto"/>
            <w:right w:val="none" w:sz="0" w:space="0" w:color="auto"/>
          </w:divBdr>
        </w:div>
        <w:div w:id="206265816">
          <w:marLeft w:val="0"/>
          <w:marRight w:val="0"/>
          <w:marTop w:val="0"/>
          <w:marBottom w:val="0"/>
          <w:divBdr>
            <w:top w:val="none" w:sz="0" w:space="0" w:color="auto"/>
            <w:left w:val="none" w:sz="0" w:space="0" w:color="auto"/>
            <w:bottom w:val="none" w:sz="0" w:space="0" w:color="auto"/>
            <w:right w:val="none" w:sz="0" w:space="0" w:color="auto"/>
          </w:divBdr>
        </w:div>
        <w:div w:id="210652391">
          <w:marLeft w:val="0"/>
          <w:marRight w:val="0"/>
          <w:marTop w:val="0"/>
          <w:marBottom w:val="0"/>
          <w:divBdr>
            <w:top w:val="none" w:sz="0" w:space="0" w:color="auto"/>
            <w:left w:val="none" w:sz="0" w:space="0" w:color="auto"/>
            <w:bottom w:val="none" w:sz="0" w:space="0" w:color="auto"/>
            <w:right w:val="none" w:sz="0" w:space="0" w:color="auto"/>
          </w:divBdr>
        </w:div>
        <w:div w:id="222716595">
          <w:marLeft w:val="0"/>
          <w:marRight w:val="0"/>
          <w:marTop w:val="0"/>
          <w:marBottom w:val="0"/>
          <w:divBdr>
            <w:top w:val="none" w:sz="0" w:space="0" w:color="auto"/>
            <w:left w:val="none" w:sz="0" w:space="0" w:color="auto"/>
            <w:bottom w:val="none" w:sz="0" w:space="0" w:color="auto"/>
            <w:right w:val="none" w:sz="0" w:space="0" w:color="auto"/>
          </w:divBdr>
        </w:div>
        <w:div w:id="244389006">
          <w:marLeft w:val="0"/>
          <w:marRight w:val="0"/>
          <w:marTop w:val="0"/>
          <w:marBottom w:val="0"/>
          <w:divBdr>
            <w:top w:val="none" w:sz="0" w:space="0" w:color="auto"/>
            <w:left w:val="none" w:sz="0" w:space="0" w:color="auto"/>
            <w:bottom w:val="none" w:sz="0" w:space="0" w:color="auto"/>
            <w:right w:val="none" w:sz="0" w:space="0" w:color="auto"/>
          </w:divBdr>
        </w:div>
        <w:div w:id="250086892">
          <w:marLeft w:val="0"/>
          <w:marRight w:val="0"/>
          <w:marTop w:val="0"/>
          <w:marBottom w:val="0"/>
          <w:divBdr>
            <w:top w:val="none" w:sz="0" w:space="0" w:color="auto"/>
            <w:left w:val="none" w:sz="0" w:space="0" w:color="auto"/>
            <w:bottom w:val="none" w:sz="0" w:space="0" w:color="auto"/>
            <w:right w:val="none" w:sz="0" w:space="0" w:color="auto"/>
          </w:divBdr>
        </w:div>
        <w:div w:id="253317579">
          <w:marLeft w:val="0"/>
          <w:marRight w:val="0"/>
          <w:marTop w:val="0"/>
          <w:marBottom w:val="0"/>
          <w:divBdr>
            <w:top w:val="none" w:sz="0" w:space="0" w:color="auto"/>
            <w:left w:val="none" w:sz="0" w:space="0" w:color="auto"/>
            <w:bottom w:val="none" w:sz="0" w:space="0" w:color="auto"/>
            <w:right w:val="none" w:sz="0" w:space="0" w:color="auto"/>
          </w:divBdr>
        </w:div>
        <w:div w:id="271591244">
          <w:marLeft w:val="0"/>
          <w:marRight w:val="0"/>
          <w:marTop w:val="0"/>
          <w:marBottom w:val="0"/>
          <w:divBdr>
            <w:top w:val="none" w:sz="0" w:space="0" w:color="auto"/>
            <w:left w:val="none" w:sz="0" w:space="0" w:color="auto"/>
            <w:bottom w:val="none" w:sz="0" w:space="0" w:color="auto"/>
            <w:right w:val="none" w:sz="0" w:space="0" w:color="auto"/>
          </w:divBdr>
        </w:div>
        <w:div w:id="329455365">
          <w:marLeft w:val="0"/>
          <w:marRight w:val="0"/>
          <w:marTop w:val="0"/>
          <w:marBottom w:val="0"/>
          <w:divBdr>
            <w:top w:val="none" w:sz="0" w:space="0" w:color="auto"/>
            <w:left w:val="none" w:sz="0" w:space="0" w:color="auto"/>
            <w:bottom w:val="none" w:sz="0" w:space="0" w:color="auto"/>
            <w:right w:val="none" w:sz="0" w:space="0" w:color="auto"/>
          </w:divBdr>
        </w:div>
        <w:div w:id="330303797">
          <w:marLeft w:val="0"/>
          <w:marRight w:val="0"/>
          <w:marTop w:val="0"/>
          <w:marBottom w:val="0"/>
          <w:divBdr>
            <w:top w:val="none" w:sz="0" w:space="0" w:color="auto"/>
            <w:left w:val="none" w:sz="0" w:space="0" w:color="auto"/>
            <w:bottom w:val="none" w:sz="0" w:space="0" w:color="auto"/>
            <w:right w:val="none" w:sz="0" w:space="0" w:color="auto"/>
          </w:divBdr>
        </w:div>
        <w:div w:id="506214523">
          <w:marLeft w:val="0"/>
          <w:marRight w:val="0"/>
          <w:marTop w:val="0"/>
          <w:marBottom w:val="0"/>
          <w:divBdr>
            <w:top w:val="none" w:sz="0" w:space="0" w:color="auto"/>
            <w:left w:val="none" w:sz="0" w:space="0" w:color="auto"/>
            <w:bottom w:val="none" w:sz="0" w:space="0" w:color="auto"/>
            <w:right w:val="none" w:sz="0" w:space="0" w:color="auto"/>
          </w:divBdr>
        </w:div>
        <w:div w:id="630015720">
          <w:marLeft w:val="0"/>
          <w:marRight w:val="0"/>
          <w:marTop w:val="0"/>
          <w:marBottom w:val="0"/>
          <w:divBdr>
            <w:top w:val="none" w:sz="0" w:space="0" w:color="auto"/>
            <w:left w:val="none" w:sz="0" w:space="0" w:color="auto"/>
            <w:bottom w:val="none" w:sz="0" w:space="0" w:color="auto"/>
            <w:right w:val="none" w:sz="0" w:space="0" w:color="auto"/>
          </w:divBdr>
        </w:div>
        <w:div w:id="632755842">
          <w:marLeft w:val="0"/>
          <w:marRight w:val="0"/>
          <w:marTop w:val="0"/>
          <w:marBottom w:val="0"/>
          <w:divBdr>
            <w:top w:val="none" w:sz="0" w:space="0" w:color="auto"/>
            <w:left w:val="none" w:sz="0" w:space="0" w:color="auto"/>
            <w:bottom w:val="none" w:sz="0" w:space="0" w:color="auto"/>
            <w:right w:val="none" w:sz="0" w:space="0" w:color="auto"/>
          </w:divBdr>
        </w:div>
        <w:div w:id="644623122">
          <w:marLeft w:val="0"/>
          <w:marRight w:val="0"/>
          <w:marTop w:val="0"/>
          <w:marBottom w:val="0"/>
          <w:divBdr>
            <w:top w:val="none" w:sz="0" w:space="0" w:color="auto"/>
            <w:left w:val="none" w:sz="0" w:space="0" w:color="auto"/>
            <w:bottom w:val="none" w:sz="0" w:space="0" w:color="auto"/>
            <w:right w:val="none" w:sz="0" w:space="0" w:color="auto"/>
          </w:divBdr>
        </w:div>
        <w:div w:id="697580271">
          <w:marLeft w:val="0"/>
          <w:marRight w:val="0"/>
          <w:marTop w:val="0"/>
          <w:marBottom w:val="0"/>
          <w:divBdr>
            <w:top w:val="none" w:sz="0" w:space="0" w:color="auto"/>
            <w:left w:val="none" w:sz="0" w:space="0" w:color="auto"/>
            <w:bottom w:val="none" w:sz="0" w:space="0" w:color="auto"/>
            <w:right w:val="none" w:sz="0" w:space="0" w:color="auto"/>
          </w:divBdr>
        </w:div>
        <w:div w:id="732314534">
          <w:marLeft w:val="0"/>
          <w:marRight w:val="0"/>
          <w:marTop w:val="0"/>
          <w:marBottom w:val="0"/>
          <w:divBdr>
            <w:top w:val="none" w:sz="0" w:space="0" w:color="auto"/>
            <w:left w:val="none" w:sz="0" w:space="0" w:color="auto"/>
            <w:bottom w:val="none" w:sz="0" w:space="0" w:color="auto"/>
            <w:right w:val="none" w:sz="0" w:space="0" w:color="auto"/>
          </w:divBdr>
        </w:div>
        <w:div w:id="743647467">
          <w:marLeft w:val="0"/>
          <w:marRight w:val="0"/>
          <w:marTop w:val="0"/>
          <w:marBottom w:val="0"/>
          <w:divBdr>
            <w:top w:val="none" w:sz="0" w:space="0" w:color="auto"/>
            <w:left w:val="none" w:sz="0" w:space="0" w:color="auto"/>
            <w:bottom w:val="none" w:sz="0" w:space="0" w:color="auto"/>
            <w:right w:val="none" w:sz="0" w:space="0" w:color="auto"/>
          </w:divBdr>
        </w:div>
        <w:div w:id="755052965">
          <w:marLeft w:val="0"/>
          <w:marRight w:val="0"/>
          <w:marTop w:val="0"/>
          <w:marBottom w:val="0"/>
          <w:divBdr>
            <w:top w:val="none" w:sz="0" w:space="0" w:color="auto"/>
            <w:left w:val="none" w:sz="0" w:space="0" w:color="auto"/>
            <w:bottom w:val="none" w:sz="0" w:space="0" w:color="auto"/>
            <w:right w:val="none" w:sz="0" w:space="0" w:color="auto"/>
          </w:divBdr>
        </w:div>
        <w:div w:id="780153253">
          <w:marLeft w:val="0"/>
          <w:marRight w:val="0"/>
          <w:marTop w:val="0"/>
          <w:marBottom w:val="0"/>
          <w:divBdr>
            <w:top w:val="none" w:sz="0" w:space="0" w:color="auto"/>
            <w:left w:val="none" w:sz="0" w:space="0" w:color="auto"/>
            <w:bottom w:val="none" w:sz="0" w:space="0" w:color="auto"/>
            <w:right w:val="none" w:sz="0" w:space="0" w:color="auto"/>
          </w:divBdr>
        </w:div>
        <w:div w:id="907299602">
          <w:marLeft w:val="0"/>
          <w:marRight w:val="0"/>
          <w:marTop w:val="0"/>
          <w:marBottom w:val="0"/>
          <w:divBdr>
            <w:top w:val="none" w:sz="0" w:space="0" w:color="auto"/>
            <w:left w:val="none" w:sz="0" w:space="0" w:color="auto"/>
            <w:bottom w:val="none" w:sz="0" w:space="0" w:color="auto"/>
            <w:right w:val="none" w:sz="0" w:space="0" w:color="auto"/>
          </w:divBdr>
        </w:div>
        <w:div w:id="926109203">
          <w:marLeft w:val="0"/>
          <w:marRight w:val="0"/>
          <w:marTop w:val="0"/>
          <w:marBottom w:val="0"/>
          <w:divBdr>
            <w:top w:val="none" w:sz="0" w:space="0" w:color="auto"/>
            <w:left w:val="none" w:sz="0" w:space="0" w:color="auto"/>
            <w:bottom w:val="none" w:sz="0" w:space="0" w:color="auto"/>
            <w:right w:val="none" w:sz="0" w:space="0" w:color="auto"/>
          </w:divBdr>
        </w:div>
        <w:div w:id="937372150">
          <w:marLeft w:val="0"/>
          <w:marRight w:val="0"/>
          <w:marTop w:val="0"/>
          <w:marBottom w:val="0"/>
          <w:divBdr>
            <w:top w:val="none" w:sz="0" w:space="0" w:color="auto"/>
            <w:left w:val="none" w:sz="0" w:space="0" w:color="auto"/>
            <w:bottom w:val="none" w:sz="0" w:space="0" w:color="auto"/>
            <w:right w:val="none" w:sz="0" w:space="0" w:color="auto"/>
          </w:divBdr>
        </w:div>
        <w:div w:id="969289543">
          <w:marLeft w:val="0"/>
          <w:marRight w:val="0"/>
          <w:marTop w:val="0"/>
          <w:marBottom w:val="0"/>
          <w:divBdr>
            <w:top w:val="none" w:sz="0" w:space="0" w:color="auto"/>
            <w:left w:val="none" w:sz="0" w:space="0" w:color="auto"/>
            <w:bottom w:val="none" w:sz="0" w:space="0" w:color="auto"/>
            <w:right w:val="none" w:sz="0" w:space="0" w:color="auto"/>
          </w:divBdr>
        </w:div>
        <w:div w:id="1008211404">
          <w:marLeft w:val="0"/>
          <w:marRight w:val="0"/>
          <w:marTop w:val="0"/>
          <w:marBottom w:val="0"/>
          <w:divBdr>
            <w:top w:val="none" w:sz="0" w:space="0" w:color="auto"/>
            <w:left w:val="none" w:sz="0" w:space="0" w:color="auto"/>
            <w:bottom w:val="none" w:sz="0" w:space="0" w:color="auto"/>
            <w:right w:val="none" w:sz="0" w:space="0" w:color="auto"/>
          </w:divBdr>
        </w:div>
        <w:div w:id="1021467000">
          <w:marLeft w:val="0"/>
          <w:marRight w:val="0"/>
          <w:marTop w:val="0"/>
          <w:marBottom w:val="0"/>
          <w:divBdr>
            <w:top w:val="none" w:sz="0" w:space="0" w:color="auto"/>
            <w:left w:val="none" w:sz="0" w:space="0" w:color="auto"/>
            <w:bottom w:val="none" w:sz="0" w:space="0" w:color="auto"/>
            <w:right w:val="none" w:sz="0" w:space="0" w:color="auto"/>
          </w:divBdr>
        </w:div>
        <w:div w:id="1079837491">
          <w:marLeft w:val="0"/>
          <w:marRight w:val="0"/>
          <w:marTop w:val="0"/>
          <w:marBottom w:val="0"/>
          <w:divBdr>
            <w:top w:val="none" w:sz="0" w:space="0" w:color="auto"/>
            <w:left w:val="none" w:sz="0" w:space="0" w:color="auto"/>
            <w:bottom w:val="none" w:sz="0" w:space="0" w:color="auto"/>
            <w:right w:val="none" w:sz="0" w:space="0" w:color="auto"/>
          </w:divBdr>
        </w:div>
        <w:div w:id="1106657711">
          <w:marLeft w:val="0"/>
          <w:marRight w:val="0"/>
          <w:marTop w:val="0"/>
          <w:marBottom w:val="0"/>
          <w:divBdr>
            <w:top w:val="none" w:sz="0" w:space="0" w:color="auto"/>
            <w:left w:val="none" w:sz="0" w:space="0" w:color="auto"/>
            <w:bottom w:val="none" w:sz="0" w:space="0" w:color="auto"/>
            <w:right w:val="none" w:sz="0" w:space="0" w:color="auto"/>
          </w:divBdr>
        </w:div>
        <w:div w:id="1147668971">
          <w:marLeft w:val="0"/>
          <w:marRight w:val="0"/>
          <w:marTop w:val="0"/>
          <w:marBottom w:val="0"/>
          <w:divBdr>
            <w:top w:val="none" w:sz="0" w:space="0" w:color="auto"/>
            <w:left w:val="none" w:sz="0" w:space="0" w:color="auto"/>
            <w:bottom w:val="none" w:sz="0" w:space="0" w:color="auto"/>
            <w:right w:val="none" w:sz="0" w:space="0" w:color="auto"/>
          </w:divBdr>
        </w:div>
        <w:div w:id="1148014602">
          <w:marLeft w:val="0"/>
          <w:marRight w:val="0"/>
          <w:marTop w:val="0"/>
          <w:marBottom w:val="0"/>
          <w:divBdr>
            <w:top w:val="none" w:sz="0" w:space="0" w:color="auto"/>
            <w:left w:val="none" w:sz="0" w:space="0" w:color="auto"/>
            <w:bottom w:val="none" w:sz="0" w:space="0" w:color="auto"/>
            <w:right w:val="none" w:sz="0" w:space="0" w:color="auto"/>
          </w:divBdr>
        </w:div>
        <w:div w:id="1173766813">
          <w:marLeft w:val="0"/>
          <w:marRight w:val="0"/>
          <w:marTop w:val="0"/>
          <w:marBottom w:val="0"/>
          <w:divBdr>
            <w:top w:val="none" w:sz="0" w:space="0" w:color="auto"/>
            <w:left w:val="none" w:sz="0" w:space="0" w:color="auto"/>
            <w:bottom w:val="none" w:sz="0" w:space="0" w:color="auto"/>
            <w:right w:val="none" w:sz="0" w:space="0" w:color="auto"/>
          </w:divBdr>
        </w:div>
        <w:div w:id="1180124656">
          <w:marLeft w:val="0"/>
          <w:marRight w:val="0"/>
          <w:marTop w:val="0"/>
          <w:marBottom w:val="0"/>
          <w:divBdr>
            <w:top w:val="none" w:sz="0" w:space="0" w:color="auto"/>
            <w:left w:val="none" w:sz="0" w:space="0" w:color="auto"/>
            <w:bottom w:val="none" w:sz="0" w:space="0" w:color="auto"/>
            <w:right w:val="none" w:sz="0" w:space="0" w:color="auto"/>
          </w:divBdr>
        </w:div>
        <w:div w:id="1201043576">
          <w:marLeft w:val="0"/>
          <w:marRight w:val="0"/>
          <w:marTop w:val="0"/>
          <w:marBottom w:val="0"/>
          <w:divBdr>
            <w:top w:val="none" w:sz="0" w:space="0" w:color="auto"/>
            <w:left w:val="none" w:sz="0" w:space="0" w:color="auto"/>
            <w:bottom w:val="none" w:sz="0" w:space="0" w:color="auto"/>
            <w:right w:val="none" w:sz="0" w:space="0" w:color="auto"/>
          </w:divBdr>
        </w:div>
        <w:div w:id="1209537477">
          <w:marLeft w:val="0"/>
          <w:marRight w:val="0"/>
          <w:marTop w:val="0"/>
          <w:marBottom w:val="0"/>
          <w:divBdr>
            <w:top w:val="none" w:sz="0" w:space="0" w:color="auto"/>
            <w:left w:val="none" w:sz="0" w:space="0" w:color="auto"/>
            <w:bottom w:val="none" w:sz="0" w:space="0" w:color="auto"/>
            <w:right w:val="none" w:sz="0" w:space="0" w:color="auto"/>
          </w:divBdr>
        </w:div>
        <w:div w:id="1241718264">
          <w:marLeft w:val="0"/>
          <w:marRight w:val="0"/>
          <w:marTop w:val="0"/>
          <w:marBottom w:val="0"/>
          <w:divBdr>
            <w:top w:val="none" w:sz="0" w:space="0" w:color="auto"/>
            <w:left w:val="none" w:sz="0" w:space="0" w:color="auto"/>
            <w:bottom w:val="none" w:sz="0" w:space="0" w:color="auto"/>
            <w:right w:val="none" w:sz="0" w:space="0" w:color="auto"/>
          </w:divBdr>
        </w:div>
        <w:div w:id="1264386619">
          <w:marLeft w:val="0"/>
          <w:marRight w:val="0"/>
          <w:marTop w:val="0"/>
          <w:marBottom w:val="0"/>
          <w:divBdr>
            <w:top w:val="none" w:sz="0" w:space="0" w:color="auto"/>
            <w:left w:val="none" w:sz="0" w:space="0" w:color="auto"/>
            <w:bottom w:val="none" w:sz="0" w:space="0" w:color="auto"/>
            <w:right w:val="none" w:sz="0" w:space="0" w:color="auto"/>
          </w:divBdr>
        </w:div>
        <w:div w:id="1264459958">
          <w:marLeft w:val="0"/>
          <w:marRight w:val="0"/>
          <w:marTop w:val="0"/>
          <w:marBottom w:val="0"/>
          <w:divBdr>
            <w:top w:val="none" w:sz="0" w:space="0" w:color="auto"/>
            <w:left w:val="none" w:sz="0" w:space="0" w:color="auto"/>
            <w:bottom w:val="none" w:sz="0" w:space="0" w:color="auto"/>
            <w:right w:val="none" w:sz="0" w:space="0" w:color="auto"/>
          </w:divBdr>
        </w:div>
        <w:div w:id="1309166250">
          <w:marLeft w:val="0"/>
          <w:marRight w:val="0"/>
          <w:marTop w:val="0"/>
          <w:marBottom w:val="0"/>
          <w:divBdr>
            <w:top w:val="none" w:sz="0" w:space="0" w:color="auto"/>
            <w:left w:val="none" w:sz="0" w:space="0" w:color="auto"/>
            <w:bottom w:val="none" w:sz="0" w:space="0" w:color="auto"/>
            <w:right w:val="none" w:sz="0" w:space="0" w:color="auto"/>
          </w:divBdr>
        </w:div>
        <w:div w:id="1386221570">
          <w:marLeft w:val="0"/>
          <w:marRight w:val="0"/>
          <w:marTop w:val="0"/>
          <w:marBottom w:val="0"/>
          <w:divBdr>
            <w:top w:val="none" w:sz="0" w:space="0" w:color="auto"/>
            <w:left w:val="none" w:sz="0" w:space="0" w:color="auto"/>
            <w:bottom w:val="none" w:sz="0" w:space="0" w:color="auto"/>
            <w:right w:val="none" w:sz="0" w:space="0" w:color="auto"/>
          </w:divBdr>
        </w:div>
        <w:div w:id="1493107237">
          <w:marLeft w:val="0"/>
          <w:marRight w:val="0"/>
          <w:marTop w:val="0"/>
          <w:marBottom w:val="0"/>
          <w:divBdr>
            <w:top w:val="none" w:sz="0" w:space="0" w:color="auto"/>
            <w:left w:val="none" w:sz="0" w:space="0" w:color="auto"/>
            <w:bottom w:val="none" w:sz="0" w:space="0" w:color="auto"/>
            <w:right w:val="none" w:sz="0" w:space="0" w:color="auto"/>
          </w:divBdr>
        </w:div>
        <w:div w:id="1522163046">
          <w:marLeft w:val="0"/>
          <w:marRight w:val="0"/>
          <w:marTop w:val="0"/>
          <w:marBottom w:val="0"/>
          <w:divBdr>
            <w:top w:val="none" w:sz="0" w:space="0" w:color="auto"/>
            <w:left w:val="none" w:sz="0" w:space="0" w:color="auto"/>
            <w:bottom w:val="none" w:sz="0" w:space="0" w:color="auto"/>
            <w:right w:val="none" w:sz="0" w:space="0" w:color="auto"/>
          </w:divBdr>
        </w:div>
        <w:div w:id="1569681467">
          <w:marLeft w:val="0"/>
          <w:marRight w:val="0"/>
          <w:marTop w:val="0"/>
          <w:marBottom w:val="0"/>
          <w:divBdr>
            <w:top w:val="none" w:sz="0" w:space="0" w:color="auto"/>
            <w:left w:val="none" w:sz="0" w:space="0" w:color="auto"/>
            <w:bottom w:val="none" w:sz="0" w:space="0" w:color="auto"/>
            <w:right w:val="none" w:sz="0" w:space="0" w:color="auto"/>
          </w:divBdr>
        </w:div>
        <w:div w:id="1627002101">
          <w:marLeft w:val="0"/>
          <w:marRight w:val="0"/>
          <w:marTop w:val="0"/>
          <w:marBottom w:val="0"/>
          <w:divBdr>
            <w:top w:val="none" w:sz="0" w:space="0" w:color="auto"/>
            <w:left w:val="none" w:sz="0" w:space="0" w:color="auto"/>
            <w:bottom w:val="none" w:sz="0" w:space="0" w:color="auto"/>
            <w:right w:val="none" w:sz="0" w:space="0" w:color="auto"/>
          </w:divBdr>
        </w:div>
        <w:div w:id="1640114095">
          <w:marLeft w:val="0"/>
          <w:marRight w:val="0"/>
          <w:marTop w:val="0"/>
          <w:marBottom w:val="0"/>
          <w:divBdr>
            <w:top w:val="none" w:sz="0" w:space="0" w:color="auto"/>
            <w:left w:val="none" w:sz="0" w:space="0" w:color="auto"/>
            <w:bottom w:val="none" w:sz="0" w:space="0" w:color="auto"/>
            <w:right w:val="none" w:sz="0" w:space="0" w:color="auto"/>
          </w:divBdr>
        </w:div>
        <w:div w:id="1675718681">
          <w:marLeft w:val="0"/>
          <w:marRight w:val="0"/>
          <w:marTop w:val="0"/>
          <w:marBottom w:val="0"/>
          <w:divBdr>
            <w:top w:val="none" w:sz="0" w:space="0" w:color="auto"/>
            <w:left w:val="none" w:sz="0" w:space="0" w:color="auto"/>
            <w:bottom w:val="none" w:sz="0" w:space="0" w:color="auto"/>
            <w:right w:val="none" w:sz="0" w:space="0" w:color="auto"/>
          </w:divBdr>
        </w:div>
        <w:div w:id="1759407094">
          <w:marLeft w:val="0"/>
          <w:marRight w:val="0"/>
          <w:marTop w:val="0"/>
          <w:marBottom w:val="0"/>
          <w:divBdr>
            <w:top w:val="none" w:sz="0" w:space="0" w:color="auto"/>
            <w:left w:val="none" w:sz="0" w:space="0" w:color="auto"/>
            <w:bottom w:val="none" w:sz="0" w:space="0" w:color="auto"/>
            <w:right w:val="none" w:sz="0" w:space="0" w:color="auto"/>
          </w:divBdr>
        </w:div>
        <w:div w:id="1764033960">
          <w:marLeft w:val="0"/>
          <w:marRight w:val="0"/>
          <w:marTop w:val="0"/>
          <w:marBottom w:val="0"/>
          <w:divBdr>
            <w:top w:val="none" w:sz="0" w:space="0" w:color="auto"/>
            <w:left w:val="none" w:sz="0" w:space="0" w:color="auto"/>
            <w:bottom w:val="none" w:sz="0" w:space="0" w:color="auto"/>
            <w:right w:val="none" w:sz="0" w:space="0" w:color="auto"/>
          </w:divBdr>
        </w:div>
        <w:div w:id="1770078865">
          <w:marLeft w:val="0"/>
          <w:marRight w:val="0"/>
          <w:marTop w:val="0"/>
          <w:marBottom w:val="0"/>
          <w:divBdr>
            <w:top w:val="none" w:sz="0" w:space="0" w:color="auto"/>
            <w:left w:val="none" w:sz="0" w:space="0" w:color="auto"/>
            <w:bottom w:val="none" w:sz="0" w:space="0" w:color="auto"/>
            <w:right w:val="none" w:sz="0" w:space="0" w:color="auto"/>
          </w:divBdr>
        </w:div>
        <w:div w:id="1772124269">
          <w:marLeft w:val="0"/>
          <w:marRight w:val="0"/>
          <w:marTop w:val="0"/>
          <w:marBottom w:val="0"/>
          <w:divBdr>
            <w:top w:val="none" w:sz="0" w:space="0" w:color="auto"/>
            <w:left w:val="none" w:sz="0" w:space="0" w:color="auto"/>
            <w:bottom w:val="none" w:sz="0" w:space="0" w:color="auto"/>
            <w:right w:val="none" w:sz="0" w:space="0" w:color="auto"/>
          </w:divBdr>
        </w:div>
        <w:div w:id="1884517227">
          <w:marLeft w:val="0"/>
          <w:marRight w:val="0"/>
          <w:marTop w:val="0"/>
          <w:marBottom w:val="0"/>
          <w:divBdr>
            <w:top w:val="none" w:sz="0" w:space="0" w:color="auto"/>
            <w:left w:val="none" w:sz="0" w:space="0" w:color="auto"/>
            <w:bottom w:val="none" w:sz="0" w:space="0" w:color="auto"/>
            <w:right w:val="none" w:sz="0" w:space="0" w:color="auto"/>
          </w:divBdr>
        </w:div>
        <w:div w:id="1895071364">
          <w:marLeft w:val="0"/>
          <w:marRight w:val="0"/>
          <w:marTop w:val="0"/>
          <w:marBottom w:val="0"/>
          <w:divBdr>
            <w:top w:val="none" w:sz="0" w:space="0" w:color="auto"/>
            <w:left w:val="none" w:sz="0" w:space="0" w:color="auto"/>
            <w:bottom w:val="none" w:sz="0" w:space="0" w:color="auto"/>
            <w:right w:val="none" w:sz="0" w:space="0" w:color="auto"/>
          </w:divBdr>
        </w:div>
        <w:div w:id="1938172925">
          <w:marLeft w:val="0"/>
          <w:marRight w:val="0"/>
          <w:marTop w:val="0"/>
          <w:marBottom w:val="0"/>
          <w:divBdr>
            <w:top w:val="none" w:sz="0" w:space="0" w:color="auto"/>
            <w:left w:val="none" w:sz="0" w:space="0" w:color="auto"/>
            <w:bottom w:val="none" w:sz="0" w:space="0" w:color="auto"/>
            <w:right w:val="none" w:sz="0" w:space="0" w:color="auto"/>
          </w:divBdr>
        </w:div>
        <w:div w:id="2007316443">
          <w:marLeft w:val="0"/>
          <w:marRight w:val="0"/>
          <w:marTop w:val="0"/>
          <w:marBottom w:val="0"/>
          <w:divBdr>
            <w:top w:val="none" w:sz="0" w:space="0" w:color="auto"/>
            <w:left w:val="none" w:sz="0" w:space="0" w:color="auto"/>
            <w:bottom w:val="none" w:sz="0" w:space="0" w:color="auto"/>
            <w:right w:val="none" w:sz="0" w:space="0" w:color="auto"/>
          </w:divBdr>
        </w:div>
        <w:div w:id="2093619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A44DD-53FA-4591-9F4E-01520255D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2596</Words>
  <Characters>14798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xaderax</dc:creator>
  <cp:keywords/>
  <cp:lastModifiedBy>Pikalova</cp:lastModifiedBy>
  <cp:revision>2</cp:revision>
  <cp:lastPrinted>2014-06-25T07:18:00Z</cp:lastPrinted>
  <dcterms:created xsi:type="dcterms:W3CDTF">2014-07-02T08:56:00Z</dcterms:created>
  <dcterms:modified xsi:type="dcterms:W3CDTF">2014-07-02T08:56:00Z</dcterms:modified>
</cp:coreProperties>
</file>