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C6" w:rsidRDefault="00432EC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2EC6" w:rsidRDefault="00432EC6">
      <w:pPr>
        <w:pStyle w:val="ConsPlusNormal"/>
        <w:jc w:val="both"/>
        <w:outlineLvl w:val="0"/>
      </w:pPr>
    </w:p>
    <w:p w:rsidR="00432EC6" w:rsidRDefault="00432EC6">
      <w:pPr>
        <w:pStyle w:val="ConsPlusTitle"/>
        <w:jc w:val="center"/>
        <w:outlineLvl w:val="0"/>
      </w:pPr>
      <w:r>
        <w:t>СОВЕТ ДЕПУТАТОВ</w:t>
      </w:r>
    </w:p>
    <w:p w:rsidR="00432EC6" w:rsidRDefault="00432EC6">
      <w:pPr>
        <w:pStyle w:val="ConsPlusTitle"/>
        <w:jc w:val="center"/>
      </w:pPr>
      <w:r>
        <w:t>ЗАКРЫТОГО АДМИНИСТРАТИВНО-ТЕРРИТОРИАЛЬНОГО</w:t>
      </w:r>
    </w:p>
    <w:p w:rsidR="00432EC6" w:rsidRDefault="00432EC6">
      <w:pPr>
        <w:pStyle w:val="ConsPlusTitle"/>
        <w:jc w:val="center"/>
      </w:pPr>
      <w:r>
        <w:t>ОБРАЗОВАНИЯ Г. ЖЕЛЕЗНОГОРСК КРАСНОЯРСКОГО КРАЯ</w:t>
      </w:r>
    </w:p>
    <w:p w:rsidR="00432EC6" w:rsidRDefault="00432EC6">
      <w:pPr>
        <w:pStyle w:val="ConsPlusTitle"/>
        <w:jc w:val="center"/>
      </w:pPr>
    </w:p>
    <w:p w:rsidR="00432EC6" w:rsidRDefault="00432EC6">
      <w:pPr>
        <w:pStyle w:val="ConsPlusTitle"/>
        <w:jc w:val="center"/>
      </w:pPr>
      <w:r>
        <w:t>РЕШЕНИЕ</w:t>
      </w:r>
    </w:p>
    <w:p w:rsidR="00432EC6" w:rsidRDefault="00432EC6">
      <w:pPr>
        <w:pStyle w:val="ConsPlusTitle"/>
        <w:jc w:val="center"/>
      </w:pPr>
      <w:r>
        <w:t>от 25 августа 2010 г. N 7-37Р</w:t>
      </w:r>
    </w:p>
    <w:p w:rsidR="00432EC6" w:rsidRDefault="00432EC6">
      <w:pPr>
        <w:pStyle w:val="ConsPlusTitle"/>
        <w:jc w:val="center"/>
      </w:pPr>
    </w:p>
    <w:p w:rsidR="00432EC6" w:rsidRDefault="00432EC6">
      <w:pPr>
        <w:pStyle w:val="ConsPlusTitle"/>
        <w:jc w:val="center"/>
      </w:pPr>
      <w:r>
        <w:t xml:space="preserve">О СОЗДАНИИ АНТИНАРКОТИЧЕСКОЙ </w:t>
      </w:r>
      <w:proofErr w:type="gramStart"/>
      <w:r>
        <w:t>КОМИССИИ</w:t>
      </w:r>
      <w:proofErr w:type="gramEnd"/>
      <w:r>
        <w:t xml:space="preserve"> ЗАТО ЖЕЛЕЗНОГОРСК</w:t>
      </w:r>
    </w:p>
    <w:p w:rsidR="00432EC6" w:rsidRDefault="00432EC6">
      <w:pPr>
        <w:pStyle w:val="ConsPlusNormal"/>
        <w:jc w:val="center"/>
      </w:pPr>
    </w:p>
    <w:p w:rsidR="00432EC6" w:rsidRDefault="00432EC6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протоколом N 3 от 30.06.2009 заседания антинаркотической комиссии Красноярского края, в целях совершенствования работы по противодействию распространению наркомании, Совет депутатов ЗАТО г. Железногорск решил: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1. Создать антинаркотическую </w:t>
      </w:r>
      <w:proofErr w:type="gramStart"/>
      <w:r>
        <w:t>комиссию</w:t>
      </w:r>
      <w:proofErr w:type="gramEnd"/>
      <w:r>
        <w:t xml:space="preserve"> ЗАТО Железногорск и утвердить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об антинаркотической комиссии ЗАТО Железногорск согласно приложению N 1 к настоящему решению.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1" w:history="1">
        <w:r>
          <w:rPr>
            <w:color w:val="0000FF"/>
          </w:rPr>
          <w:t>Состав</w:t>
        </w:r>
      </w:hyperlink>
      <w:r>
        <w:t xml:space="preserve"> антинаркотической </w:t>
      </w:r>
      <w:proofErr w:type="gramStart"/>
      <w:r>
        <w:t>комиссии</w:t>
      </w:r>
      <w:proofErr w:type="gramEnd"/>
      <w:r>
        <w:t xml:space="preserve"> ЗАТО Железногорск согласно приложению N 2 к настоящему решению.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3. Контроль над исполнением настоящего решения возложить на председателя комиссии по вопросам местного самоуправления и законности А.В.Берестова.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4. Настоящее решение вступает в силу в день, следующий за днем его официального опубликования.</w:t>
      </w:r>
    </w:p>
    <w:p w:rsidR="00432EC6" w:rsidRDefault="00432EC6">
      <w:pPr>
        <w:pStyle w:val="ConsPlusNormal"/>
        <w:ind w:firstLine="540"/>
        <w:jc w:val="both"/>
      </w:pPr>
    </w:p>
    <w:p w:rsidR="00432EC6" w:rsidRDefault="00432EC6">
      <w:pPr>
        <w:pStyle w:val="ConsPlusNormal"/>
        <w:jc w:val="right"/>
      </w:pPr>
      <w:proofErr w:type="gramStart"/>
      <w:r>
        <w:t>Глава</w:t>
      </w:r>
      <w:proofErr w:type="gramEnd"/>
      <w:r>
        <w:t xml:space="preserve"> ЗАТО г. Железногорск</w:t>
      </w:r>
    </w:p>
    <w:p w:rsidR="00432EC6" w:rsidRDefault="00432EC6">
      <w:pPr>
        <w:pStyle w:val="ConsPlusNormal"/>
        <w:jc w:val="right"/>
      </w:pPr>
      <w:r>
        <w:t>В.В.МЕДВЕДЕВ</w:t>
      </w:r>
    </w:p>
    <w:p w:rsidR="00432EC6" w:rsidRDefault="00432EC6">
      <w:pPr>
        <w:pStyle w:val="ConsPlusNormal"/>
        <w:jc w:val="right"/>
      </w:pPr>
    </w:p>
    <w:p w:rsidR="00432EC6" w:rsidRDefault="00432EC6">
      <w:pPr>
        <w:pStyle w:val="ConsPlusNormal"/>
        <w:jc w:val="right"/>
      </w:pPr>
    </w:p>
    <w:p w:rsidR="00432EC6" w:rsidRDefault="00432EC6">
      <w:pPr>
        <w:pStyle w:val="ConsPlusNormal"/>
        <w:jc w:val="right"/>
      </w:pPr>
    </w:p>
    <w:p w:rsidR="00432EC6" w:rsidRDefault="00432EC6">
      <w:pPr>
        <w:pStyle w:val="ConsPlusNormal"/>
        <w:jc w:val="right"/>
      </w:pPr>
    </w:p>
    <w:p w:rsidR="00432EC6" w:rsidRDefault="00432EC6">
      <w:pPr>
        <w:pStyle w:val="ConsPlusNormal"/>
        <w:jc w:val="right"/>
      </w:pPr>
    </w:p>
    <w:p w:rsidR="00432EC6" w:rsidRDefault="00432EC6">
      <w:pPr>
        <w:pStyle w:val="ConsPlusNormal"/>
        <w:jc w:val="right"/>
        <w:outlineLvl w:val="0"/>
      </w:pPr>
      <w:r>
        <w:t>Приложение N 1</w:t>
      </w:r>
    </w:p>
    <w:p w:rsidR="00432EC6" w:rsidRDefault="00432EC6">
      <w:pPr>
        <w:pStyle w:val="ConsPlusNormal"/>
        <w:jc w:val="right"/>
      </w:pPr>
      <w:r>
        <w:t>к решению Совета депутатов</w:t>
      </w:r>
    </w:p>
    <w:p w:rsidR="00432EC6" w:rsidRDefault="00432EC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32EC6" w:rsidRDefault="00432EC6">
      <w:pPr>
        <w:pStyle w:val="ConsPlusNormal"/>
        <w:jc w:val="right"/>
      </w:pPr>
      <w:r>
        <w:t>от 25 августа 2010 г. N 7-37Р</w:t>
      </w:r>
    </w:p>
    <w:p w:rsidR="00432EC6" w:rsidRDefault="00432EC6">
      <w:pPr>
        <w:pStyle w:val="ConsPlusNormal"/>
        <w:ind w:firstLine="540"/>
        <w:jc w:val="both"/>
      </w:pPr>
    </w:p>
    <w:p w:rsidR="00432EC6" w:rsidRDefault="00432EC6">
      <w:pPr>
        <w:pStyle w:val="ConsPlusTitle"/>
        <w:jc w:val="center"/>
      </w:pPr>
      <w:bookmarkStart w:id="0" w:name="P28"/>
      <w:bookmarkEnd w:id="0"/>
      <w:r>
        <w:t>ПОЛОЖЕНИЕ</w:t>
      </w:r>
    </w:p>
    <w:p w:rsidR="00432EC6" w:rsidRDefault="00432EC6">
      <w:pPr>
        <w:pStyle w:val="ConsPlusTitle"/>
        <w:jc w:val="center"/>
      </w:pPr>
      <w:r>
        <w:t>ОБ АНТИНАРКОТИЧЕСКОЙ КОМИССИИ</w:t>
      </w:r>
    </w:p>
    <w:p w:rsidR="00432EC6" w:rsidRDefault="00432EC6">
      <w:pPr>
        <w:pStyle w:val="ConsPlusTitle"/>
        <w:jc w:val="center"/>
      </w:pPr>
      <w:r>
        <w:t>ЗАТО ЖЕЛЕЗНОГОРСК КРАСНОЯРСКОГО КРАЯ</w:t>
      </w:r>
    </w:p>
    <w:p w:rsidR="00432EC6" w:rsidRDefault="00432EC6">
      <w:pPr>
        <w:pStyle w:val="ConsPlusNormal"/>
        <w:ind w:firstLine="540"/>
        <w:jc w:val="both"/>
      </w:pPr>
    </w:p>
    <w:p w:rsidR="00432EC6" w:rsidRDefault="00432EC6">
      <w:pPr>
        <w:pStyle w:val="ConsPlusNormal"/>
        <w:ind w:firstLine="540"/>
        <w:jc w:val="both"/>
      </w:pPr>
      <w:r>
        <w:t xml:space="preserve">1. Антинаркотическая </w:t>
      </w:r>
      <w:proofErr w:type="gramStart"/>
      <w:r>
        <w:t>комиссия</w:t>
      </w:r>
      <w:proofErr w:type="gramEnd"/>
      <w:r>
        <w:t xml:space="preserve"> ЗАТО Железногорск (далее - антинаркотическая комиссия) является органом, обеспечивающим координацию деятельности территориальных подразделений федеральных органов исполнительной власти и органов исполнительной власти Красноярского края, органов местного самоуправления ЗАТО г. Железногорск, общественных объединений и организаций, действующих на территории ЗАТО г. Железногорск, средств массовой информации по противодействию распространению наркомании.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Антинаркотическая комиссия в своей деятельности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</w:t>
      </w:r>
      <w:r>
        <w:lastRenderedPageBreak/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Красноярского края, указами и распоряжениями Губернатора Красноярского края, постановлениями и распоряжениями Правительства Красноярского края, иными нормативными правовыми актами Красноярского края, </w:t>
      </w:r>
      <w:hyperlink r:id="rId8" w:history="1">
        <w:r>
          <w:rPr>
            <w:color w:val="0000FF"/>
          </w:rPr>
          <w:t>Уставом</w:t>
        </w:r>
      </w:hyperlink>
      <w:r>
        <w:t xml:space="preserve"> ЗАТО</w:t>
      </w:r>
      <w:proofErr w:type="gramEnd"/>
      <w:r>
        <w:t xml:space="preserve"> Железногорск,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Железногорск, решениями Государственного антинаркотического комитета, антинаркотической комиссии Красноярского края, а также настоящим положением.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3. Антинаркотическая комиссия осуществляет свою деятельность во взаимодействии с антинаркотической комиссией Красноярского края, территориальными подразделениями федеральных органов исполнительной власти и органами исполнительной власти Красноярского края, органами местного </w:t>
      </w:r>
      <w:proofErr w:type="gramStart"/>
      <w:r>
        <w:t>самоуправления</w:t>
      </w:r>
      <w:proofErr w:type="gramEnd"/>
      <w:r>
        <w:t xml:space="preserve"> ЗАТО Железногорск, общественными объединениями и организациями, средствами массовой информации.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4. Антинаркотическую комиссию возглавляет </w:t>
      </w:r>
      <w:proofErr w:type="gramStart"/>
      <w:r>
        <w:t>Глава</w:t>
      </w:r>
      <w:proofErr w:type="gramEnd"/>
      <w:r>
        <w:t xml:space="preserve"> ЗАТО г. Железногорск - Председатель антинаркотической комиссии.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5. Основными задачами антинаркотической комиссии являются: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а) участие в формировании и реализации на </w:t>
      </w:r>
      <w:proofErr w:type="gramStart"/>
      <w:r>
        <w:t>территории</w:t>
      </w:r>
      <w:proofErr w:type="gramEnd"/>
      <w:r>
        <w:t xml:space="preserve"> ЗАТО г. Железногорск государственной политики в области противодействия распространению наркомании;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б) координация деятельности территориальных подразделений федеральных органов исполнительной власти, органов исполнительной власти Красноярского края,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Железногорск, общественных объединений и организаций, действующих на территории ЗАТО Железногорск средств массовой информации по противодействию распространению наркомании;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в) разработка муниципальных целевых программ и межведомственных планов работы, направленных на противодействие распространению наркомании;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г) разработка мер, направленных на противодействие распространению наркомании, а также на повышение эффективности реализации муниципальных целевых программ и межведомственных планов работы в этой области;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д) организация и участие в работе городских, краевых конференций, совещаний, семинаров по проблемам противодействия распространению наркомании;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е) решение иных задач, предусмотренных законодательством Российской Федерации и Красноярского края о наркотических средствах, психотропных веществах и их прекурсорах, решениями Государственного антинаркотического комитета и антинаркотической комиссии Красноярского края;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ж) организация взаимодействия с аппаратом антинаркотической комиссии Красноярского края.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6. Для осуществления своих задач антинаркотическая комиссия имеет право: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а) принимать в пределах своей компетенции решения, касающиеся организации, координации, совершенствования и оценки эффективности осуществления совместной деятельности территориальных подразделений федеральных органов исполнительной власти и органов исполнительной власти Красноярского края, действующих на </w:t>
      </w:r>
      <w:proofErr w:type="gramStart"/>
      <w:r>
        <w:t>территории</w:t>
      </w:r>
      <w:proofErr w:type="gramEnd"/>
      <w:r>
        <w:t xml:space="preserve"> ЗАТО Железногорск, органов местного самоуправления ЗАТО Железногорск, общественных объединений и организаций, средств массовой информации в области противодействия </w:t>
      </w:r>
      <w:r>
        <w:lastRenderedPageBreak/>
        <w:t>распространению наркомании, а также осуществлять контроль за исполнением этих решений;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б) вносить руководителю соответствующей зональной группы антинаркотической комиссии Красноярского края, председателю антинаркотической комиссии Красноярского края предложения по вопросам, требующим решения Губернатора Красноярского края или Правительства Красноярского края;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в) создавать рабочие группы для изучения вопросов, касающихся противодействия распространению наркомании;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г) запрашивать и получать в установленном законодательством порядке необходимые материалы и информацию от территориальных подразделений федеральных органов исполнительной власти и органов исполнительной власти Красноярского края, действующих на </w:t>
      </w:r>
      <w:proofErr w:type="gramStart"/>
      <w:r>
        <w:t>территории</w:t>
      </w:r>
      <w:proofErr w:type="gramEnd"/>
      <w:r>
        <w:t xml:space="preserve"> ЗАТО Железногорск, органов местного самоуправления ЗАТО Железногорск, общественных объединений и организаций, средств массовой информации и должностных лиц;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д) привлекать для участия в работе антинаркотической комиссии должностных лиц и специалистов территориальных подразделений федеральных органов исполнительной власти и органов исполнительной власти Красноярского края, действующих на </w:t>
      </w:r>
      <w:proofErr w:type="gramStart"/>
      <w:r>
        <w:t>территории</w:t>
      </w:r>
      <w:proofErr w:type="gramEnd"/>
      <w:r>
        <w:t xml:space="preserve"> ЗАТО г. Железногорск, органов местного самоуправления ЗАТО г. Железногорск, учреждений, предприятий, организаций независимо от форм собственности, а также представителей общественных объединений и организаций, средств массовой информации, (с их согласия);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е) участвовать в разработке проектов муниципальных правовых </w:t>
      </w:r>
      <w:proofErr w:type="gramStart"/>
      <w:r>
        <w:t>актов</w:t>
      </w:r>
      <w:proofErr w:type="gramEnd"/>
      <w:r>
        <w:t xml:space="preserve"> ЗАТО Железногорск по вопросам, входящим в компетенцию комиссии;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ж) представлять соответствующие отчеты и заключения на рассмотрение Совета </w:t>
      </w:r>
      <w:proofErr w:type="gramStart"/>
      <w:r>
        <w:t>Депутатов</w:t>
      </w:r>
      <w:proofErr w:type="gramEnd"/>
      <w:r>
        <w:t xml:space="preserve"> ЗАТО г. Железногорск и Главы ЗАТО г. Железногорск, в аппарат антинаркотической комиссии Красноярского края;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з) систематически организовывать распространение информации по вопросам противодействия распространению наркомании.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7. Персональный состав антинаркотической комиссии утверждается Решением Совета </w:t>
      </w:r>
      <w:proofErr w:type="gramStart"/>
      <w:r>
        <w:t>Депутатов</w:t>
      </w:r>
      <w:proofErr w:type="gramEnd"/>
      <w:r>
        <w:t xml:space="preserve"> ЗАТО г. Железногорск.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8. Председатель антинаркотической комиссии и его заместители осуществляют руководство деятельностью антинаркотической комиссии, дают поручения членам антинаркотической комиссии по вопросам, отнесенным к ее компетенции, ведут заседания антинаркотической комиссии.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9. Комиссия осуществляет свою деятельность на плановой основе. План работы утверждается председателем антинаркотической комиссии.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10. Заседания комиссии проводятся не реже одного раза в квартал. В </w:t>
      </w:r>
      <w:proofErr w:type="gramStart"/>
      <w:r>
        <w:t>случае</w:t>
      </w:r>
      <w:proofErr w:type="gramEnd"/>
      <w:r>
        <w:t xml:space="preserve"> необходимости по решению председателя антинаркотической комиссии могут проводиться внеочередные заседания антинаркотической комиссии.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11. Присутствие членов антинаркотической комиссии на заседании антинаркотической комиссии является обязательным. Заседание комиссии считается правомочным, если на нем присутствуют более половины ее членов.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12. Решение комиссии оформляется протоколом, который подписывается председателем комиссии и направляется в аппарат антинаркотической комиссии Красноярского края.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 xml:space="preserve">13. Общее организационное обеспечение деятельности комиссии осуществляет </w:t>
      </w:r>
      <w:proofErr w:type="gramStart"/>
      <w:r>
        <w:lastRenderedPageBreak/>
        <w:t>Администрация</w:t>
      </w:r>
      <w:proofErr w:type="gramEnd"/>
      <w:r>
        <w:t xml:space="preserve"> ЗАТО г. Железногорск.</w:t>
      </w:r>
    </w:p>
    <w:p w:rsidR="00432EC6" w:rsidRDefault="00432EC6">
      <w:pPr>
        <w:pStyle w:val="ConsPlusNormal"/>
        <w:spacing w:before="220"/>
        <w:ind w:firstLine="540"/>
        <w:jc w:val="both"/>
      </w:pPr>
      <w:r>
        <w:t>14. Пункт 14 является заключительным пунктом настоящего положения.</w:t>
      </w:r>
    </w:p>
    <w:p w:rsidR="00432EC6" w:rsidRDefault="00432EC6">
      <w:pPr>
        <w:pStyle w:val="ConsPlusNormal"/>
        <w:jc w:val="right"/>
      </w:pPr>
    </w:p>
    <w:p w:rsidR="00432EC6" w:rsidRDefault="00432EC6">
      <w:pPr>
        <w:pStyle w:val="ConsPlusNormal"/>
        <w:jc w:val="right"/>
      </w:pPr>
    </w:p>
    <w:p w:rsidR="00432EC6" w:rsidRDefault="00432EC6">
      <w:pPr>
        <w:pStyle w:val="ConsPlusNormal"/>
        <w:jc w:val="right"/>
      </w:pPr>
    </w:p>
    <w:p w:rsidR="00432EC6" w:rsidRDefault="00432EC6">
      <w:pPr>
        <w:pStyle w:val="ConsPlusNormal"/>
        <w:jc w:val="right"/>
      </w:pPr>
    </w:p>
    <w:p w:rsidR="00432EC6" w:rsidRDefault="00432EC6">
      <w:pPr>
        <w:pStyle w:val="ConsPlusNormal"/>
        <w:jc w:val="right"/>
      </w:pPr>
    </w:p>
    <w:p w:rsidR="00432EC6" w:rsidRDefault="00432EC6">
      <w:pPr>
        <w:pStyle w:val="ConsPlusNormal"/>
        <w:jc w:val="right"/>
        <w:outlineLvl w:val="0"/>
      </w:pPr>
      <w:r>
        <w:t>Приложение N 2</w:t>
      </w:r>
    </w:p>
    <w:p w:rsidR="00432EC6" w:rsidRDefault="00432EC6">
      <w:pPr>
        <w:pStyle w:val="ConsPlusNormal"/>
        <w:jc w:val="right"/>
      </w:pPr>
      <w:r>
        <w:t>к решению Совета депутатов</w:t>
      </w:r>
    </w:p>
    <w:p w:rsidR="00432EC6" w:rsidRDefault="00432EC6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32EC6" w:rsidRDefault="00432EC6">
      <w:pPr>
        <w:pStyle w:val="ConsPlusNormal"/>
        <w:jc w:val="right"/>
      </w:pPr>
      <w:r>
        <w:t>от 25 августа 2010 г. N 7-37Р</w:t>
      </w:r>
    </w:p>
    <w:p w:rsidR="00432EC6" w:rsidRDefault="00432EC6">
      <w:pPr>
        <w:pStyle w:val="ConsPlusNormal"/>
        <w:ind w:firstLine="540"/>
        <w:jc w:val="both"/>
      </w:pPr>
    </w:p>
    <w:p w:rsidR="00432EC6" w:rsidRDefault="00432EC6">
      <w:pPr>
        <w:pStyle w:val="ConsPlusTitle"/>
        <w:jc w:val="center"/>
      </w:pPr>
      <w:bookmarkStart w:id="1" w:name="P71"/>
      <w:bookmarkEnd w:id="1"/>
      <w:r>
        <w:t>СОСТАВ</w:t>
      </w:r>
    </w:p>
    <w:p w:rsidR="00432EC6" w:rsidRDefault="00432EC6">
      <w:pPr>
        <w:pStyle w:val="ConsPlusTitle"/>
        <w:jc w:val="center"/>
      </w:pPr>
      <w:r>
        <w:t xml:space="preserve">АНТИНАРКОТИЧЕСКОЙ </w:t>
      </w:r>
      <w:proofErr w:type="gramStart"/>
      <w:r>
        <w:t>КОМИССИИ</w:t>
      </w:r>
      <w:proofErr w:type="gramEnd"/>
      <w:r>
        <w:t xml:space="preserve"> ЗАТО Г. ЖЕЛЕЗНОГОРСК</w:t>
      </w:r>
    </w:p>
    <w:p w:rsidR="00432EC6" w:rsidRDefault="00432EC6">
      <w:pPr>
        <w:pStyle w:val="ConsPlusNormal"/>
        <w:ind w:firstLine="540"/>
        <w:jc w:val="both"/>
      </w:pPr>
    </w:p>
    <w:p w:rsidR="00432EC6" w:rsidRDefault="00432EC6">
      <w:pPr>
        <w:pStyle w:val="ConsPlusCell"/>
        <w:jc w:val="both"/>
      </w:pPr>
      <w:r>
        <w:t xml:space="preserve">Медведев                - </w:t>
      </w:r>
      <w:proofErr w:type="gramStart"/>
      <w:r>
        <w:t>Глава</w:t>
      </w:r>
      <w:proofErr w:type="gramEnd"/>
      <w:r>
        <w:t xml:space="preserve">  ЗАТО г.  Железногорск,  председатель</w:t>
      </w:r>
    </w:p>
    <w:p w:rsidR="00432EC6" w:rsidRDefault="00432EC6">
      <w:pPr>
        <w:pStyle w:val="ConsPlusCell"/>
        <w:jc w:val="both"/>
      </w:pPr>
      <w:r>
        <w:t>Вадим Викторович          антинаркотической       комиссии       ЗАТО</w:t>
      </w:r>
    </w:p>
    <w:p w:rsidR="00432EC6" w:rsidRDefault="00432EC6">
      <w:pPr>
        <w:pStyle w:val="ConsPlusCell"/>
        <w:jc w:val="both"/>
      </w:pPr>
      <w:r>
        <w:t xml:space="preserve">                          Железногорск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 xml:space="preserve">Гронский                - Начальник   Железногорского  МРО  УФСКН  </w:t>
      </w:r>
      <w:proofErr w:type="gramStart"/>
      <w:r>
        <w:t>по</w:t>
      </w:r>
      <w:proofErr w:type="gramEnd"/>
    </w:p>
    <w:p w:rsidR="00432EC6" w:rsidRDefault="00432EC6">
      <w:pPr>
        <w:pStyle w:val="ConsPlusCell"/>
        <w:jc w:val="both"/>
      </w:pPr>
      <w:r>
        <w:t>Владимир Юрьевич          Красноярскому       краю,       заместитель</w:t>
      </w:r>
    </w:p>
    <w:p w:rsidR="00432EC6" w:rsidRDefault="00432EC6">
      <w:pPr>
        <w:pStyle w:val="ConsPlusCell"/>
        <w:jc w:val="both"/>
      </w:pPr>
      <w:r>
        <w:t xml:space="preserve">                          председателя антинаркотической комиссии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 xml:space="preserve">Пешков                  - Глава  </w:t>
      </w:r>
      <w:proofErr w:type="gramStart"/>
      <w:r>
        <w:t>администрации</w:t>
      </w:r>
      <w:proofErr w:type="gramEnd"/>
      <w:r>
        <w:t xml:space="preserve"> ЗАТО г.  Железногорск,</w:t>
      </w:r>
    </w:p>
    <w:p w:rsidR="00432EC6" w:rsidRDefault="00432EC6">
      <w:pPr>
        <w:pStyle w:val="ConsPlusCell"/>
        <w:jc w:val="both"/>
      </w:pPr>
      <w:r>
        <w:t>Сергей Евгеньевич         заместитель председателя  антинаркотической</w:t>
      </w:r>
    </w:p>
    <w:p w:rsidR="00432EC6" w:rsidRDefault="00432EC6">
      <w:pPr>
        <w:pStyle w:val="ConsPlusCell"/>
        <w:jc w:val="both"/>
      </w:pPr>
      <w:r>
        <w:t xml:space="preserve">                          комиссии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>Рогов                   - секретарь антинаркотической комиссии</w:t>
      </w:r>
    </w:p>
    <w:p w:rsidR="00432EC6" w:rsidRDefault="00432EC6">
      <w:pPr>
        <w:pStyle w:val="ConsPlusCell"/>
        <w:jc w:val="both"/>
      </w:pPr>
      <w:r>
        <w:t>Юрий Анатольевич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>Члены комиссии: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 xml:space="preserve">Анышев                  - Начальник    УВД    МВД    России   в    </w:t>
      </w:r>
      <w:proofErr w:type="gramStart"/>
      <w:r>
        <w:t>г</w:t>
      </w:r>
      <w:proofErr w:type="gramEnd"/>
      <w:r>
        <w:t>.</w:t>
      </w:r>
    </w:p>
    <w:p w:rsidR="00432EC6" w:rsidRDefault="00432EC6">
      <w:pPr>
        <w:pStyle w:val="ConsPlusCell"/>
        <w:jc w:val="both"/>
      </w:pPr>
      <w:r>
        <w:t xml:space="preserve">Федор Георгиевич          </w:t>
      </w:r>
      <w:proofErr w:type="gramStart"/>
      <w:r>
        <w:t>Железногорске</w:t>
      </w:r>
      <w:proofErr w:type="gramEnd"/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>Валюх                   - Младший  оперуполномоченный Железногорского</w:t>
      </w:r>
    </w:p>
    <w:p w:rsidR="00432EC6" w:rsidRDefault="00432EC6">
      <w:pPr>
        <w:pStyle w:val="ConsPlusCell"/>
        <w:jc w:val="both"/>
      </w:pPr>
      <w:r>
        <w:t>Наталья Александровна     МРО УФСКН по Красноярскому краю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>Головкин                - Начальник  отдела образования администрации</w:t>
      </w:r>
    </w:p>
    <w:p w:rsidR="00432EC6" w:rsidRDefault="00432EC6">
      <w:pPr>
        <w:pStyle w:val="ConsPlusCell"/>
        <w:jc w:val="both"/>
      </w:pPr>
      <w:r>
        <w:t xml:space="preserve">Валерий </w:t>
      </w:r>
      <w:proofErr w:type="gramStart"/>
      <w:r>
        <w:t>Геннадьевич</w:t>
      </w:r>
      <w:proofErr w:type="gramEnd"/>
      <w:r>
        <w:t xml:space="preserve">       ЗАТО г. Железногорск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>Горшков                 - Заместитель руководителя МУ "ЦСПС и</w:t>
      </w:r>
      <w:proofErr w:type="gramStart"/>
      <w:r>
        <w:t xml:space="preserve"> Д</w:t>
      </w:r>
      <w:proofErr w:type="gramEnd"/>
      <w:r>
        <w:t>"</w:t>
      </w:r>
    </w:p>
    <w:p w:rsidR="00432EC6" w:rsidRDefault="00432EC6">
      <w:pPr>
        <w:pStyle w:val="ConsPlusCell"/>
        <w:jc w:val="both"/>
      </w:pPr>
      <w:r>
        <w:t>Максим Валентинович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 xml:space="preserve">Жочкин                  - Начальник   2-го   отделения  отдела  в  </w:t>
      </w:r>
      <w:proofErr w:type="gramStart"/>
      <w:r>
        <w:t>г</w:t>
      </w:r>
      <w:proofErr w:type="gramEnd"/>
      <w:r>
        <w:t>.</w:t>
      </w:r>
    </w:p>
    <w:p w:rsidR="00432EC6" w:rsidRDefault="00432EC6">
      <w:pPr>
        <w:pStyle w:val="ConsPlusCell"/>
        <w:jc w:val="both"/>
      </w:pPr>
      <w:r>
        <w:t xml:space="preserve">Эдуард Николаевич         </w:t>
      </w:r>
      <w:proofErr w:type="gramStart"/>
      <w:r>
        <w:t>Железногорске</w:t>
      </w:r>
      <w:proofErr w:type="gramEnd"/>
      <w:r>
        <w:t xml:space="preserve"> УФСБ РФ по Красноярскому краю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>Ломакин                 - И.о.  Главного   врача  ФГУЗ  "КБ-51"  ФМБА</w:t>
      </w:r>
    </w:p>
    <w:p w:rsidR="00432EC6" w:rsidRDefault="00432EC6">
      <w:pPr>
        <w:pStyle w:val="ConsPlusCell"/>
        <w:jc w:val="both"/>
      </w:pPr>
      <w:r>
        <w:t>Александр Иванович        России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 xml:space="preserve">Мещерский               - Заведующий             </w:t>
      </w:r>
      <w:proofErr w:type="gramStart"/>
      <w:r>
        <w:t>психоневрологическим</w:t>
      </w:r>
      <w:proofErr w:type="gramEnd"/>
    </w:p>
    <w:p w:rsidR="00432EC6" w:rsidRDefault="00432EC6">
      <w:pPr>
        <w:pStyle w:val="ConsPlusCell"/>
        <w:jc w:val="both"/>
      </w:pPr>
      <w:r>
        <w:t>Аркадий Анатольевич       диспансером ФГУЗ "КБ-51" ФМБА России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>Поливин                 - Руководитель МУ "Управление культуры"</w:t>
      </w:r>
    </w:p>
    <w:p w:rsidR="00432EC6" w:rsidRDefault="00432EC6">
      <w:pPr>
        <w:pStyle w:val="ConsPlusCell"/>
        <w:jc w:val="both"/>
      </w:pPr>
      <w:r>
        <w:t>Алексей Степанович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 xml:space="preserve">Фомаиди                 - Заместитель  Главы  </w:t>
      </w:r>
      <w:proofErr w:type="gramStart"/>
      <w:r>
        <w:t>администрации</w:t>
      </w:r>
      <w:proofErr w:type="gramEnd"/>
      <w:r>
        <w:t xml:space="preserve">  ЗАТО  г.</w:t>
      </w:r>
    </w:p>
    <w:p w:rsidR="00432EC6" w:rsidRDefault="00432EC6">
      <w:pPr>
        <w:pStyle w:val="ConsPlusCell"/>
        <w:jc w:val="both"/>
      </w:pPr>
      <w:r>
        <w:t>Владимир Юрьевич          Железногорск по социальным вопросам</w:t>
      </w:r>
    </w:p>
    <w:p w:rsidR="00432EC6" w:rsidRDefault="00432EC6">
      <w:pPr>
        <w:pStyle w:val="ConsPlusCell"/>
        <w:jc w:val="both"/>
      </w:pPr>
    </w:p>
    <w:p w:rsidR="00432EC6" w:rsidRDefault="00432EC6">
      <w:pPr>
        <w:pStyle w:val="ConsPlusCell"/>
        <w:jc w:val="both"/>
      </w:pPr>
      <w:r>
        <w:t xml:space="preserve">Черкасов                - Заместитель  Главы  </w:t>
      </w:r>
      <w:proofErr w:type="gramStart"/>
      <w:r>
        <w:t>администрации</w:t>
      </w:r>
      <w:proofErr w:type="gramEnd"/>
      <w:r>
        <w:t xml:space="preserve">  ЗАТО  г.</w:t>
      </w:r>
    </w:p>
    <w:p w:rsidR="00432EC6" w:rsidRDefault="00432EC6">
      <w:pPr>
        <w:pStyle w:val="ConsPlusCell"/>
        <w:jc w:val="both"/>
      </w:pPr>
      <w:r>
        <w:lastRenderedPageBreak/>
        <w:t>Владислав Алексеевич      Железногорск     по     безопасности      и</w:t>
      </w:r>
    </w:p>
    <w:p w:rsidR="00432EC6" w:rsidRDefault="00432EC6">
      <w:pPr>
        <w:pStyle w:val="ConsPlusCell"/>
        <w:jc w:val="both"/>
      </w:pPr>
      <w:r>
        <w:t xml:space="preserve">                          взаимодействию    с     </w:t>
      </w:r>
      <w:proofErr w:type="gramStart"/>
      <w:r>
        <w:t>правоохранительными</w:t>
      </w:r>
      <w:proofErr w:type="gramEnd"/>
    </w:p>
    <w:p w:rsidR="00432EC6" w:rsidRDefault="00432EC6">
      <w:pPr>
        <w:pStyle w:val="ConsPlusCell"/>
        <w:jc w:val="both"/>
      </w:pPr>
      <w:r>
        <w:t xml:space="preserve">                          органами</w:t>
      </w:r>
    </w:p>
    <w:p w:rsidR="00432EC6" w:rsidRDefault="00432EC6">
      <w:pPr>
        <w:pStyle w:val="ConsPlusNormal"/>
        <w:ind w:firstLine="540"/>
        <w:jc w:val="both"/>
      </w:pPr>
    </w:p>
    <w:p w:rsidR="00432EC6" w:rsidRDefault="00432EC6">
      <w:pPr>
        <w:pStyle w:val="ConsPlusNormal"/>
        <w:ind w:firstLine="540"/>
        <w:jc w:val="both"/>
      </w:pPr>
    </w:p>
    <w:p w:rsidR="00432EC6" w:rsidRDefault="00432E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29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2EC6"/>
    <w:rsid w:val="000159EF"/>
    <w:rsid w:val="000C11A9"/>
    <w:rsid w:val="0032276D"/>
    <w:rsid w:val="00432EC6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2E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2E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780C86797D485FDE52248808809D5DFDF8E5D239EF2CED401B12B5D70FEAF1F96095A1C863EEE8BEEC1D21DB6567E411CF61E8426F6A1DD8CD99E58w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A780C86797D485FDE53C4596E456DADEDCD75529C9A792DF04B9790A70A2EA499F000841C333F189EEC05Dw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780C86797D485FDE52248808809D5DFDF8E5D239EF2CED401B12B5D70FEAF1F96095A1C863EEE8BEEC1D21DB6567E411CF61E8426F6A1DD8CD99E58wEI" TargetMode="External"/><Relationship Id="rId5" Type="http://schemas.openxmlformats.org/officeDocument/2006/relationships/hyperlink" Target="consultantplus://offline/ref=4AA780C86797D485FDE53C4596E456DADDD2D651269DF0908E51B77C0220F8FA5FD60F0F5FC232E98DE5968659E80F2D0357FA1C9C3AF7A35Cw2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2021-10-26T08:48:00Z</dcterms:created>
  <dcterms:modified xsi:type="dcterms:W3CDTF">2021-10-26T08:50:00Z</dcterms:modified>
</cp:coreProperties>
</file>