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31" w:rsidRDefault="000A6E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6E31" w:rsidRDefault="000A6E31">
      <w:pPr>
        <w:pStyle w:val="ConsPlusNormal"/>
        <w:jc w:val="both"/>
        <w:outlineLvl w:val="0"/>
      </w:pPr>
    </w:p>
    <w:p w:rsidR="000A6E31" w:rsidRDefault="000A6E31">
      <w:pPr>
        <w:pStyle w:val="ConsPlusTitle"/>
        <w:jc w:val="center"/>
        <w:outlineLvl w:val="0"/>
      </w:pPr>
      <w:r>
        <w:t>АДМИНИСТРАЦИЯ</w:t>
      </w:r>
    </w:p>
    <w:p w:rsidR="000A6E31" w:rsidRDefault="000A6E31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0A6E31" w:rsidRDefault="000A6E31">
      <w:pPr>
        <w:pStyle w:val="ConsPlusTitle"/>
        <w:jc w:val="center"/>
      </w:pPr>
      <w:r>
        <w:t>ГОРОД ЖЕЛЕЗНОГОРСК КРАСНОЯРСКОГО КРАЯ</w:t>
      </w:r>
    </w:p>
    <w:p w:rsidR="000A6E31" w:rsidRDefault="000A6E31">
      <w:pPr>
        <w:pStyle w:val="ConsPlusTitle"/>
        <w:jc w:val="both"/>
      </w:pPr>
    </w:p>
    <w:p w:rsidR="000A6E31" w:rsidRDefault="000A6E31">
      <w:pPr>
        <w:pStyle w:val="ConsPlusTitle"/>
        <w:jc w:val="center"/>
      </w:pPr>
      <w:r>
        <w:t>ПОСТАНОВЛЕНИЕ</w:t>
      </w:r>
    </w:p>
    <w:p w:rsidR="000A6E31" w:rsidRDefault="000A6E31">
      <w:pPr>
        <w:pStyle w:val="ConsPlusTitle"/>
        <w:jc w:val="center"/>
      </w:pPr>
      <w:r>
        <w:t>от 16 апреля 2021 г. N 773</w:t>
      </w:r>
    </w:p>
    <w:p w:rsidR="000A6E31" w:rsidRDefault="000A6E31">
      <w:pPr>
        <w:pStyle w:val="ConsPlusTitle"/>
        <w:jc w:val="both"/>
      </w:pPr>
    </w:p>
    <w:p w:rsidR="000A6E31" w:rsidRDefault="000A6E31">
      <w:pPr>
        <w:pStyle w:val="ConsPlusTitle"/>
        <w:jc w:val="center"/>
      </w:pPr>
      <w:r>
        <w:t>О ВНЕСЕНИИ ИЗМЕНЕНИЙ В ПОСТАНОВЛЕНИЕ АДМИНИСТРАЦИИ</w:t>
      </w:r>
    </w:p>
    <w:p w:rsidR="000A6E31" w:rsidRDefault="000A6E31">
      <w:pPr>
        <w:pStyle w:val="ConsPlusTitle"/>
        <w:jc w:val="center"/>
      </w:pPr>
      <w:r>
        <w:t>ЗАТО Г. ЖЕЛЕЗНОГОРСК ОТ 31.12.2013 N 2129 "ОБ УТВЕРЖДЕНИИ</w:t>
      </w:r>
    </w:p>
    <w:p w:rsidR="000A6E31" w:rsidRDefault="000A6E31">
      <w:pPr>
        <w:pStyle w:val="ConsPlusTitle"/>
        <w:jc w:val="center"/>
      </w:pPr>
      <w:r>
        <w:t>ЕЖЕГОДНОГО ПЛАНА ПРОВЕДЕНИЯ ПЛАНОВЫХ ПРОВЕРОК ЖИЛЫХ</w:t>
      </w:r>
    </w:p>
    <w:p w:rsidR="000A6E31" w:rsidRDefault="000A6E31">
      <w:pPr>
        <w:pStyle w:val="ConsPlusTitle"/>
        <w:jc w:val="center"/>
      </w:pPr>
      <w:r>
        <w:t>ПОМЕЩЕНИЙ, О СОЗДАНИИ КОМИССИИ ПО КОНТРОЛЮ</w:t>
      </w:r>
    </w:p>
    <w:p w:rsidR="000A6E31" w:rsidRDefault="000A6E31">
      <w:pPr>
        <w:pStyle w:val="ConsPlusTitle"/>
        <w:jc w:val="center"/>
      </w:pPr>
      <w:r>
        <w:t>ЗА ИСПОЛЬЗОВАНИЕМ ЖИЛЫХ ПОМЕЩЕНИЙ И (ИЛИ) РАСПОРЯЖЕНИЕМ</w:t>
      </w:r>
    </w:p>
    <w:p w:rsidR="000A6E31" w:rsidRDefault="000A6E31">
      <w:pPr>
        <w:pStyle w:val="ConsPlusTitle"/>
        <w:jc w:val="center"/>
      </w:pPr>
      <w:r>
        <w:t>ЖИЛЫМИ ПОМЕЩЕНИЯМИ, НАНИМАТЕЛЯМИ ИЛИ ЧЛЕНАМИ СЕМЕЙ</w:t>
      </w:r>
    </w:p>
    <w:p w:rsidR="000A6E31" w:rsidRDefault="000A6E31">
      <w:pPr>
        <w:pStyle w:val="ConsPlusTitle"/>
        <w:jc w:val="center"/>
      </w:pPr>
      <w:r>
        <w:t>НАНИМАТЕЛЕЙ ПО ДОГОВОРАМ СОЦИАЛЬНОГО НАЙМА</w:t>
      </w:r>
    </w:p>
    <w:p w:rsidR="000A6E31" w:rsidRDefault="000A6E31">
      <w:pPr>
        <w:pStyle w:val="ConsPlusTitle"/>
        <w:jc w:val="center"/>
      </w:pPr>
      <w:r>
        <w:t xml:space="preserve">ЛИБО </w:t>
      </w: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0A6E31" w:rsidRDefault="000A6E31">
      <w:pPr>
        <w:pStyle w:val="ConsPlusTitle"/>
        <w:jc w:val="center"/>
      </w:pPr>
      <w:proofErr w:type="gramStart"/>
      <w:r>
        <w:t>ОСТАВШИЕСЯ БЕЗ ПОПЕЧЕНИЯ РОДИТЕЛЕЙ"</w:t>
      </w:r>
      <w:proofErr w:type="gramEnd"/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Красноярского края от 24.12.2009 N 9-4225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</w:t>
      </w:r>
      <w:hyperlink r:id="rId6" w:history="1">
        <w:r>
          <w:rPr>
            <w:color w:val="0000FF"/>
          </w:rPr>
          <w:t>Законом</w:t>
        </w:r>
      </w:hyperlink>
      <w:r>
        <w:t xml:space="preserve"> Красноярского края от 02.11.2000 N 12-961 "О защите прав ребенка",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ЗАТО</w:t>
      </w:r>
      <w:proofErr w:type="gramEnd"/>
      <w:r>
        <w:t xml:space="preserve"> </w:t>
      </w:r>
      <w:proofErr w:type="gramStart"/>
      <w:r>
        <w:t xml:space="preserve">г. Железногорск от 17.03.2020 N 557 "Об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лет", руководствуясь </w:t>
      </w:r>
      <w:hyperlink r:id="rId8" w:history="1">
        <w:r>
          <w:rPr>
            <w:color w:val="0000FF"/>
          </w:rPr>
          <w:t>Уставом</w:t>
        </w:r>
        <w:proofErr w:type="gramEnd"/>
      </w:hyperlink>
      <w:r>
        <w:t xml:space="preserve">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края", постановляю:</w:t>
      </w:r>
    </w:p>
    <w:p w:rsidR="000A6E31" w:rsidRDefault="000A6E3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31.12.2013 N 2129 "Об утверждении ежегодного плана проведения плановых проверок жилых помещений, о создании комиссии по контролю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родителей" следующие изменения:</w:t>
      </w:r>
    </w:p>
    <w:p w:rsidR="000A6E31" w:rsidRDefault="000A6E31">
      <w:pPr>
        <w:pStyle w:val="ConsPlusNormal"/>
        <w:spacing w:before="220"/>
        <w:ind w:firstLine="540"/>
        <w:jc w:val="both"/>
      </w:pPr>
      <w:r>
        <w:t xml:space="preserve">1.1. </w:t>
      </w:r>
      <w:hyperlink r:id="rId10" w:history="1">
        <w:r>
          <w:rPr>
            <w:color w:val="0000FF"/>
          </w:rPr>
          <w:t>Приложение N 2</w:t>
        </w:r>
      </w:hyperlink>
      <w:r>
        <w:t xml:space="preserve"> к Постановлению изложить в новой редакции согласно </w:t>
      </w:r>
      <w:hyperlink w:anchor="P45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A6E31" w:rsidRDefault="000A6E31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09.10.2020 N 1847 "О внесении изменений в Постановление Администрации ЗАТО г. Железногорск от 31.12.2013 N 2129 "Об утверждении ежегодного плана проведения плановых проверок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родителей".</w:t>
      </w:r>
    </w:p>
    <w:p w:rsidR="000A6E31" w:rsidRDefault="000A6E31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16.10.2018 N 1958 "О внесении изменений в Постановление Администрации ЗАТО г. Железногорск от 31.12.2013 N 2129 "Об утверждении ежегодного плана проведения плановых проверок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родителей".</w:t>
      </w:r>
    </w:p>
    <w:p w:rsidR="000A6E31" w:rsidRDefault="000A6E31">
      <w:pPr>
        <w:pStyle w:val="ConsPlusNormal"/>
        <w:spacing w:before="220"/>
        <w:ind w:firstLine="540"/>
        <w:jc w:val="both"/>
      </w:pPr>
      <w:r>
        <w:lastRenderedPageBreak/>
        <w:t xml:space="preserve">4.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0A6E31" w:rsidRDefault="000A6E31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0A6E31" w:rsidRDefault="000A6E31">
      <w:pPr>
        <w:pStyle w:val="ConsPlusNormal"/>
        <w:spacing w:before="220"/>
        <w:ind w:firstLine="540"/>
        <w:jc w:val="both"/>
      </w:pPr>
      <w:r>
        <w:t xml:space="preserve">6.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Е.А. Карташова.</w:t>
      </w:r>
    </w:p>
    <w:p w:rsidR="000A6E31" w:rsidRDefault="000A6E31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jc w:val="right"/>
      </w:pPr>
      <w:r>
        <w:t>Глава</w:t>
      </w:r>
    </w:p>
    <w:p w:rsidR="000A6E31" w:rsidRDefault="000A6E31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0A6E31" w:rsidRDefault="000A6E31">
      <w:pPr>
        <w:pStyle w:val="ConsPlusNormal"/>
        <w:jc w:val="right"/>
      </w:pPr>
      <w:r>
        <w:t>И.Г.КУКСИН</w:t>
      </w:r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jc w:val="right"/>
        <w:outlineLvl w:val="0"/>
      </w:pPr>
      <w:r>
        <w:t>Приложение</w:t>
      </w:r>
    </w:p>
    <w:p w:rsidR="000A6E31" w:rsidRDefault="000A6E31">
      <w:pPr>
        <w:pStyle w:val="ConsPlusNormal"/>
        <w:jc w:val="right"/>
      </w:pPr>
      <w:r>
        <w:t>к Постановлению</w:t>
      </w:r>
    </w:p>
    <w:p w:rsidR="000A6E31" w:rsidRDefault="000A6E3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A6E31" w:rsidRDefault="000A6E31">
      <w:pPr>
        <w:pStyle w:val="ConsPlusNormal"/>
        <w:jc w:val="right"/>
      </w:pPr>
      <w:r>
        <w:t>от 16 апреля 2021 г. N 773</w:t>
      </w:r>
    </w:p>
    <w:p w:rsidR="000A6E31" w:rsidRDefault="000A6E31">
      <w:pPr>
        <w:pStyle w:val="ConsPlusNormal"/>
        <w:jc w:val="right"/>
      </w:pPr>
      <w:r>
        <w:t>Приложение 2</w:t>
      </w:r>
    </w:p>
    <w:p w:rsidR="000A6E31" w:rsidRDefault="000A6E31">
      <w:pPr>
        <w:pStyle w:val="ConsPlusNormal"/>
        <w:jc w:val="right"/>
      </w:pPr>
      <w:r>
        <w:t>к Постановлению</w:t>
      </w:r>
    </w:p>
    <w:p w:rsidR="000A6E31" w:rsidRDefault="000A6E3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0A6E31" w:rsidRDefault="000A6E31">
      <w:pPr>
        <w:pStyle w:val="ConsPlusNormal"/>
        <w:jc w:val="right"/>
      </w:pPr>
      <w:r>
        <w:t>от 31 декабря 2013 г. N 2129</w:t>
      </w:r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Title"/>
        <w:jc w:val="center"/>
      </w:pPr>
      <w:bookmarkStart w:id="0" w:name="P45"/>
      <w:bookmarkEnd w:id="0"/>
      <w:r>
        <w:t>СОСТАВ</w:t>
      </w:r>
    </w:p>
    <w:p w:rsidR="000A6E31" w:rsidRDefault="000A6E31">
      <w:pPr>
        <w:pStyle w:val="ConsPlusTitle"/>
        <w:jc w:val="center"/>
      </w:pPr>
      <w:r>
        <w:t xml:space="preserve">КОМИССИИ ПО </w:t>
      </w:r>
      <w:proofErr w:type="gramStart"/>
      <w:r>
        <w:t>КОНТРОЛЮ ЗА</w:t>
      </w:r>
      <w:proofErr w:type="gramEnd"/>
      <w:r>
        <w:t xml:space="preserve"> ИСПОЛЬЗОВАНИЕМ ЖИЛЫХ ПОМЕЩЕНИЙ</w:t>
      </w:r>
    </w:p>
    <w:p w:rsidR="000A6E31" w:rsidRDefault="000A6E31">
      <w:pPr>
        <w:pStyle w:val="ConsPlusTitle"/>
        <w:jc w:val="center"/>
      </w:pPr>
      <w:r>
        <w:t>И (ИЛИ) РАСПОРЯЖЕНИЕМ ЖИЛЫМИ ПОМЕЩЕНИЯМИ, НАНИМАТЕЛЯМИ</w:t>
      </w:r>
    </w:p>
    <w:p w:rsidR="000A6E31" w:rsidRDefault="000A6E31">
      <w:pPr>
        <w:pStyle w:val="ConsPlusTitle"/>
        <w:jc w:val="center"/>
      </w:pPr>
      <w:r>
        <w:t xml:space="preserve">ИЛИ ЧЛЕНАМИ СЕМЕЙ НАНИМАТЕЛЕЙ ПО ДОГОВОРАМ </w:t>
      </w:r>
      <w:proofErr w:type="gramStart"/>
      <w:r>
        <w:t>СОЦИАЛЬНОГО</w:t>
      </w:r>
      <w:proofErr w:type="gramEnd"/>
    </w:p>
    <w:p w:rsidR="000A6E31" w:rsidRDefault="000A6E31">
      <w:pPr>
        <w:pStyle w:val="ConsPlusTitle"/>
        <w:jc w:val="center"/>
      </w:pPr>
      <w:r>
        <w:t xml:space="preserve">НАЙМА ЛИБО </w:t>
      </w:r>
      <w:proofErr w:type="gramStart"/>
      <w:r>
        <w:t>СОБСТВЕННИКАМИ</w:t>
      </w:r>
      <w:proofErr w:type="gramEnd"/>
      <w:r>
        <w:t xml:space="preserve"> КОТОРЫХ ЯВЛЯЮТСЯ ДЕТИ-СИРОТЫ</w:t>
      </w:r>
    </w:p>
    <w:p w:rsidR="000A6E31" w:rsidRDefault="000A6E31">
      <w:pPr>
        <w:pStyle w:val="ConsPlusTitle"/>
        <w:jc w:val="center"/>
      </w:pPr>
      <w:r>
        <w:t>И ДЕТИ, ОСТАВШИЕСЯ БЕЗ ПОПЕЧЕНИЯ РОДИТЕЛЕЙ, ОБЕСПЕЧЕНИЕМ</w:t>
      </w:r>
    </w:p>
    <w:p w:rsidR="000A6E31" w:rsidRDefault="000A6E31">
      <w:pPr>
        <w:pStyle w:val="ConsPlusTitle"/>
        <w:jc w:val="center"/>
      </w:pPr>
      <w:r>
        <w:t>НАДЛЕЖАЩЕГО САНИТАРНОГО И ТЕХНИЧЕСКОГО СОСТОЯНИЯ</w:t>
      </w:r>
    </w:p>
    <w:p w:rsidR="000A6E31" w:rsidRDefault="000A6E31">
      <w:pPr>
        <w:pStyle w:val="ConsPlusTitle"/>
        <w:jc w:val="center"/>
      </w:pPr>
      <w:r>
        <w:t>ЖИЛЫХ ПОМЕЩЕНИЙ</w:t>
      </w:r>
    </w:p>
    <w:p w:rsidR="000A6E31" w:rsidRDefault="000A6E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67"/>
        <w:gridCol w:w="5669"/>
      </w:tblGrid>
      <w:tr w:rsidR="000A6E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  <w:r>
              <w:t>Карташов</w:t>
            </w:r>
          </w:p>
          <w:p w:rsidR="000A6E31" w:rsidRDefault="000A6E31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0A6E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  <w:r>
              <w:t>Вершинина</w:t>
            </w:r>
          </w:p>
          <w:p w:rsidR="000A6E31" w:rsidRDefault="000A6E31">
            <w:pPr>
              <w:pStyle w:val="ConsPlusNormal"/>
            </w:pPr>
            <w:r>
              <w:t>Галина Исаковна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both"/>
            </w:pPr>
            <w:r>
              <w:t xml:space="preserve">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0A6E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  <w:r>
              <w:t>Коляскина</w:t>
            </w:r>
          </w:p>
          <w:p w:rsidR="000A6E31" w:rsidRDefault="000A6E31">
            <w:pPr>
              <w:pStyle w:val="ConsPlusNormal"/>
            </w:pPr>
            <w:r>
              <w:t>Наталья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both"/>
            </w:pPr>
            <w:r>
              <w:t xml:space="preserve">главный специалист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0A6E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</w:p>
        </w:tc>
      </w:tr>
      <w:tr w:rsidR="000A6E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  <w:r>
              <w:t>Ануфриева</w:t>
            </w:r>
          </w:p>
          <w:p w:rsidR="000A6E31" w:rsidRDefault="000A6E31">
            <w:pPr>
              <w:pStyle w:val="ConsPlusNormal"/>
            </w:pPr>
            <w:r>
              <w:t>Каролина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both"/>
            </w:pPr>
            <w:r>
              <w:t xml:space="preserve">главный специалист, муниципальный жилищный инспектор Управления городского хозяйства </w:t>
            </w:r>
            <w:proofErr w:type="gramStart"/>
            <w:r>
              <w:lastRenderedPageBreak/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0A6E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  <w:r>
              <w:lastRenderedPageBreak/>
              <w:t>Блохин</w:t>
            </w:r>
          </w:p>
          <w:p w:rsidR="000A6E31" w:rsidRDefault="000A6E31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0A6E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  <w:r>
              <w:t>Куксенко</w:t>
            </w:r>
          </w:p>
          <w:p w:rsidR="000A6E31" w:rsidRDefault="000A6E31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both"/>
            </w:pPr>
            <w:r>
              <w:t>начальник отдела ФГПН ФГКУ "Специальное управление ФПС-2 МЧС России" (по согласованию)</w:t>
            </w:r>
          </w:p>
        </w:tc>
      </w:tr>
      <w:tr w:rsidR="000A6E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</w:pPr>
            <w:r>
              <w:t>Татаринова</w:t>
            </w:r>
          </w:p>
          <w:p w:rsidR="000A6E31" w:rsidRDefault="000A6E31">
            <w:pPr>
              <w:pStyle w:val="ConsPlusNormal"/>
            </w:pPr>
            <w:r>
              <w:t>Юлия Георгиевна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6E31" w:rsidRDefault="000A6E31">
            <w:pPr>
              <w:pStyle w:val="ConsPlusNormal"/>
              <w:jc w:val="both"/>
            </w:pPr>
            <w:r>
              <w:t>социальный педагог Красноярского государственного краевого учреждения "Железногорский детский дом" (по согласованию)</w:t>
            </w:r>
          </w:p>
        </w:tc>
      </w:tr>
    </w:tbl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jc w:val="both"/>
      </w:pPr>
    </w:p>
    <w:p w:rsidR="000A6E31" w:rsidRDefault="000A6E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BB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6E31"/>
    <w:rsid w:val="000A6E31"/>
    <w:rsid w:val="000C11A9"/>
    <w:rsid w:val="00136834"/>
    <w:rsid w:val="0032276D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0498B49F7194653FF944B42664A9320266C036121E482E8395C1BE08423260B38209AF3234027666D1E38BDF209ED57cAw5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0498B49F7194653FF944B42664A9320266C036120E682E73E5C1BE08423260B38209AF3234027666D1E38BDF209ED57cAw5E" TargetMode="External"/><Relationship Id="rId12" Type="http://schemas.openxmlformats.org/officeDocument/2006/relationships/hyperlink" Target="consultantplus://offline/ref=3490498B49F7194653FF944B42664A9320266C036125E48AE7335C1BE08423260B38209AF3234027666D1E38BDF209ED57cAw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0498B49F7194653FF944B42664A9320266C036122E784E43C5C1BE08423260B38209AF3234027666D1E38BDF209ED57cAw5E" TargetMode="External"/><Relationship Id="rId11" Type="http://schemas.openxmlformats.org/officeDocument/2006/relationships/hyperlink" Target="consultantplus://offline/ref=3490498B49F7194653FF944B42664A9320266C036121E586E93E5C1BE08423260B38209AF3234027666D1E38BDF209ED57cAw5E" TargetMode="External"/><Relationship Id="rId5" Type="http://schemas.openxmlformats.org/officeDocument/2006/relationships/hyperlink" Target="consultantplus://offline/ref=3490498B49F7194653FF944B42664A9320266C036121E887E33D5C1BE08423260B38209AF3234027666D1E38BDF209ED57cAw5E" TargetMode="External"/><Relationship Id="rId10" Type="http://schemas.openxmlformats.org/officeDocument/2006/relationships/hyperlink" Target="consultantplus://offline/ref=3490498B49F7194653FF944B42664A9320266C036226E780E23E5C1BE08423260B38209AE123182B64650038B9E75FBC11F10E9B882FC06822BD6C55cCw2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90498B49F7194653FF944B42664A9320266C036226E780E23E5C1BE08423260B38209AF3234027666D1E38BDF209ED57cAw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2021-10-28T04:48:00Z</dcterms:created>
  <dcterms:modified xsi:type="dcterms:W3CDTF">2021-10-28T04:49:00Z</dcterms:modified>
</cp:coreProperties>
</file>