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84" w:rsidRDefault="007C71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7184" w:rsidRDefault="007C7184">
      <w:pPr>
        <w:pStyle w:val="ConsPlusNormal"/>
        <w:outlineLvl w:val="0"/>
      </w:pPr>
    </w:p>
    <w:p w:rsidR="007C7184" w:rsidRDefault="007C7184">
      <w:pPr>
        <w:pStyle w:val="ConsPlusTitle"/>
        <w:jc w:val="center"/>
        <w:outlineLvl w:val="0"/>
      </w:pPr>
      <w:r>
        <w:t>СОВЕТ ДЕПУТАТОВ</w:t>
      </w:r>
    </w:p>
    <w:p w:rsidR="007C7184" w:rsidRDefault="007C718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7C7184" w:rsidRDefault="007C7184">
      <w:pPr>
        <w:pStyle w:val="ConsPlusTitle"/>
        <w:jc w:val="center"/>
      </w:pPr>
      <w:r>
        <w:t>ГОРОД ЖЕЛЕЗНОГОРСК КРАСНОЯРСКОГО КРАЯ</w:t>
      </w:r>
    </w:p>
    <w:p w:rsidR="007C7184" w:rsidRDefault="007C7184">
      <w:pPr>
        <w:pStyle w:val="ConsPlusTitle"/>
        <w:ind w:firstLine="540"/>
        <w:jc w:val="both"/>
      </w:pPr>
    </w:p>
    <w:p w:rsidR="007C7184" w:rsidRDefault="007C7184">
      <w:pPr>
        <w:pStyle w:val="ConsPlusTitle"/>
        <w:jc w:val="center"/>
      </w:pPr>
      <w:r>
        <w:t>РЕШЕНИЕ</w:t>
      </w:r>
    </w:p>
    <w:p w:rsidR="007C7184" w:rsidRDefault="007C7184">
      <w:pPr>
        <w:pStyle w:val="ConsPlusTitle"/>
        <w:jc w:val="center"/>
      </w:pPr>
      <w:r>
        <w:t>от 22 октября 2020 г. N 2-13Р</w:t>
      </w:r>
    </w:p>
    <w:p w:rsidR="007C7184" w:rsidRDefault="007C7184">
      <w:pPr>
        <w:pStyle w:val="ConsPlusTitle"/>
        <w:ind w:firstLine="540"/>
        <w:jc w:val="both"/>
      </w:pPr>
    </w:p>
    <w:p w:rsidR="007C7184" w:rsidRDefault="007C7184">
      <w:pPr>
        <w:pStyle w:val="ConsPlusTitle"/>
        <w:jc w:val="center"/>
      </w:pPr>
      <w:r>
        <w:t>О СОЗДАНИИ АДМИНИСТРАТИВНОЙ КОМИССИИ ГОРОДСКОГО ОКРУГА</w:t>
      </w:r>
    </w:p>
    <w:p w:rsidR="007C7184" w:rsidRDefault="007C7184">
      <w:pPr>
        <w:pStyle w:val="ConsPlusTitle"/>
        <w:jc w:val="center"/>
      </w:pPr>
      <w:r>
        <w:t>ЗАТО ЖЕЛЕЗНОГОРСК</w:t>
      </w: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ind w:firstLine="540"/>
        <w:jc w:val="both"/>
      </w:pPr>
      <w:r>
        <w:t xml:space="preserve">В целях установления порядка организации деятельности административной комиссии городского </w:t>
      </w:r>
      <w:proofErr w:type="gramStart"/>
      <w:r>
        <w:t>округа</w:t>
      </w:r>
      <w:proofErr w:type="gramEnd"/>
      <w:r>
        <w:t xml:space="preserve"> ЗАТО Железногорск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"Об административных правонарушениях",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02.10.2008 N 7-2161 "Об административных правонарушениях",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Красноярского края от 23.04.2009 N 8-3168 "Об административных комиссиях в Красноярском крае",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 </w:t>
      </w:r>
      <w:hyperlink r:id="rId10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Совет депутатов ЗАТО г. Железногорск решил: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1. На срок полномочий Совета </w:t>
      </w:r>
      <w:proofErr w:type="gramStart"/>
      <w:r>
        <w:t>депутатов</w:t>
      </w:r>
      <w:proofErr w:type="gramEnd"/>
      <w:r>
        <w:t xml:space="preserve"> ЗАТО г. Железногорск шестого созыва создать административную комиссию городского округа ЗАТО Железногорск (далее - административная комиссия) в составе председателя, заместителя председателя, ответственного секретаря и членов административной комиссии.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2. Утвердить персональный </w:t>
      </w:r>
      <w:hyperlink w:anchor="P41" w:history="1">
        <w:r>
          <w:rPr>
            <w:color w:val="0000FF"/>
          </w:rPr>
          <w:t>состав</w:t>
        </w:r>
      </w:hyperlink>
      <w:r>
        <w:t xml:space="preserve"> административной комиссии согласно приложению к настоящему Решению.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пункт 1</w:t>
        </w:r>
      </w:hyperlink>
      <w:r>
        <w:t xml:space="preserve">, </w:t>
      </w:r>
      <w:hyperlink r:id="rId12" w:history="1">
        <w:r>
          <w:rPr>
            <w:color w:val="0000FF"/>
          </w:rPr>
          <w:t>2</w:t>
        </w:r>
      </w:hyperlink>
      <w:r>
        <w:t xml:space="preserve"> Решения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22.10.2015 N 3-3Р "О создании административной комиссии городского округа ЗАТО Железногорск";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26.05.2016 N 8-33Р "О внесении изменений в Решение Совета депутатов ЗАТО г. Железногорск от 22.10.2015 N 3-3Р "О создании административной комиссии городского округа ЗАТО г. Железногорск";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26.04.2018 N 33-144Р "О внесении изменений в Решение Совета депутатов ЗАТО г. Железногорск от 22.10.2015 N 3-3Р "О создании административной комиссии городского округа ЗАТО г. Железногорск";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Решение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Красноярского края от 25.04.2019 N 42-224Р "О внесении изменений в Решение Совета депутатов ЗАТО г. Железногорск от 22.10.2015 N 3-3Р "О создании административной комиссии городского округа ЗАТО г. Железногорск".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>4. Контроль над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7C7184" w:rsidRDefault="007C7184">
      <w:pPr>
        <w:pStyle w:val="ConsPlusNormal"/>
        <w:jc w:val="right"/>
      </w:pPr>
      <w:r>
        <w:t>Совета депутатов</w:t>
      </w:r>
    </w:p>
    <w:p w:rsidR="007C7184" w:rsidRDefault="007C7184">
      <w:pPr>
        <w:pStyle w:val="ConsPlusNormal"/>
        <w:jc w:val="right"/>
      </w:pPr>
      <w:r>
        <w:lastRenderedPageBreak/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C7184" w:rsidRDefault="007C7184">
      <w:pPr>
        <w:pStyle w:val="ConsPlusNormal"/>
        <w:jc w:val="right"/>
      </w:pPr>
      <w:r>
        <w:t>Г.В.ДВИРНЫЙ</w:t>
      </w:r>
    </w:p>
    <w:p w:rsidR="007C7184" w:rsidRDefault="007C7184">
      <w:pPr>
        <w:pStyle w:val="ConsPlusNormal"/>
        <w:jc w:val="right"/>
      </w:pPr>
    </w:p>
    <w:p w:rsidR="007C7184" w:rsidRDefault="007C7184">
      <w:pPr>
        <w:pStyle w:val="ConsPlusNormal"/>
        <w:jc w:val="right"/>
      </w:pPr>
      <w:r>
        <w:t>Глава</w:t>
      </w:r>
    </w:p>
    <w:p w:rsidR="007C7184" w:rsidRDefault="007C718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C7184" w:rsidRDefault="007C7184">
      <w:pPr>
        <w:pStyle w:val="ConsPlusNormal"/>
        <w:jc w:val="right"/>
      </w:pPr>
      <w:r>
        <w:t>И.Г.КУКСИН</w:t>
      </w: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jc w:val="right"/>
      </w:pPr>
    </w:p>
    <w:p w:rsidR="007C7184" w:rsidRDefault="007C7184">
      <w:pPr>
        <w:pStyle w:val="ConsPlusNormal"/>
        <w:jc w:val="right"/>
        <w:outlineLvl w:val="0"/>
      </w:pPr>
      <w:r>
        <w:t>Приложение</w:t>
      </w:r>
    </w:p>
    <w:p w:rsidR="007C7184" w:rsidRDefault="007C7184">
      <w:pPr>
        <w:pStyle w:val="ConsPlusNormal"/>
        <w:jc w:val="right"/>
      </w:pPr>
      <w:r>
        <w:t>к Решению</w:t>
      </w:r>
    </w:p>
    <w:p w:rsidR="007C7184" w:rsidRDefault="007C7184">
      <w:pPr>
        <w:pStyle w:val="ConsPlusNormal"/>
        <w:jc w:val="right"/>
      </w:pPr>
      <w:r>
        <w:t>Совета депутатов</w:t>
      </w:r>
    </w:p>
    <w:p w:rsidR="007C7184" w:rsidRDefault="007C7184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7C7184" w:rsidRDefault="007C7184">
      <w:pPr>
        <w:pStyle w:val="ConsPlusNormal"/>
        <w:jc w:val="right"/>
      </w:pPr>
      <w:r>
        <w:t>от 22 октября 2020 г. N 2-13Р</w:t>
      </w:r>
    </w:p>
    <w:p w:rsidR="007C7184" w:rsidRDefault="007C7184">
      <w:pPr>
        <w:pStyle w:val="ConsPlusNormal"/>
        <w:jc w:val="right"/>
      </w:pPr>
    </w:p>
    <w:p w:rsidR="007C7184" w:rsidRDefault="007C7184">
      <w:pPr>
        <w:pStyle w:val="ConsPlusTitle"/>
        <w:jc w:val="center"/>
      </w:pPr>
      <w:bookmarkStart w:id="0" w:name="P41"/>
      <w:bookmarkEnd w:id="0"/>
      <w:r>
        <w:t>СОСТАВ</w:t>
      </w:r>
    </w:p>
    <w:p w:rsidR="007C7184" w:rsidRDefault="007C7184">
      <w:pPr>
        <w:pStyle w:val="ConsPlusTitle"/>
        <w:jc w:val="center"/>
      </w:pPr>
      <w:r>
        <w:t>АДМИНИСТРАТИВНОЙ КОМИССИИ ГОРОДСКОГО ОКРУГА</w:t>
      </w:r>
    </w:p>
    <w:p w:rsidR="007C7184" w:rsidRDefault="007C7184">
      <w:pPr>
        <w:pStyle w:val="ConsPlusTitle"/>
        <w:jc w:val="center"/>
      </w:pPr>
      <w:r>
        <w:t>ЗАТО ЖЕЛЕЗНОГОРСК</w:t>
      </w: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ind w:firstLine="540"/>
        <w:jc w:val="both"/>
      </w:pPr>
      <w:r>
        <w:t xml:space="preserve">Шевченко А.В. - руководитель Муниципального казенного учреждения "Управление по делам гражданской обороны, чрезвычайным ситуациям и </w:t>
      </w:r>
      <w:proofErr w:type="gramStart"/>
      <w:r>
        <w:t>режима</w:t>
      </w:r>
      <w:proofErr w:type="gramEnd"/>
      <w:r>
        <w:t xml:space="preserve"> ЗАТО Железногорск", председатель административной комиссии.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Андросова Е.В. - заместитель руководителя Управления внутреннего контроля - заведующий общим отделом </w:t>
      </w:r>
      <w:proofErr w:type="gramStart"/>
      <w:r>
        <w:t>Администрации</w:t>
      </w:r>
      <w:proofErr w:type="gramEnd"/>
      <w:r>
        <w:t xml:space="preserve"> ЗАТО г. Железногорск, заместитель председателя административной комиссии.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Козлова Е.В. - ведущий специалист - ответственный секретарь административной комиссии </w:t>
      </w:r>
      <w:proofErr w:type="gramStart"/>
      <w:r>
        <w:t>Администрации</w:t>
      </w:r>
      <w:proofErr w:type="gramEnd"/>
      <w:r>
        <w:t xml:space="preserve"> ЗАТО г. Железногорск, ответственный секретарь административной комиссии.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>Члены комиссии: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Дементьева И.Д. - главный специалист Управления градостроительства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Перевалова Н.В. - ведущий специалист-экономист Управления экономики и планирования </w:t>
      </w:r>
      <w:proofErr w:type="gramStart"/>
      <w:r>
        <w:t>Администрации</w:t>
      </w:r>
      <w:proofErr w:type="gramEnd"/>
      <w:r>
        <w:t xml:space="preserve"> ЗАТО г. Железногорск;</w:t>
      </w:r>
    </w:p>
    <w:p w:rsidR="007C7184" w:rsidRDefault="007C7184">
      <w:pPr>
        <w:pStyle w:val="ConsPlusNormal"/>
        <w:spacing w:before="220"/>
        <w:ind w:firstLine="540"/>
        <w:jc w:val="both"/>
      </w:pPr>
      <w:r>
        <w:t xml:space="preserve">Шахина И.А. - главный специалист (по экологии) Управления городского хозяйства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ind w:firstLine="540"/>
        <w:jc w:val="both"/>
      </w:pPr>
    </w:p>
    <w:p w:rsidR="007C7184" w:rsidRDefault="007C71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8F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7184"/>
    <w:rsid w:val="000C11A9"/>
    <w:rsid w:val="0032276D"/>
    <w:rsid w:val="007C7184"/>
    <w:rsid w:val="008D7B48"/>
    <w:rsid w:val="00AA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77CE416EDE180C42AD2DBE0F11C7FFB966E887E8A79203320581CF36B1C6C3575CB6931A28C21AAB8AD20FBDF6A3D57YDv5H" TargetMode="External"/><Relationship Id="rId13" Type="http://schemas.openxmlformats.org/officeDocument/2006/relationships/hyperlink" Target="consultantplus://offline/ref=8B677CE416EDE180C42AD2DBE0F11C7FFB966E887D8C7E203521581CF36B1C6C3575CB6931A28C21AAB8AD20FBDF6A3D57YDv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677CE416EDE180C42AD2DBE0F11C7FFB966E887E8F7B2C3223581CF36B1C6C3575CB6931A28C21AAB8AD20FBDF6A3D57YDv5H" TargetMode="External"/><Relationship Id="rId12" Type="http://schemas.openxmlformats.org/officeDocument/2006/relationships/hyperlink" Target="consultantplus://offline/ref=8B677CE416EDE180C42AD2DBE0F11C7FFB966E887D8F7C2F3D23581CF36B1C6C3575CB6923A2D42DA8BEB321FDCA3C6C1181938C0CB16AAA2D9F91A9Y2vB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77CE416EDE180C42ACCD6F69D4370FB9B35877B83737F68735E4BAC3B1A396735953062E0C72DA8A0B121F9YCv0H" TargetMode="External"/><Relationship Id="rId11" Type="http://schemas.openxmlformats.org/officeDocument/2006/relationships/hyperlink" Target="consultantplus://offline/ref=8B677CE416EDE180C42AD2DBE0F11C7FFB966E887D8F7C2F3D23581CF36B1C6C3575CB6923A2D42DA8BEB321FECA3C6C1181938C0CB16AAA2D9F91A9Y2vBH" TargetMode="External"/><Relationship Id="rId5" Type="http://schemas.openxmlformats.org/officeDocument/2006/relationships/hyperlink" Target="consultantplus://offline/ref=8B677CE416EDE180C42ACCD6F69D4370FA95378077DD247D3926504EA46B4029637CC23B7EE7D932AABEB1Y2v0H" TargetMode="External"/><Relationship Id="rId15" Type="http://schemas.openxmlformats.org/officeDocument/2006/relationships/hyperlink" Target="consultantplus://offline/ref=8B677CE416EDE180C42AD2DBE0F11C7FFB966E887E897E2A3C25581CF36B1C6C3575CB6931A28C21AAB8AD20FBDF6A3D57YDv5H" TargetMode="External"/><Relationship Id="rId10" Type="http://schemas.openxmlformats.org/officeDocument/2006/relationships/hyperlink" Target="consultantplus://offline/ref=8B677CE416EDE180C42AD2DBE0F11C7FFB966E887E8E7D283C24581CF36B1C6C3575CB6931A28C21AAB8AD20FBDF6A3D57YDv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677CE416EDE180C42AD2DBE0F11C7FFB966E887E897C203522581CF36B1C6C3575CB6931A28C21AAB8AD20FBDF6A3D57YDv5H" TargetMode="External"/><Relationship Id="rId14" Type="http://schemas.openxmlformats.org/officeDocument/2006/relationships/hyperlink" Target="consultantplus://offline/ref=8B677CE416EDE180C42AD2DBE0F11C7FFB966E887E8B71283622581CF36B1C6C3575CB6931A28C21AAB8AD20FBDF6A3D57YD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2021-10-26T07:47:00Z</dcterms:created>
  <dcterms:modified xsi:type="dcterms:W3CDTF">2021-10-26T07:48:00Z</dcterms:modified>
</cp:coreProperties>
</file>