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3" w:rsidRDefault="004E386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E3863" w:rsidRDefault="004E3863">
      <w:pPr>
        <w:pStyle w:val="ConsPlusNormal"/>
        <w:outlineLvl w:val="0"/>
      </w:pPr>
    </w:p>
    <w:p w:rsidR="004E3863" w:rsidRDefault="004E3863">
      <w:pPr>
        <w:pStyle w:val="ConsPlusTitle"/>
        <w:jc w:val="center"/>
        <w:outlineLvl w:val="0"/>
      </w:pPr>
      <w:r>
        <w:t>АДМИНИСТРАЦИЯ</w:t>
      </w:r>
    </w:p>
    <w:p w:rsidR="004E3863" w:rsidRDefault="004E3863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4E3863" w:rsidRDefault="004E3863">
      <w:pPr>
        <w:pStyle w:val="ConsPlusTitle"/>
        <w:jc w:val="center"/>
      </w:pPr>
      <w:r>
        <w:t>ГОРОД ЖЕЛЕЗНОГОРСК КРАСНОЯРСКОГО КРАЯ</w:t>
      </w:r>
    </w:p>
    <w:p w:rsidR="004E3863" w:rsidRDefault="004E3863">
      <w:pPr>
        <w:pStyle w:val="ConsPlusTitle"/>
        <w:jc w:val="center"/>
      </w:pPr>
    </w:p>
    <w:p w:rsidR="004E3863" w:rsidRDefault="004E3863">
      <w:pPr>
        <w:pStyle w:val="ConsPlusTitle"/>
        <w:jc w:val="center"/>
      </w:pPr>
      <w:r>
        <w:t>ПОСТАНОВЛЕНИЕ</w:t>
      </w:r>
    </w:p>
    <w:p w:rsidR="004E3863" w:rsidRDefault="004E3863">
      <w:pPr>
        <w:pStyle w:val="ConsPlusTitle"/>
        <w:jc w:val="center"/>
      </w:pPr>
      <w:r>
        <w:t>от 26 сентября 2022 г. N 1958</w:t>
      </w:r>
    </w:p>
    <w:p w:rsidR="004E3863" w:rsidRDefault="004E3863">
      <w:pPr>
        <w:pStyle w:val="ConsPlusTitle"/>
        <w:jc w:val="center"/>
      </w:pPr>
    </w:p>
    <w:p w:rsidR="004E3863" w:rsidRDefault="004E3863">
      <w:pPr>
        <w:pStyle w:val="ConsPlusTitle"/>
        <w:jc w:val="center"/>
      </w:pPr>
      <w:r>
        <w:t>О ВНЕСЕНИИ ИЗМЕНЕНИЙ В ПОСТАНОВЛЕНИЕ АДМИНИСТРАЦИИ</w:t>
      </w:r>
    </w:p>
    <w:p w:rsidR="004E3863" w:rsidRDefault="004E3863">
      <w:pPr>
        <w:pStyle w:val="ConsPlusTitle"/>
        <w:jc w:val="center"/>
      </w:pPr>
      <w:r>
        <w:t>ЗАТО Г. ЖЕЛЕЗНОГОРСК ОТ 27.05.2013 N 827 "О СОЗДАНИИ</w:t>
      </w:r>
    </w:p>
    <w:p w:rsidR="004E3863" w:rsidRDefault="004E3863">
      <w:pPr>
        <w:pStyle w:val="ConsPlusTitle"/>
        <w:jc w:val="center"/>
      </w:pPr>
      <w:r>
        <w:t>КОМИССИИ ПО РАССМОТРЕНИЮ КАНДИДАТУР ДЛЯ ПРЕДСТАВЛЕНИЯ</w:t>
      </w:r>
    </w:p>
    <w:p w:rsidR="004E3863" w:rsidRDefault="004E3863">
      <w:pPr>
        <w:pStyle w:val="ConsPlusTitle"/>
        <w:jc w:val="center"/>
      </w:pPr>
      <w:r>
        <w:t>К НАГРАЖДЕНИЮ ОРДЕНОМ "РОДИТЕЛЬСКАЯ СЛАВА", МЕДАЛЬЮ ОРДЕНА</w:t>
      </w:r>
    </w:p>
    <w:p w:rsidR="004E3863" w:rsidRDefault="004E3863">
      <w:pPr>
        <w:pStyle w:val="ConsPlusTitle"/>
        <w:jc w:val="center"/>
      </w:pPr>
      <w:r>
        <w:t>"РОДИТЕЛЬСКАЯ СЛАВА", ПОЧЕТНЫМ ЗНАКОМ КРАСНОЯРСКОГО КРАЯ</w:t>
      </w:r>
    </w:p>
    <w:p w:rsidR="004E3863" w:rsidRDefault="004E3863">
      <w:pPr>
        <w:pStyle w:val="ConsPlusTitle"/>
        <w:jc w:val="center"/>
      </w:pPr>
      <w:r>
        <w:t>"МАТЕРИНСКАЯ СЛАВА"</w:t>
      </w:r>
    </w:p>
    <w:p w:rsidR="004E3863" w:rsidRDefault="004E3863">
      <w:pPr>
        <w:pStyle w:val="ConsPlusNormal"/>
        <w:ind w:firstLine="540"/>
        <w:jc w:val="both"/>
      </w:pPr>
    </w:p>
    <w:p w:rsidR="004E3863" w:rsidRDefault="004E3863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07.09.2010 N 1099 "О мерах по совершенствованию государственной наградой системы Российской Федерации",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13.05.2008 N 775 "Об учреждении ордена "Родительская слава", Законом Красноярского края от 08.09.2009 </w:t>
      </w:r>
      <w:hyperlink r:id="rId7">
        <w:r>
          <w:rPr>
            <w:color w:val="0000FF"/>
          </w:rPr>
          <w:t>N 140-уг</w:t>
        </w:r>
      </w:hyperlink>
      <w:r>
        <w:t xml:space="preserve"> "О создании комиссии по рассмотрению кандидатур для представления к награждению орденом "Родительская слава", </w:t>
      </w:r>
      <w:hyperlink r:id="rId8">
        <w:r>
          <w:rPr>
            <w:color w:val="0000FF"/>
          </w:rPr>
          <w:t>Указом</w:t>
        </w:r>
      </w:hyperlink>
      <w:r>
        <w:t xml:space="preserve"> Губернатора Красноярского края от 10.11.2011 N 214-уг "Об</w:t>
      </w:r>
      <w:proofErr w:type="gramEnd"/>
      <w:r>
        <w:t xml:space="preserve"> утверждении Положения о краевой комиссии по наградам", </w:t>
      </w:r>
      <w:hyperlink r:id="rId9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4E3863" w:rsidRDefault="004E386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27.05.2013 N 827 "О создании комиссии по рассмотрению кандидатур для представления к награждению орденом "Родительская слава", медалью ордена "Родительская слава", почетным знаком Красноярского края "Материнская слава" следующие изменения:</w:t>
      </w:r>
    </w:p>
    <w:p w:rsidR="004E3863" w:rsidRDefault="004E3863">
      <w:pPr>
        <w:pStyle w:val="ConsPlusNormal"/>
        <w:spacing w:before="220"/>
        <w:ind w:firstLine="540"/>
        <w:jc w:val="both"/>
      </w:pPr>
      <w:r>
        <w:t xml:space="preserve">1.1. </w:t>
      </w:r>
      <w:hyperlink r:id="rId11">
        <w:r>
          <w:rPr>
            <w:color w:val="0000FF"/>
          </w:rPr>
          <w:t>Приложение N 2</w:t>
        </w:r>
      </w:hyperlink>
      <w:r>
        <w:t xml:space="preserve"> к Постановлению изложить в новой редакции согласно </w:t>
      </w:r>
      <w:hyperlink w:anchor="P40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4E3863" w:rsidRDefault="004E3863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(В.Г. Винокуровой) довести настоящее Постановление до сведения населения через газету "Город и горожане".</w:t>
      </w:r>
    </w:p>
    <w:p w:rsidR="004E3863" w:rsidRDefault="004E3863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4E3863" w:rsidRDefault="004E3863">
      <w:pPr>
        <w:pStyle w:val="ConsPlusNormal"/>
        <w:spacing w:before="220"/>
        <w:ind w:firstLine="540"/>
        <w:jc w:val="both"/>
      </w:pPr>
      <w:r>
        <w:t xml:space="preserve">4. Контроль над исполнением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Е.А. Карташова.</w:t>
      </w:r>
    </w:p>
    <w:p w:rsidR="004E3863" w:rsidRDefault="004E3863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 и распространяется на правоотношения, возникшие с 01.09.2022.</w:t>
      </w:r>
    </w:p>
    <w:p w:rsidR="004E3863" w:rsidRDefault="004E3863">
      <w:pPr>
        <w:pStyle w:val="ConsPlusNormal"/>
        <w:ind w:firstLine="540"/>
        <w:jc w:val="both"/>
      </w:pPr>
    </w:p>
    <w:p w:rsidR="004E3863" w:rsidRDefault="004E3863">
      <w:pPr>
        <w:pStyle w:val="ConsPlusNormal"/>
        <w:jc w:val="right"/>
      </w:pPr>
      <w:r>
        <w:t>Глава</w:t>
      </w:r>
    </w:p>
    <w:p w:rsidR="004E3863" w:rsidRDefault="004E3863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E3863" w:rsidRDefault="004E3863">
      <w:pPr>
        <w:pStyle w:val="ConsPlusNormal"/>
        <w:jc w:val="right"/>
      </w:pPr>
      <w:r>
        <w:t>И.Г.КУКСИН</w:t>
      </w:r>
    </w:p>
    <w:p w:rsidR="004E3863" w:rsidRDefault="004E3863">
      <w:pPr>
        <w:pStyle w:val="ConsPlusNormal"/>
        <w:jc w:val="right"/>
      </w:pPr>
    </w:p>
    <w:p w:rsidR="004E3863" w:rsidRDefault="004E3863">
      <w:pPr>
        <w:pStyle w:val="ConsPlusNormal"/>
        <w:jc w:val="right"/>
      </w:pPr>
    </w:p>
    <w:p w:rsidR="004E3863" w:rsidRDefault="004E3863">
      <w:pPr>
        <w:pStyle w:val="ConsPlusNormal"/>
        <w:jc w:val="right"/>
      </w:pPr>
    </w:p>
    <w:p w:rsidR="004E3863" w:rsidRDefault="004E3863">
      <w:pPr>
        <w:pStyle w:val="ConsPlusNormal"/>
        <w:jc w:val="right"/>
      </w:pPr>
    </w:p>
    <w:p w:rsidR="004E3863" w:rsidRDefault="004E3863">
      <w:pPr>
        <w:pStyle w:val="ConsPlusNormal"/>
        <w:jc w:val="right"/>
      </w:pPr>
    </w:p>
    <w:p w:rsidR="004E3863" w:rsidRDefault="004E3863">
      <w:pPr>
        <w:pStyle w:val="ConsPlusNormal"/>
        <w:jc w:val="right"/>
        <w:outlineLvl w:val="0"/>
      </w:pPr>
      <w:r>
        <w:t>Приложение</w:t>
      </w:r>
    </w:p>
    <w:p w:rsidR="004E3863" w:rsidRDefault="004E3863">
      <w:pPr>
        <w:pStyle w:val="ConsPlusNormal"/>
        <w:jc w:val="right"/>
      </w:pPr>
      <w:r>
        <w:t>к Постановлению</w:t>
      </w:r>
    </w:p>
    <w:p w:rsidR="004E3863" w:rsidRDefault="004E3863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4E3863" w:rsidRDefault="004E3863">
      <w:pPr>
        <w:pStyle w:val="ConsPlusNormal"/>
        <w:jc w:val="right"/>
      </w:pPr>
      <w:r>
        <w:t>от 26 сентября 2022 г. N 1958</w:t>
      </w:r>
    </w:p>
    <w:p w:rsidR="004E3863" w:rsidRDefault="004E3863">
      <w:pPr>
        <w:pStyle w:val="ConsPlusNormal"/>
        <w:jc w:val="right"/>
      </w:pPr>
      <w:r>
        <w:t>Приложение N 2</w:t>
      </w:r>
    </w:p>
    <w:p w:rsidR="004E3863" w:rsidRDefault="004E3863">
      <w:pPr>
        <w:pStyle w:val="ConsPlusNormal"/>
        <w:jc w:val="right"/>
      </w:pPr>
      <w:r>
        <w:t>к Постановлению</w:t>
      </w:r>
    </w:p>
    <w:p w:rsidR="004E3863" w:rsidRDefault="004E3863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4E3863" w:rsidRDefault="004E3863">
      <w:pPr>
        <w:pStyle w:val="ConsPlusNormal"/>
        <w:jc w:val="right"/>
      </w:pPr>
      <w:r>
        <w:t>от 27 мая 2013 г. N 827</w:t>
      </w:r>
    </w:p>
    <w:p w:rsidR="004E3863" w:rsidRDefault="004E3863">
      <w:pPr>
        <w:pStyle w:val="ConsPlusNormal"/>
        <w:ind w:firstLine="540"/>
        <w:jc w:val="both"/>
      </w:pPr>
    </w:p>
    <w:p w:rsidR="004E3863" w:rsidRDefault="004E3863">
      <w:pPr>
        <w:pStyle w:val="ConsPlusTitle"/>
        <w:jc w:val="center"/>
      </w:pPr>
      <w:bookmarkStart w:id="0" w:name="P40"/>
      <w:bookmarkEnd w:id="0"/>
      <w:r>
        <w:t>СОСТАВ</w:t>
      </w:r>
    </w:p>
    <w:p w:rsidR="004E3863" w:rsidRDefault="004E3863">
      <w:pPr>
        <w:pStyle w:val="ConsPlusTitle"/>
        <w:jc w:val="center"/>
      </w:pPr>
      <w:r>
        <w:t>КОМИССИИ ПО РАССМОТРЕНИЮ КАНДИДАТУР ДЛЯ ПРЕДСТАВЛЕНИЯ</w:t>
      </w:r>
    </w:p>
    <w:p w:rsidR="004E3863" w:rsidRDefault="004E3863">
      <w:pPr>
        <w:pStyle w:val="ConsPlusTitle"/>
        <w:jc w:val="center"/>
      </w:pPr>
      <w:r>
        <w:t>К НАГРАЖДЕНИЮ ОРДЕНОМ "РОДИТЕЛЬСКАЯ СЛАВА", МЕДАЛЬЮ ОРДЕНА</w:t>
      </w:r>
    </w:p>
    <w:p w:rsidR="004E3863" w:rsidRDefault="004E3863">
      <w:pPr>
        <w:pStyle w:val="ConsPlusTitle"/>
        <w:jc w:val="center"/>
      </w:pPr>
      <w:r>
        <w:t>"РОДИТЕЛЬСКАЯ СЛАВА", ПОЧЕТНЫМ ЗНАКОМ КРАСНОЯРСКОГО КРАЯ</w:t>
      </w:r>
    </w:p>
    <w:p w:rsidR="004E3863" w:rsidRDefault="004E3863">
      <w:pPr>
        <w:pStyle w:val="ConsPlusTitle"/>
        <w:jc w:val="center"/>
      </w:pPr>
      <w:r>
        <w:t>"МАТЕРИНСКАЯ СЛАВА"</w:t>
      </w:r>
    </w:p>
    <w:p w:rsidR="004E3863" w:rsidRDefault="004E386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340"/>
        <w:gridCol w:w="6576"/>
      </w:tblGrid>
      <w:tr w:rsidR="004E386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t>Карташов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комиссии;</w:t>
            </w:r>
          </w:p>
        </w:tc>
      </w:tr>
      <w:tr w:rsidR="004E386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t>Калинин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общественно-политической работе, заместитель председателя комиссии;</w:t>
            </w:r>
          </w:p>
        </w:tc>
      </w:tr>
      <w:tr w:rsidR="004E386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t>Филиппова О.А.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both"/>
            </w:pPr>
            <w:r>
              <w:t xml:space="preserve">главный специалист по образованию Социального отдела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комиссии;</w:t>
            </w:r>
          </w:p>
        </w:tc>
      </w:tr>
      <w:tr w:rsidR="004E386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t>Члены комиссии:</w:t>
            </w:r>
          </w:p>
        </w:tc>
      </w:tr>
      <w:tr w:rsidR="004E386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t>Вершинина Г.И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both"/>
            </w:pPr>
            <w:r>
              <w:t xml:space="preserve">начальник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(по согласованию);</w:t>
            </w:r>
          </w:p>
        </w:tc>
      </w:tr>
      <w:tr w:rsidR="004E386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t>Галузина Е.Г.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both"/>
            </w:pPr>
            <w:r>
              <w:t xml:space="preserve">начальник отдела предоставления мер социальной поддержки семьям с детьми территориального отделения КГКУ "Управление социальной защиты населения"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согласованию);</w:t>
            </w:r>
          </w:p>
        </w:tc>
      </w:tr>
      <w:tr w:rsidR="004E386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t>Ермакович В.Г.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both"/>
            </w:pPr>
            <w:r>
              <w:t xml:space="preserve">начальник территориального управления КГКУ "Управление социальной защиты населения" территориальное отделение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согласованию);</w:t>
            </w:r>
          </w:p>
        </w:tc>
      </w:tr>
      <w:tr w:rsidR="004E386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t>Ковалев М.С.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both"/>
            </w:pPr>
            <w:r>
              <w:t xml:space="preserve">начальник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согласованию);</w:t>
            </w:r>
          </w:p>
        </w:tc>
      </w:tr>
      <w:tr w:rsidR="004E386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t>Кривицкая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both"/>
            </w:pPr>
            <w:r>
              <w:t xml:space="preserve">начальник Социального отдела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</w:tc>
      </w:tr>
      <w:tr w:rsidR="004E386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t>Новаковский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согласованию);</w:t>
            </w:r>
          </w:p>
        </w:tc>
      </w:tr>
      <w:tr w:rsidR="004E386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t>Первушкина И.Е.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both"/>
            </w:pPr>
            <w:r>
              <w:t xml:space="preserve">начальник Отдела кадров и муниципальной службы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</w:tc>
      </w:tr>
      <w:tr w:rsidR="004E386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t>Ридель Л.В.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</w:tc>
      </w:tr>
      <w:tr w:rsidR="004E386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t>Скоробогатов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both"/>
            </w:pPr>
            <w:r>
              <w:t>заведующий детской поликлиникой ФГБУЗ Клиническая больница N 51 Федерального медико-биологического агентства (по согласованию);</w:t>
            </w:r>
          </w:p>
        </w:tc>
      </w:tr>
      <w:tr w:rsidR="004E3863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</w:pPr>
            <w:r>
              <w:lastRenderedPageBreak/>
              <w:t>Скруберт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3863" w:rsidRDefault="004E3863">
            <w:pPr>
              <w:pStyle w:val="ConsPlusNormal"/>
              <w:jc w:val="both"/>
            </w:pPr>
            <w:r>
              <w:t>руководитель МКУ "Управление образования" (по согласованию).</w:t>
            </w:r>
          </w:p>
        </w:tc>
      </w:tr>
    </w:tbl>
    <w:p w:rsidR="004E3863" w:rsidRDefault="004E3863">
      <w:pPr>
        <w:pStyle w:val="ConsPlusNormal"/>
        <w:ind w:firstLine="540"/>
        <w:jc w:val="both"/>
      </w:pPr>
    </w:p>
    <w:p w:rsidR="004E3863" w:rsidRDefault="004E3863">
      <w:pPr>
        <w:pStyle w:val="ConsPlusNormal"/>
        <w:ind w:firstLine="540"/>
        <w:jc w:val="both"/>
      </w:pPr>
    </w:p>
    <w:p w:rsidR="004E3863" w:rsidRDefault="004E38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D0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E3863"/>
    <w:rsid w:val="000C11A9"/>
    <w:rsid w:val="0032276D"/>
    <w:rsid w:val="004E0B17"/>
    <w:rsid w:val="004E3863"/>
    <w:rsid w:val="005A2290"/>
    <w:rsid w:val="0086336A"/>
    <w:rsid w:val="008D7B48"/>
    <w:rsid w:val="0093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8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38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38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68B847858C28F7FCB463468CE53F0AEB565859844F5DFB1FFB9DB464FE2CD14104A881C548EF6F4D8241D2BDEFB3D4AAaC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68B847858C28F7FCB463468CE53F0AEB565859874D5BFF19FB9DB464FE2CD14104A881C548EF6F4D8241D2BDEFB3D4AAaC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68B847858C28F7FCB47D4B9A896005EC5F02508A4656A842A4C6E933F72686144BA9DD801EFC6F4C8242D0A1AEaFF" TargetMode="External"/><Relationship Id="rId11" Type="http://schemas.openxmlformats.org/officeDocument/2006/relationships/hyperlink" Target="consultantplus://offline/ref=7868B847858C28F7FCB463468CE53F0AEB565859824C58F81EF7C0BE6CA720D3460BF784C259EF6F4E9C40D4ABE6E787EACCB0255260B65C14490235A1a3F" TargetMode="External"/><Relationship Id="rId5" Type="http://schemas.openxmlformats.org/officeDocument/2006/relationships/hyperlink" Target="consultantplus://offline/ref=7868B847858C28F7FCB47D4B9A896005EC5F0357844B56A842A4C6E933F72686144BA9DD801EFC6F4C8242D0A1AEaFF" TargetMode="External"/><Relationship Id="rId10" Type="http://schemas.openxmlformats.org/officeDocument/2006/relationships/hyperlink" Target="consultantplus://offline/ref=7868B847858C28F7FCB463468CE53F0AEB565859824C58F81EF7C0BE6CA720D3460BF784D059B7634F9F5ED1A1F3B1D6ACA9aB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868B847858C28F7FCB463468CE53F0AEB565859814655FC16F2C0BE6CA720D3460BF784D059B7634F9F5ED1A1F3B1D6ACA9a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2022-12-13T05:25:00Z</dcterms:created>
  <dcterms:modified xsi:type="dcterms:W3CDTF">2022-12-13T05:26:00Z</dcterms:modified>
</cp:coreProperties>
</file>