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DA" w:rsidRDefault="002624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24DA" w:rsidRDefault="002624DA">
      <w:pPr>
        <w:pStyle w:val="ConsPlusNormal"/>
        <w:jc w:val="both"/>
        <w:outlineLvl w:val="0"/>
      </w:pPr>
    </w:p>
    <w:p w:rsidR="002624DA" w:rsidRDefault="002624DA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2624DA" w:rsidRDefault="002624DA">
      <w:pPr>
        <w:pStyle w:val="ConsPlusTitle"/>
        <w:jc w:val="center"/>
      </w:pPr>
      <w:r>
        <w:t>ОБРАЗОВАНИЯ Г. ЖЕЛЕЗНОГОРСК КРАСНОЯРСКОГО КРАЯ</w:t>
      </w:r>
    </w:p>
    <w:p w:rsidR="002624DA" w:rsidRDefault="002624DA">
      <w:pPr>
        <w:pStyle w:val="ConsPlusTitle"/>
        <w:jc w:val="center"/>
      </w:pPr>
    </w:p>
    <w:p w:rsidR="002624DA" w:rsidRDefault="002624DA">
      <w:pPr>
        <w:pStyle w:val="ConsPlusTitle"/>
        <w:jc w:val="center"/>
      </w:pPr>
      <w:r>
        <w:t>ПОСТАНОВЛЕНИЕ</w:t>
      </w:r>
    </w:p>
    <w:p w:rsidR="002624DA" w:rsidRDefault="002624DA">
      <w:pPr>
        <w:pStyle w:val="ConsPlusTitle"/>
        <w:jc w:val="center"/>
      </w:pPr>
      <w:r>
        <w:t>от 5 августа 2008 г. N 1302п</w:t>
      </w:r>
    </w:p>
    <w:p w:rsidR="002624DA" w:rsidRDefault="002624DA">
      <w:pPr>
        <w:pStyle w:val="ConsPlusTitle"/>
        <w:jc w:val="center"/>
      </w:pPr>
    </w:p>
    <w:p w:rsidR="002624DA" w:rsidRDefault="002624DA">
      <w:pPr>
        <w:pStyle w:val="ConsPlusTitle"/>
        <w:jc w:val="center"/>
      </w:pPr>
      <w:r>
        <w:t>ОБ УТВЕРЖДЕНИИ КОНКУРСНОЙ (АУКЦИОННОЙ) КОМИССИИ</w:t>
      </w:r>
    </w:p>
    <w:p w:rsidR="002624DA" w:rsidRDefault="002624DA">
      <w:pPr>
        <w:pStyle w:val="ConsPlusTitle"/>
        <w:jc w:val="center"/>
      </w:pPr>
      <w:r>
        <w:t>ПО ПРОДАЖЕ ОБЪЕКТОВ МУНИЦИПАЛЬНОЙ СОБСТВЕННОСТИ</w:t>
      </w:r>
    </w:p>
    <w:p w:rsidR="002624DA" w:rsidRDefault="002624D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62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4DA" w:rsidRDefault="002624D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4DA" w:rsidRDefault="002624D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20.10.2009 </w:t>
            </w:r>
            <w:hyperlink r:id="rId5" w:history="1">
              <w:r>
                <w:rPr>
                  <w:color w:val="0000FF"/>
                </w:rPr>
                <w:t>N 1666п</w:t>
              </w:r>
            </w:hyperlink>
            <w:r>
              <w:rPr>
                <w:color w:val="392C69"/>
              </w:rPr>
              <w:t xml:space="preserve">, от 22.04.2010 </w:t>
            </w:r>
            <w:hyperlink r:id="rId6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15.06.2011 </w:t>
            </w:r>
            <w:hyperlink r:id="rId7" w:history="1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>,</w:t>
            </w:r>
          </w:p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27.07.2011 </w:t>
            </w:r>
            <w:hyperlink r:id="rId8" w:history="1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 xml:space="preserve">, от 04.02.2014 </w:t>
            </w:r>
            <w:hyperlink r:id="rId9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18.09.2015 </w:t>
            </w:r>
            <w:hyperlink r:id="rId10" w:history="1">
              <w:r>
                <w:rPr>
                  <w:color w:val="0000FF"/>
                </w:rPr>
                <w:t>N 1498</w:t>
              </w:r>
            </w:hyperlink>
            <w:r>
              <w:rPr>
                <w:color w:val="392C69"/>
              </w:rPr>
              <w:t>,</w:t>
            </w:r>
          </w:p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20.11.2015 </w:t>
            </w:r>
            <w:hyperlink r:id="rId11" w:history="1">
              <w:r>
                <w:rPr>
                  <w:color w:val="0000FF"/>
                </w:rPr>
                <w:t>N 1862</w:t>
              </w:r>
            </w:hyperlink>
            <w:r>
              <w:rPr>
                <w:color w:val="392C69"/>
              </w:rPr>
              <w:t xml:space="preserve">, от 06.10.2016 </w:t>
            </w:r>
            <w:hyperlink r:id="rId12" w:history="1">
              <w:r>
                <w:rPr>
                  <w:color w:val="0000FF"/>
                </w:rPr>
                <w:t>N 1643</w:t>
              </w:r>
            </w:hyperlink>
            <w:r>
              <w:rPr>
                <w:color w:val="392C69"/>
              </w:rPr>
              <w:t xml:space="preserve">, от 10.07.2019 </w:t>
            </w:r>
            <w:hyperlink r:id="rId13" w:history="1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>,</w:t>
            </w:r>
          </w:p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14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13.11.2020 </w:t>
            </w:r>
            <w:hyperlink r:id="rId15" w:history="1">
              <w:r>
                <w:rPr>
                  <w:color w:val="0000FF"/>
                </w:rPr>
                <w:t>N 2129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4DA" w:rsidRDefault="002624DA">
            <w:pPr>
              <w:spacing w:after="1" w:line="0" w:lineRule="atLeast"/>
            </w:pPr>
          </w:p>
        </w:tc>
      </w:tr>
    </w:tbl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ind w:firstLine="540"/>
        <w:jc w:val="both"/>
      </w:pPr>
      <w:proofErr w:type="gramStart"/>
      <w:r>
        <w:t>В соответствии с "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проведении конкурса по продаже государственного и муниципального имущества", утвержденным Постановлением РФ от 12.08.2002 N 584, "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об организации продажи государственного и муниципального имущества на аукционе", утвержденным Постановлением Правительства РФ от 12.08.2002 N 585, "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продажи государственного и муниципального имущества посредством публичного предложения", утвержденным Постановлением Правительства РФ от 22.07.2002 N 549, "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об организации</w:t>
      </w:r>
      <w:proofErr w:type="gramEnd"/>
      <w:r>
        <w:t xml:space="preserve"> продажи государственного и муниципального имущества без объявления цены", утвержденным Постановлением Правительства РФ от 22.07.2002 N 549,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 N 178-ФЗ от 21.12.2001, "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порядке и условиях приватизации муниципального </w:t>
      </w:r>
      <w:proofErr w:type="gramStart"/>
      <w:r>
        <w:t>имущества</w:t>
      </w:r>
      <w:proofErr w:type="gramEnd"/>
      <w:r>
        <w:t xml:space="preserve"> ЗАТО Железногорск Красноярского края", утвержденным Решением городского Совета ЗАТО Железногорск от 29.06.2006 N 14-72Р "Об утверждении Положения о порядке и условиях приватизации муниципального имущества на </w:t>
      </w:r>
      <w:proofErr w:type="gramStart"/>
      <w:r>
        <w:t>территории</w:t>
      </w:r>
      <w:proofErr w:type="gramEnd"/>
      <w:r>
        <w:t xml:space="preserve"> ЗАТО Железногорск Красноярского края", руководствуясь </w:t>
      </w:r>
      <w:hyperlink r:id="rId22" w:history="1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1. Утвердить конкурсную (аукционную) комиссию по продаже объектов муниципальной собственности в следующем составе: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Председатель комиссии (уполномоченный представитель):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- Захарова Ольга Владимировна - начальник отдела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- Белоусова Юлия Александровна - главный специалист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Члены комиссии: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- Белошапкина Наталья Федоровна - главный специалист КУМИ </w:t>
      </w:r>
      <w:proofErr w:type="gramStart"/>
      <w:r>
        <w:t>Администрации</w:t>
      </w:r>
      <w:proofErr w:type="gramEnd"/>
      <w:r>
        <w:t xml:space="preserve"> ЗАТО г. Железногорск;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- Кочергина Светлана Михайловна - главный специалист по работе с предприятиями КУМИ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lastRenderedPageBreak/>
        <w:t xml:space="preserve">- Харабет Алексей Иванович - депутат Совета </w:t>
      </w:r>
      <w:proofErr w:type="gramStart"/>
      <w:r>
        <w:t>депутатов</w:t>
      </w:r>
      <w:proofErr w:type="gramEnd"/>
      <w:r>
        <w:t xml:space="preserve"> ЗАТО г. Железногорск.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В период отсутствия председателя комиссии (отпуск, командировка, болезнь и другие уважительные причины) обязанности председателя комиссии (уполномоченного представителя) возлагаются на лицо, исполняющее обязанности начальника отдела КУМИ </w:t>
      </w:r>
      <w:proofErr w:type="gramStart"/>
      <w:r>
        <w:t>Администрации</w:t>
      </w:r>
      <w:proofErr w:type="gramEnd"/>
      <w:r>
        <w:t xml:space="preserve"> ЗАТО г. Железногорск на основании распоряжения Главы ЗАТО г. Железногорск.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В период отсутствия секретаря комиссии (отпуск, командировка, болезнь и другие уважительные причины) обязанности секретаря комиссии исполняет лицо, назначенное председателем комиссии из состава членов комиссии.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2. Назначить уполномоченным представителем продавца, обладающим правом подписи от имени продавца на электронной торговой площадке Белоусову Юлию Александровну - главного специалиста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2.1. Утвердить </w:t>
      </w:r>
      <w:hyperlink w:anchor="P44" w:history="1">
        <w:r>
          <w:rPr>
            <w:color w:val="0000FF"/>
          </w:rPr>
          <w:t>Регламент</w:t>
        </w:r>
      </w:hyperlink>
      <w:r>
        <w:t xml:space="preserve"> работы конкурсной (аукционной) комиссии по продаже объектов муниципальной собственности (приложение N 1).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3. Установить, что представитель (представители) Совета </w:t>
      </w:r>
      <w:proofErr w:type="gramStart"/>
      <w:r>
        <w:t>депутатов</w:t>
      </w:r>
      <w:proofErr w:type="gramEnd"/>
      <w:r>
        <w:t xml:space="preserve"> ЗАТО г. Железногорск вправе участвовать в работе конкурсной (аукционной) комиссии на основании соответствующего решения Совета депутатов ЗАТО г. Железногорск.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4.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настоящее Постановление до сведения населения через газету "Город и горожане".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5.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экономике и финансам В.П. Шалагинова.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момента подписания и подлежит официальному опубликованию.</w:t>
      </w: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jc w:val="right"/>
        <w:outlineLvl w:val="0"/>
      </w:pPr>
      <w:r>
        <w:t>Приложение N 1</w:t>
      </w:r>
    </w:p>
    <w:p w:rsidR="002624DA" w:rsidRDefault="002624DA">
      <w:pPr>
        <w:pStyle w:val="ConsPlusNormal"/>
        <w:jc w:val="right"/>
      </w:pPr>
      <w:r>
        <w:t>к Постановлению</w:t>
      </w:r>
    </w:p>
    <w:p w:rsidR="002624DA" w:rsidRDefault="002624DA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2624DA" w:rsidRDefault="002624DA">
      <w:pPr>
        <w:pStyle w:val="ConsPlusNormal"/>
        <w:jc w:val="right"/>
      </w:pPr>
      <w:r>
        <w:t>от 5 августа 2008 г. N 1302п</w:t>
      </w: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Title"/>
        <w:jc w:val="center"/>
      </w:pPr>
      <w:bookmarkStart w:id="0" w:name="P44"/>
      <w:bookmarkEnd w:id="0"/>
      <w:r>
        <w:t>РЕГЛАМЕНТ</w:t>
      </w:r>
    </w:p>
    <w:p w:rsidR="002624DA" w:rsidRDefault="002624DA">
      <w:pPr>
        <w:pStyle w:val="ConsPlusTitle"/>
        <w:jc w:val="center"/>
      </w:pPr>
      <w:r>
        <w:t>РАБОТЫ КОНКУРСНОЙ (АУКЦИОННОЙ) КОМИССИИ ПО ПРОДАЖЕ ОБЪЕКТОВ</w:t>
      </w:r>
    </w:p>
    <w:p w:rsidR="002624DA" w:rsidRDefault="002624DA">
      <w:pPr>
        <w:pStyle w:val="ConsPlusTitle"/>
        <w:jc w:val="center"/>
      </w:pPr>
      <w:r>
        <w:t>МУНИЦИПАЛЬНОЙ СОБСТВЕННОСТИ</w:t>
      </w:r>
    </w:p>
    <w:p w:rsidR="002624DA" w:rsidRDefault="002624D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624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4DA" w:rsidRDefault="002624D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4DA" w:rsidRDefault="002624D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2624DA" w:rsidRDefault="002624DA">
            <w:pPr>
              <w:pStyle w:val="ConsPlusNormal"/>
              <w:jc w:val="center"/>
            </w:pPr>
            <w:r>
              <w:rPr>
                <w:color w:val="392C69"/>
              </w:rPr>
              <w:t>от 10.07.2019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4DA" w:rsidRDefault="002624DA">
            <w:pPr>
              <w:spacing w:after="1" w:line="0" w:lineRule="atLeast"/>
            </w:pPr>
          </w:p>
        </w:tc>
      </w:tr>
    </w:tbl>
    <w:p w:rsidR="002624DA" w:rsidRDefault="002624DA">
      <w:pPr>
        <w:pStyle w:val="ConsPlusNormal"/>
        <w:jc w:val="both"/>
      </w:pPr>
    </w:p>
    <w:p w:rsidR="002624DA" w:rsidRDefault="002624DA">
      <w:pPr>
        <w:pStyle w:val="ConsPlusTitle"/>
        <w:jc w:val="center"/>
        <w:outlineLvl w:val="1"/>
      </w:pPr>
      <w:r>
        <w:t>1. ОБЩИЕ ПОЛОЖЕНИЯ</w:t>
      </w: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ind w:firstLine="540"/>
        <w:jc w:val="both"/>
      </w:pPr>
      <w:r>
        <w:t xml:space="preserve">1.1. Конкурсная (аукционная) комиссия по продаже объектов муниципальной собственности (далее - Комиссия), являющаяся постоянным коллегиальным органом </w:t>
      </w:r>
      <w:proofErr w:type="gramStart"/>
      <w:r>
        <w:t>Администрации</w:t>
      </w:r>
      <w:proofErr w:type="gramEnd"/>
      <w:r>
        <w:t xml:space="preserve"> ЗАТО г. Железногорск, создана с целью осуществления мероприятий по продаже объектов муниципальной собственности на аукционе, конкурсе, посредством публичного предложения и </w:t>
      </w:r>
      <w:r>
        <w:lastRenderedPageBreak/>
        <w:t>без объявления цены.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Комиссия осуществляет свою деятельность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12.08.2002 N 584 "Об утверждении Положения о проведении конкурса по продаже</w:t>
      </w:r>
      <w:proofErr w:type="gramEnd"/>
      <w:r>
        <w:t xml:space="preserve"> </w:t>
      </w:r>
      <w:proofErr w:type="gramStart"/>
      <w:r>
        <w:t xml:space="preserve">государственного или муниципального имущества",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аукционе",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27.08.2012 N 860 "Об организации и проведении продажи государственного или муниципального имущества в электронной</w:t>
      </w:r>
      <w:proofErr w:type="gramEnd"/>
      <w:r>
        <w:t xml:space="preserve"> форме" и настоящим Регламентом.</w:t>
      </w: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Title"/>
        <w:jc w:val="center"/>
        <w:outlineLvl w:val="1"/>
      </w:pPr>
      <w:r>
        <w:t>2. СОСТАВ КОМИССИИ</w:t>
      </w: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ind w:firstLine="540"/>
        <w:jc w:val="both"/>
      </w:pPr>
      <w:r>
        <w:t xml:space="preserve">2.1.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 В состав Комиссии входят специалисты </w:t>
      </w:r>
      <w:proofErr w:type="gramStart"/>
      <w:r>
        <w:t>Администрации</w:t>
      </w:r>
      <w:proofErr w:type="gramEnd"/>
      <w:r>
        <w:t xml:space="preserve"> ЗАТО г. Железногорск и депутат Совета депутатов ЗАТО г. Железногорск.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2.2. Число членов Комиссии составляет не менее пяти человек.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2.3. Комиссия состоит из председателя (уполномоченного представителя) и членов Комиссии.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2.4. Изменение состава Комиссии производится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Title"/>
        <w:jc w:val="center"/>
        <w:outlineLvl w:val="1"/>
      </w:pPr>
      <w:r>
        <w:t>3. ПОРЯДОК РАБОТЫ КОМИССИИ</w:t>
      </w: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ind w:firstLine="540"/>
        <w:jc w:val="both"/>
      </w:pPr>
      <w:r>
        <w:t>3.1.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3.2. Члены Комиссии обязаны присутствовать на каждом заседании Комиссии.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3.3. Решения Комиссии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Комиссии имеет один голос. Голосование осуществляется открыто.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 xml:space="preserve">3.4. В срок, установленный в информационном сообщении, Комиссия обязана рассмотреть зарегистрированные заявки и документы претендентов на предмет соответствия их требованиям, установленным законодательством Российской Федерации. По результатам рассмотрения Комиссия принимает решение о признании претендентов участниками продажи имущества или </w:t>
      </w:r>
      <w:proofErr w:type="gramStart"/>
      <w:r>
        <w:t>об отказе в допуске к участию в продаже имущества по основаниям</w:t>
      </w:r>
      <w:proofErr w:type="gramEnd"/>
      <w:r>
        <w:t xml:space="preserve">, установленным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или муниципального имущества". Решение Комиссии оформляется соответствующим Протоколом, который подписывается всеми членами Комиссии, принимавшими участие в работе. Протокол о признании претендентов участниками продажи должен содержать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продажи, а также имена (наименования) претендентов, </w:t>
      </w:r>
      <w:r>
        <w:lastRenderedPageBreak/>
        <w:t>которым было отказано в допуске к продаже с указанием основания отказа.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При продаже объектов имущества в электронной форме, направление уведомления претендентам о признании их участниками продажи или об отказе в признании участниками продажи обеспечивается оператором электронной площадки.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3.5. По окончании проведения продажи составляется соответствующий Протокол, который подписывается всеми членами Комиссии, принимавшими участие в работе.</w:t>
      </w:r>
    </w:p>
    <w:p w:rsidR="002624DA" w:rsidRDefault="002624DA">
      <w:pPr>
        <w:pStyle w:val="ConsPlusNormal"/>
        <w:spacing w:before="220"/>
        <w:ind w:firstLine="540"/>
        <w:jc w:val="both"/>
      </w:pPr>
      <w:r>
        <w:t>3.6. При наличии оснований для признания продажи несостоявшейся Комиссия принимает соответствующее решение, которое оформляется Протоколом.</w:t>
      </w: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jc w:val="both"/>
      </w:pPr>
    </w:p>
    <w:p w:rsidR="002624DA" w:rsidRDefault="00262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7A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/>
  <w:rsids>
    <w:rsidRoot w:val="002624DA"/>
    <w:rsid w:val="000C11A9"/>
    <w:rsid w:val="002624DA"/>
    <w:rsid w:val="0032276D"/>
    <w:rsid w:val="00673B1F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8EB91F1CA43987A60C5FE20B404ECED3A5C2BFC2968341121662575B5B6969E1F6977DF25FF225C51B4504DC841DFF59DFE98A06ED736E475F7E75K0sBJ" TargetMode="External"/><Relationship Id="rId13" Type="http://schemas.openxmlformats.org/officeDocument/2006/relationships/hyperlink" Target="consultantplus://offline/ref=508EB91F1CA43987A60C5FE20B404ECED3A5C2BFC1968945171E62575B5B6969E1F6977DF25FF225C51B4504DC841DFF59DFE98A06ED736E475F7E75K0sBJ" TargetMode="External"/><Relationship Id="rId18" Type="http://schemas.openxmlformats.org/officeDocument/2006/relationships/hyperlink" Target="consultantplus://offline/ref=508EB91F1CA43987A60C41EF1D2C11C1D2A995B6C5978B134F4A6400040B6F3CA1B69128B11BFF25C51011559DDA44AD1D94E48A18F1736FK5sBJ" TargetMode="External"/><Relationship Id="rId26" Type="http://schemas.openxmlformats.org/officeDocument/2006/relationships/hyperlink" Target="consultantplus://offline/ref=508EB91F1CA43987A60C41EF1D2C11C1D2AE9EB0C3968B134F4A6400040B6F3CB3B6C924B21BE124C6054704DBK8s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08EB91F1CA43987A60C5FE20B404ECED3A5C2BFC1918343101F62575B5B6969E1F6977DF25FF225C51B4505DA841DFF59DFE98A06ED736E475F7E75K0sBJ" TargetMode="External"/><Relationship Id="rId7" Type="http://schemas.openxmlformats.org/officeDocument/2006/relationships/hyperlink" Target="consultantplus://offline/ref=508EB91F1CA43987A60C5FE20B404ECED3A5C2BFC2968346111C62575B5B6969E1F6977DF25FF225C51B4504DC841DFF59DFE98A06ED736E475F7E75K0sBJ" TargetMode="External"/><Relationship Id="rId12" Type="http://schemas.openxmlformats.org/officeDocument/2006/relationships/hyperlink" Target="consultantplus://offline/ref=508EB91F1CA43987A60C5FE20B404ECED3A5C2BFC29C8245111F62575B5B6969E1F6977DF25FF225C51B4504DC841DFF59DFE98A06ED736E475F7E75K0sBJ" TargetMode="External"/><Relationship Id="rId17" Type="http://schemas.openxmlformats.org/officeDocument/2006/relationships/hyperlink" Target="consultantplus://offline/ref=508EB91F1CA43987A60C41EF1D2C11C1D2A995B6C69D8B134F4A6400040B6F3CA1B69128B11BFF25C01011559DDA44AD1D94E48A18F1736FK5sBJ" TargetMode="External"/><Relationship Id="rId25" Type="http://schemas.openxmlformats.org/officeDocument/2006/relationships/hyperlink" Target="consultantplus://offline/ref=508EB91F1CA43987A60C41EF1D2C11C1D2A995B6C5978B134F4A6400040B6F3CB3B6C924B21BE124C6054704DBK8s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8EB91F1CA43987A60C41EF1D2C11C1D2AE9EB0C3968B134F4A6400040B6F3CA1B69128B11BFF25C41011559DDA44AD1D94E48A18F1736FK5sBJ" TargetMode="External"/><Relationship Id="rId20" Type="http://schemas.openxmlformats.org/officeDocument/2006/relationships/hyperlink" Target="consultantplus://offline/ref=508EB91F1CA43987A60C41EF1D2C11C1D3AB94BAC4938B134F4A6400040B6F3CB3B6C924B21BE124C6054704DBK8sDJ" TargetMode="External"/><Relationship Id="rId29" Type="http://schemas.openxmlformats.org/officeDocument/2006/relationships/hyperlink" Target="consultantplus://offline/ref=508EB91F1CA43987A60C41EF1D2C11C1D3AB94BAC4938B134F4A6400040B6F3CB3B6C924B21BE124C6054704DBK8s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8EB91F1CA43987A60C5FE20B404ECED3A5C2BFC296814D131D62575B5B6969E1F6977DF25FF225C51B4504DC841DFF59DFE98A06ED736E475F7E75K0sBJ" TargetMode="External"/><Relationship Id="rId11" Type="http://schemas.openxmlformats.org/officeDocument/2006/relationships/hyperlink" Target="consultantplus://offline/ref=508EB91F1CA43987A60C5FE20B404ECED3A5C2BFC293804C131762575B5B6969E1F6977DF25FF225C51B4504DC841DFF59DFE98A06ED736E475F7E75K0sBJ" TargetMode="External"/><Relationship Id="rId24" Type="http://schemas.openxmlformats.org/officeDocument/2006/relationships/hyperlink" Target="consultantplus://offline/ref=508EB91F1CA43987A60C41EF1D2C11C1D3AB94BAC4938B134F4A6400040B6F3CB3B6C924B21BE124C6054704DBK8sDJ" TargetMode="External"/><Relationship Id="rId5" Type="http://schemas.openxmlformats.org/officeDocument/2006/relationships/hyperlink" Target="consultantplus://offline/ref=508EB91F1CA43987A60C5FE20B404ECED3A5C2BFC2968145101962575B5B6969E1F6977DF25FF225C51B4504DC841DFF59DFE98A06ED736E475F7E75K0sBJ" TargetMode="External"/><Relationship Id="rId15" Type="http://schemas.openxmlformats.org/officeDocument/2006/relationships/hyperlink" Target="consultantplus://offline/ref=508EB91F1CA43987A60C5FE20B404ECED3A5C2BFC191864D111C62575B5B6969E1F6977DF25FF225C51B4504DC841DFF59DFE98A06ED736E475F7E75K0sBJ" TargetMode="External"/><Relationship Id="rId23" Type="http://schemas.openxmlformats.org/officeDocument/2006/relationships/hyperlink" Target="consultantplus://offline/ref=508EB91F1CA43987A60C5FE20B404ECED3A5C2BFC1968945171E62575B5B6969E1F6977DF25FF225C51B4504D1841DFF59DFE98A06ED736E475F7E75K0sBJ" TargetMode="External"/><Relationship Id="rId28" Type="http://schemas.openxmlformats.org/officeDocument/2006/relationships/hyperlink" Target="consultantplus://offline/ref=508EB91F1CA43987A60C41EF1D2C11C1D3AB95B1C3958B134F4A6400040B6F3CB3B6C924B21BE124C6054704DBK8sDJ" TargetMode="External"/><Relationship Id="rId10" Type="http://schemas.openxmlformats.org/officeDocument/2006/relationships/hyperlink" Target="consultantplus://offline/ref=508EB91F1CA43987A60C5FE20B404ECED3A5C2BFC29082411A1762575B5B6969E1F6977DF25FF225C51B4504DC841DFF59DFE98A06ED736E475F7E75K0sBJ" TargetMode="External"/><Relationship Id="rId19" Type="http://schemas.openxmlformats.org/officeDocument/2006/relationships/hyperlink" Target="consultantplus://offline/ref=508EB91F1CA43987A60C41EF1D2C11C1D2A995B6C5978B134F4A6400040B6F3CA1B69128B11BFF21C11011559DDA44AD1D94E48A18F1736FK5sB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8EB91F1CA43987A60C5FE20B404ECED3A5C2BFC2968641111D62575B5B6969E1F6977DF25FF225C51B4504DC841DFF59DFE98A06ED736E475F7E75K0sBJ" TargetMode="External"/><Relationship Id="rId14" Type="http://schemas.openxmlformats.org/officeDocument/2006/relationships/hyperlink" Target="consultantplus://offline/ref=508EB91F1CA43987A60C5FE20B404ECED3A5C2BFC1908543151862575B5B6969E1F6977DF25FF225C51B4504DC841DFF59DFE98A06ED736E475F7E75K0sBJ" TargetMode="External"/><Relationship Id="rId22" Type="http://schemas.openxmlformats.org/officeDocument/2006/relationships/hyperlink" Target="consultantplus://offline/ref=508EB91F1CA43987A60C5FE20B404ECED3A5C2BFC19185441B1D62575B5B6969E1F6977DE05FAA29C61B5B04DA914BAE1FK8s8J" TargetMode="External"/><Relationship Id="rId27" Type="http://schemas.openxmlformats.org/officeDocument/2006/relationships/hyperlink" Target="consultantplus://offline/ref=508EB91F1CA43987A60C41EF1D2C11C1D2A995B6C69D8B134F4A6400040B6F3CB3B6C924B21BE124C6054704DBK8sD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2022-03-30T09:44:00Z</dcterms:created>
  <dcterms:modified xsi:type="dcterms:W3CDTF">2022-03-30T09:45:00Z</dcterms:modified>
</cp:coreProperties>
</file>