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78" w:rsidRPr="005A2E78" w:rsidRDefault="005A2E78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5A2E78">
        <w:rPr>
          <w:rFonts w:ascii="Arial" w:hAnsi="Arial" w:cs="Arial"/>
        </w:rPr>
        <w:t>Статья 6. Категории граждан, имеющих право на получение бесплатной юридической помощи</w:t>
      </w:r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</w:p>
    <w:p w:rsidR="005A2E78" w:rsidRPr="005A2E78" w:rsidRDefault="005A2E78">
      <w:pPr>
        <w:pStyle w:val="ConsPlusNormal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 xml:space="preserve">1. Категории граждан, имеющих право на получение бесплатной юридической помощи на территории Красноярского края в рамках государственной системы бесплатной юридической помощи, и случаи оказания такой помощи предусмотрены </w:t>
      </w:r>
      <w:hyperlink r:id="rId4" w:history="1">
        <w:r w:rsidRPr="005A2E78">
          <w:rPr>
            <w:rFonts w:ascii="Arial" w:hAnsi="Arial" w:cs="Arial"/>
            <w:color w:val="0000FF"/>
          </w:rPr>
          <w:t>статьями 20</w:t>
        </w:r>
      </w:hyperlink>
      <w:r w:rsidRPr="005A2E78">
        <w:rPr>
          <w:rFonts w:ascii="Arial" w:hAnsi="Arial" w:cs="Arial"/>
        </w:rPr>
        <w:t xml:space="preserve"> и </w:t>
      </w:r>
      <w:hyperlink r:id="rId5" w:history="1">
        <w:r w:rsidRPr="005A2E78">
          <w:rPr>
            <w:rFonts w:ascii="Arial" w:hAnsi="Arial" w:cs="Arial"/>
            <w:color w:val="0000FF"/>
          </w:rPr>
          <w:t>21</w:t>
        </w:r>
      </w:hyperlink>
      <w:r w:rsidRPr="005A2E78">
        <w:rPr>
          <w:rFonts w:ascii="Arial" w:hAnsi="Arial" w:cs="Arial"/>
        </w:rPr>
        <w:t xml:space="preserve"> Федерального закона от 21 ноября 2011 года N 324-ФЗ "О бесплатной юридической помощи в Российской Федерации".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2.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граждан: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5A2E78">
        <w:rPr>
          <w:rFonts w:ascii="Arial" w:hAnsi="Arial" w:cs="Arial"/>
        </w:rPr>
        <w:t>1) лица,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промыслы;</w:t>
      </w:r>
      <w:proofErr w:type="gramEnd"/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2) женщины, воспитывающие (воспитавшие) семь и более детей и награжденные Почетным или нагрудным знаком Красноярского края "Материнская слава";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3) 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обязанностей).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Членами семьи сотрудника, на которых распространяется действие настоящего Закона, считаются: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супруга (супруг), состоявшие в зарегистрированном браке с погибшим (умершим) сотрудником на день гибели (смерти) и не вступившие в повторный брак;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5A2E78">
        <w:rPr>
          <w:rFonts w:ascii="Arial" w:hAnsi="Arial" w:cs="Arial"/>
        </w:rPr>
        <w:t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</w:r>
      <w:proofErr w:type="gramEnd"/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родители сотрудника;</w:t>
      </w:r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(</w:t>
      </w:r>
      <w:proofErr w:type="spellStart"/>
      <w:r w:rsidRPr="005A2E78">
        <w:rPr>
          <w:rFonts w:ascii="Arial" w:hAnsi="Arial" w:cs="Arial"/>
        </w:rPr>
        <w:t>пп</w:t>
      </w:r>
      <w:proofErr w:type="spellEnd"/>
      <w:r w:rsidRPr="005A2E78">
        <w:rPr>
          <w:rFonts w:ascii="Arial" w:hAnsi="Arial" w:cs="Arial"/>
        </w:rPr>
        <w:t xml:space="preserve">. 3 </w:t>
      </w:r>
      <w:proofErr w:type="gramStart"/>
      <w:r w:rsidRPr="005A2E78">
        <w:rPr>
          <w:rFonts w:ascii="Arial" w:hAnsi="Arial" w:cs="Arial"/>
        </w:rPr>
        <w:t>введен</w:t>
      </w:r>
      <w:proofErr w:type="gramEnd"/>
      <w:r w:rsidRPr="005A2E78">
        <w:rPr>
          <w:rFonts w:ascii="Arial" w:hAnsi="Arial" w:cs="Arial"/>
        </w:rPr>
        <w:t xml:space="preserve"> </w:t>
      </w:r>
      <w:hyperlink r:id="rId6" w:history="1">
        <w:r w:rsidRPr="005A2E78">
          <w:rPr>
            <w:rFonts w:ascii="Arial" w:hAnsi="Arial" w:cs="Arial"/>
            <w:color w:val="0000FF"/>
          </w:rPr>
          <w:t>Законом</w:t>
        </w:r>
      </w:hyperlink>
      <w:r w:rsidRPr="005A2E78">
        <w:rPr>
          <w:rFonts w:ascii="Arial" w:hAnsi="Arial" w:cs="Arial"/>
        </w:rPr>
        <w:t xml:space="preserve"> Красноярского края от 29.06.2017 N 3-825)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5A2E78">
        <w:rPr>
          <w:rFonts w:ascii="Arial" w:hAnsi="Arial" w:cs="Arial"/>
        </w:rPr>
        <w:t>4) 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</w:t>
      </w:r>
      <w:proofErr w:type="gramEnd"/>
      <w:r w:rsidRPr="005A2E78">
        <w:rPr>
          <w:rFonts w:ascii="Arial" w:hAnsi="Arial" w:cs="Arial"/>
        </w:rPr>
        <w:t xml:space="preserve"> </w:t>
      </w:r>
      <w:proofErr w:type="gramStart"/>
      <w:r w:rsidRPr="005A2E78">
        <w:rPr>
          <w:rFonts w:ascii="Arial" w:hAnsi="Arial" w:cs="Arial"/>
        </w:rPr>
        <w:t>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детей;</w:t>
      </w:r>
      <w:proofErr w:type="gramEnd"/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(</w:t>
      </w:r>
      <w:proofErr w:type="spellStart"/>
      <w:r w:rsidRPr="005A2E78">
        <w:rPr>
          <w:rFonts w:ascii="Arial" w:hAnsi="Arial" w:cs="Arial"/>
        </w:rPr>
        <w:t>пп</w:t>
      </w:r>
      <w:proofErr w:type="spellEnd"/>
      <w:r w:rsidRPr="005A2E78">
        <w:rPr>
          <w:rFonts w:ascii="Arial" w:hAnsi="Arial" w:cs="Arial"/>
        </w:rPr>
        <w:t xml:space="preserve">. 4 </w:t>
      </w:r>
      <w:proofErr w:type="gramStart"/>
      <w:r w:rsidRPr="005A2E78">
        <w:rPr>
          <w:rFonts w:ascii="Arial" w:hAnsi="Arial" w:cs="Arial"/>
        </w:rPr>
        <w:t>введен</w:t>
      </w:r>
      <w:proofErr w:type="gramEnd"/>
      <w:r w:rsidRPr="005A2E78">
        <w:rPr>
          <w:rFonts w:ascii="Arial" w:hAnsi="Arial" w:cs="Arial"/>
        </w:rPr>
        <w:t xml:space="preserve"> </w:t>
      </w:r>
      <w:hyperlink r:id="rId7" w:history="1">
        <w:r w:rsidRPr="005A2E78">
          <w:rPr>
            <w:rFonts w:ascii="Arial" w:hAnsi="Arial" w:cs="Arial"/>
            <w:color w:val="0000FF"/>
          </w:rPr>
          <w:t>Законом</w:t>
        </w:r>
      </w:hyperlink>
      <w:r w:rsidRPr="005A2E78">
        <w:rPr>
          <w:rFonts w:ascii="Arial" w:hAnsi="Arial" w:cs="Arial"/>
        </w:rPr>
        <w:t xml:space="preserve"> Красноярского края от 20.12.2018 N 6-2393)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5) ветераны боевых действий (за исключением вопросов, связанных с осуществлением ими предпринимательской деятельности);</w:t>
      </w:r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(</w:t>
      </w:r>
      <w:proofErr w:type="spellStart"/>
      <w:r w:rsidRPr="005A2E78">
        <w:rPr>
          <w:rFonts w:ascii="Arial" w:hAnsi="Arial" w:cs="Arial"/>
        </w:rPr>
        <w:t>пп</w:t>
      </w:r>
      <w:proofErr w:type="spellEnd"/>
      <w:r w:rsidRPr="005A2E78">
        <w:rPr>
          <w:rFonts w:ascii="Arial" w:hAnsi="Arial" w:cs="Arial"/>
        </w:rPr>
        <w:t xml:space="preserve">. 5 </w:t>
      </w:r>
      <w:proofErr w:type="gramStart"/>
      <w:r w:rsidRPr="005A2E78">
        <w:rPr>
          <w:rFonts w:ascii="Arial" w:hAnsi="Arial" w:cs="Arial"/>
        </w:rPr>
        <w:t>введен</w:t>
      </w:r>
      <w:proofErr w:type="gramEnd"/>
      <w:r w:rsidRPr="005A2E78">
        <w:rPr>
          <w:rFonts w:ascii="Arial" w:hAnsi="Arial" w:cs="Arial"/>
        </w:rPr>
        <w:t xml:space="preserve"> </w:t>
      </w:r>
      <w:hyperlink r:id="rId8" w:history="1">
        <w:r w:rsidRPr="005A2E78">
          <w:rPr>
            <w:rFonts w:ascii="Arial" w:hAnsi="Arial" w:cs="Arial"/>
            <w:color w:val="0000FF"/>
          </w:rPr>
          <w:t>Законом</w:t>
        </w:r>
      </w:hyperlink>
      <w:r w:rsidRPr="005A2E78">
        <w:rPr>
          <w:rFonts w:ascii="Arial" w:hAnsi="Arial" w:cs="Arial"/>
        </w:rPr>
        <w:t xml:space="preserve"> Красноярского края от 20.12.2018 N 6-2393)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 xml:space="preserve">6) граждане, включенные в реестр пострадавших граждан в соответствии с Федеральным </w:t>
      </w:r>
      <w:hyperlink r:id="rId9" w:history="1">
        <w:r w:rsidRPr="005A2E78">
          <w:rPr>
            <w:rFonts w:ascii="Arial" w:hAnsi="Arial" w:cs="Arial"/>
            <w:color w:val="0000FF"/>
          </w:rPr>
          <w:t>законом</w:t>
        </w:r>
      </w:hyperlink>
      <w:r w:rsidRPr="005A2E78">
        <w:rPr>
          <w:rFonts w:ascii="Arial" w:hAnsi="Arial" w:cs="Arial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</w:r>
      <w:proofErr w:type="gramStart"/>
      <w:r w:rsidRPr="005A2E78">
        <w:rPr>
          <w:rFonts w:ascii="Arial" w:hAnsi="Arial" w:cs="Arial"/>
        </w:rPr>
        <w:t>ведение</w:t>
      </w:r>
      <w:proofErr w:type="gramEnd"/>
      <w:r w:rsidRPr="005A2E78">
        <w:rPr>
          <w:rFonts w:ascii="Arial" w:hAnsi="Arial" w:cs="Arial"/>
        </w:rPr>
        <w:t xml:space="preserve"> которого осуществлялось до вступления в силу Федерального </w:t>
      </w:r>
      <w:hyperlink r:id="rId10" w:history="1">
        <w:r w:rsidRPr="005A2E78">
          <w:rPr>
            <w:rFonts w:ascii="Arial" w:hAnsi="Arial" w:cs="Arial"/>
            <w:color w:val="0000FF"/>
          </w:rPr>
          <w:t>закона</w:t>
        </w:r>
      </w:hyperlink>
      <w:r w:rsidRPr="005A2E78">
        <w:rPr>
          <w:rFonts w:ascii="Arial" w:hAnsi="Arial" w:cs="Arial"/>
        </w:rPr>
        <w:t xml:space="preserve"> от 27 июня 2019 года N 151-ФЗ "О внесении изменений в </w:t>
      </w:r>
      <w:proofErr w:type="gramStart"/>
      <w:r w:rsidRPr="005A2E78">
        <w:rPr>
          <w:rFonts w:ascii="Arial" w:hAnsi="Arial" w:cs="Arial"/>
        </w:rPr>
        <w:t xml:space="preserve">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</w:t>
      </w:r>
      <w:r w:rsidRPr="005A2E78">
        <w:rPr>
          <w:rFonts w:ascii="Arial" w:hAnsi="Arial" w:cs="Arial"/>
        </w:rPr>
        <w:lastRenderedPageBreak/>
        <w:t>реестр проблемных объектов, в отношении объектов строительства на территории Красноярского края</w:t>
      </w:r>
      <w:proofErr w:type="gramEnd"/>
      <w:r w:rsidRPr="005A2E78">
        <w:rPr>
          <w:rFonts w:ascii="Arial" w:hAnsi="Arial" w:cs="Arial"/>
        </w:rPr>
        <w:t xml:space="preserve"> по вопросам, связанным с обеспечением и защитой жилищных прав и прав пострадавших участников </w:t>
      </w:r>
      <w:proofErr w:type="gramStart"/>
      <w:r w:rsidRPr="005A2E78">
        <w:rPr>
          <w:rFonts w:ascii="Arial" w:hAnsi="Arial" w:cs="Arial"/>
        </w:rPr>
        <w:t>долевого</w:t>
      </w:r>
      <w:proofErr w:type="gramEnd"/>
      <w:r w:rsidRPr="005A2E78">
        <w:rPr>
          <w:rFonts w:ascii="Arial" w:hAnsi="Arial" w:cs="Arial"/>
        </w:rPr>
        <w:t xml:space="preserve"> строительства;</w:t>
      </w:r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(</w:t>
      </w:r>
      <w:proofErr w:type="spellStart"/>
      <w:r w:rsidRPr="005A2E78">
        <w:rPr>
          <w:rFonts w:ascii="Arial" w:hAnsi="Arial" w:cs="Arial"/>
        </w:rPr>
        <w:t>пп</w:t>
      </w:r>
      <w:proofErr w:type="spellEnd"/>
      <w:r w:rsidRPr="005A2E78">
        <w:rPr>
          <w:rFonts w:ascii="Arial" w:hAnsi="Arial" w:cs="Arial"/>
        </w:rPr>
        <w:t xml:space="preserve">. 6 в ред. </w:t>
      </w:r>
      <w:hyperlink r:id="rId11" w:history="1">
        <w:r w:rsidRPr="005A2E78">
          <w:rPr>
            <w:rFonts w:ascii="Arial" w:hAnsi="Arial" w:cs="Arial"/>
            <w:color w:val="0000FF"/>
          </w:rPr>
          <w:t>Закона</w:t>
        </w:r>
      </w:hyperlink>
      <w:r w:rsidRPr="005A2E78">
        <w:rPr>
          <w:rFonts w:ascii="Arial" w:hAnsi="Arial" w:cs="Arial"/>
        </w:rPr>
        <w:t xml:space="preserve"> Красноярского края от 19.11.2020 N 10-4439)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7) 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расселением;</w:t>
      </w:r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(</w:t>
      </w:r>
      <w:proofErr w:type="spellStart"/>
      <w:r w:rsidRPr="005A2E78">
        <w:rPr>
          <w:rFonts w:ascii="Arial" w:hAnsi="Arial" w:cs="Arial"/>
        </w:rPr>
        <w:t>пп</w:t>
      </w:r>
      <w:proofErr w:type="spellEnd"/>
      <w:r w:rsidRPr="005A2E78">
        <w:rPr>
          <w:rFonts w:ascii="Arial" w:hAnsi="Arial" w:cs="Arial"/>
        </w:rPr>
        <w:t xml:space="preserve">. 7 </w:t>
      </w:r>
      <w:proofErr w:type="gramStart"/>
      <w:r w:rsidRPr="005A2E78">
        <w:rPr>
          <w:rFonts w:ascii="Arial" w:hAnsi="Arial" w:cs="Arial"/>
        </w:rPr>
        <w:t>введен</w:t>
      </w:r>
      <w:proofErr w:type="gramEnd"/>
      <w:r w:rsidRPr="005A2E78">
        <w:rPr>
          <w:rFonts w:ascii="Arial" w:hAnsi="Arial" w:cs="Arial"/>
        </w:rPr>
        <w:t xml:space="preserve"> </w:t>
      </w:r>
      <w:hyperlink r:id="rId12" w:history="1">
        <w:r w:rsidRPr="005A2E78">
          <w:rPr>
            <w:rFonts w:ascii="Arial" w:hAnsi="Arial" w:cs="Arial"/>
            <w:color w:val="0000FF"/>
          </w:rPr>
          <w:t>Законом</w:t>
        </w:r>
      </w:hyperlink>
      <w:r w:rsidRPr="005A2E78">
        <w:rPr>
          <w:rFonts w:ascii="Arial" w:hAnsi="Arial" w:cs="Arial"/>
        </w:rPr>
        <w:t xml:space="preserve"> Красноярского края от 27.05.2021 N 11-5050)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8) 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дома;</w:t>
      </w:r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(</w:t>
      </w:r>
      <w:proofErr w:type="spellStart"/>
      <w:r w:rsidRPr="005A2E78">
        <w:rPr>
          <w:rFonts w:ascii="Arial" w:hAnsi="Arial" w:cs="Arial"/>
        </w:rPr>
        <w:t>пп</w:t>
      </w:r>
      <w:proofErr w:type="spellEnd"/>
      <w:r w:rsidRPr="005A2E78">
        <w:rPr>
          <w:rFonts w:ascii="Arial" w:hAnsi="Arial" w:cs="Arial"/>
        </w:rPr>
        <w:t xml:space="preserve">. 8 </w:t>
      </w:r>
      <w:proofErr w:type="gramStart"/>
      <w:r w:rsidRPr="005A2E78">
        <w:rPr>
          <w:rFonts w:ascii="Arial" w:hAnsi="Arial" w:cs="Arial"/>
        </w:rPr>
        <w:t>введен</w:t>
      </w:r>
      <w:proofErr w:type="gramEnd"/>
      <w:r w:rsidRPr="005A2E78">
        <w:rPr>
          <w:rFonts w:ascii="Arial" w:hAnsi="Arial" w:cs="Arial"/>
        </w:rPr>
        <w:t xml:space="preserve"> </w:t>
      </w:r>
      <w:hyperlink r:id="rId13" w:history="1">
        <w:r w:rsidRPr="005A2E78">
          <w:rPr>
            <w:rFonts w:ascii="Arial" w:hAnsi="Arial" w:cs="Arial"/>
            <w:color w:val="0000FF"/>
          </w:rPr>
          <w:t>Законом</w:t>
        </w:r>
      </w:hyperlink>
      <w:r w:rsidRPr="005A2E78">
        <w:rPr>
          <w:rFonts w:ascii="Arial" w:hAnsi="Arial" w:cs="Arial"/>
        </w:rPr>
        <w:t xml:space="preserve"> Красноярского края от 27.05.2021 N 11-5050)</w:t>
      </w:r>
    </w:p>
    <w:p w:rsidR="005A2E78" w:rsidRPr="005A2E78" w:rsidRDefault="005A2E78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9) 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нужд.</w:t>
      </w:r>
    </w:p>
    <w:p w:rsidR="005A2E78" w:rsidRPr="005A2E78" w:rsidRDefault="005A2E78">
      <w:pPr>
        <w:pStyle w:val="ConsPlusNormal"/>
        <w:jc w:val="both"/>
        <w:rPr>
          <w:rFonts w:ascii="Arial" w:hAnsi="Arial" w:cs="Arial"/>
        </w:rPr>
      </w:pPr>
      <w:r w:rsidRPr="005A2E78">
        <w:rPr>
          <w:rFonts w:ascii="Arial" w:hAnsi="Arial" w:cs="Arial"/>
        </w:rPr>
        <w:t>(</w:t>
      </w:r>
      <w:proofErr w:type="spellStart"/>
      <w:r w:rsidRPr="005A2E78">
        <w:rPr>
          <w:rFonts w:ascii="Arial" w:hAnsi="Arial" w:cs="Arial"/>
        </w:rPr>
        <w:t>пп</w:t>
      </w:r>
      <w:proofErr w:type="spellEnd"/>
      <w:r w:rsidRPr="005A2E78">
        <w:rPr>
          <w:rFonts w:ascii="Arial" w:hAnsi="Arial" w:cs="Arial"/>
        </w:rPr>
        <w:t xml:space="preserve">. 9 </w:t>
      </w:r>
      <w:proofErr w:type="gramStart"/>
      <w:r w:rsidRPr="005A2E78">
        <w:rPr>
          <w:rFonts w:ascii="Arial" w:hAnsi="Arial" w:cs="Arial"/>
        </w:rPr>
        <w:t>введен</w:t>
      </w:r>
      <w:proofErr w:type="gramEnd"/>
      <w:r w:rsidRPr="005A2E78">
        <w:rPr>
          <w:rFonts w:ascii="Arial" w:hAnsi="Arial" w:cs="Arial"/>
        </w:rPr>
        <w:t xml:space="preserve"> </w:t>
      </w:r>
      <w:hyperlink r:id="rId14" w:history="1">
        <w:r w:rsidRPr="005A2E78">
          <w:rPr>
            <w:rFonts w:ascii="Arial" w:hAnsi="Arial" w:cs="Arial"/>
            <w:color w:val="0000FF"/>
          </w:rPr>
          <w:t>Законом</w:t>
        </w:r>
      </w:hyperlink>
      <w:r w:rsidRPr="005A2E78">
        <w:rPr>
          <w:rFonts w:ascii="Arial" w:hAnsi="Arial" w:cs="Arial"/>
        </w:rPr>
        <w:t xml:space="preserve"> Красноярского края от 27.05.2021 N 11-5050)</w:t>
      </w:r>
    </w:p>
    <w:p w:rsidR="005A2E78" w:rsidRPr="005A2E78" w:rsidRDefault="005A2E78">
      <w:pPr>
        <w:pStyle w:val="ConsPlusNormal"/>
        <w:rPr>
          <w:rFonts w:ascii="Arial" w:hAnsi="Arial" w:cs="Arial"/>
        </w:rPr>
      </w:pPr>
      <w:hyperlink r:id="rId15" w:history="1">
        <w:r w:rsidRPr="005A2E78">
          <w:rPr>
            <w:rFonts w:ascii="Arial" w:hAnsi="Arial" w:cs="Arial"/>
            <w:i/>
            <w:color w:val="0000FF"/>
          </w:rPr>
          <w:br/>
          <w:t>ст. 6, Закон Красноярского края от 19.12.2013 N 5-1990 (ред. от 27.05.2021) "О бесплатной юридической помощи в Красноярском крае" (подписан Губернатором Красноярского края 25.12.2013) {</w:t>
        </w:r>
        <w:proofErr w:type="spellStart"/>
        <w:r w:rsidRPr="005A2E78">
          <w:rPr>
            <w:rFonts w:ascii="Arial" w:hAnsi="Arial" w:cs="Arial"/>
            <w:i/>
            <w:color w:val="0000FF"/>
          </w:rPr>
          <w:t>КонсультантПлюс</w:t>
        </w:r>
        <w:proofErr w:type="spellEnd"/>
        <w:r w:rsidRPr="005A2E78">
          <w:rPr>
            <w:rFonts w:ascii="Arial" w:hAnsi="Arial" w:cs="Arial"/>
            <w:i/>
            <w:color w:val="0000FF"/>
          </w:rPr>
          <w:t>}</w:t>
        </w:r>
      </w:hyperlink>
      <w:r w:rsidRPr="005A2E78">
        <w:rPr>
          <w:rFonts w:ascii="Arial" w:hAnsi="Arial" w:cs="Arial"/>
        </w:rPr>
        <w:br/>
      </w:r>
    </w:p>
    <w:p w:rsidR="00A77771" w:rsidRPr="005A2E78" w:rsidRDefault="00A77771">
      <w:pPr>
        <w:rPr>
          <w:rFonts w:ascii="Arial" w:hAnsi="Arial" w:cs="Arial"/>
        </w:rPr>
      </w:pPr>
    </w:p>
    <w:sectPr w:rsidR="00A77771" w:rsidRPr="005A2E78" w:rsidSect="004877F9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A2E78"/>
    <w:rsid w:val="002967E8"/>
    <w:rsid w:val="005A2E78"/>
    <w:rsid w:val="00A77771"/>
    <w:rsid w:val="00B22A57"/>
    <w:rsid w:val="00C16EB5"/>
    <w:rsid w:val="00FA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711190A8C8D655895CEBC75C8995CF498C79AF8DF8DC0532B042D8BB86355D6520708B4E9F76498FD80B5BE854DD0858AC1618180B39BB435D9392FQBH" TargetMode="External"/><Relationship Id="rId13" Type="http://schemas.openxmlformats.org/officeDocument/2006/relationships/hyperlink" Target="consultantplus://offline/ref=9B0711190A8C8D655895CEBC75C8995CF498C79AF8D88DC15E2C042D8BB86355D6520708B4E9F76498FD80B5BE854DD0858AC1618180B39BB435D9392FQ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711190A8C8D655895CEBC75C8995CF498C79AF8DF8DC0532B042D8BB86355D6520708B4E9F76498FD80B4B6854DD0858AC1618180B39BB435D9392FQBH" TargetMode="External"/><Relationship Id="rId12" Type="http://schemas.openxmlformats.org/officeDocument/2006/relationships/hyperlink" Target="consultantplus://offline/ref=9B0711190A8C8D655895CEBC75C8995CF498C79AF8D88DC15E2C042D8BB86355D6520708B4E9F76498FD80B4B6854DD0858AC1618180B39BB435D9392FQB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711190A8C8D655895CEBC75C8995CF498C79AFBD786CF502F042D8BB86355D6520708B4E9F76498FD80B4B6854DD0858AC1618180B39BB435D9392FQBH" TargetMode="External"/><Relationship Id="rId11" Type="http://schemas.openxmlformats.org/officeDocument/2006/relationships/hyperlink" Target="consultantplus://offline/ref=9B0711190A8C8D655895CEBC75C8995CF498C79AF8DB8DC65328042D8BB86355D6520708B4E9F76498FD80B5BF854DD0858AC1618180B39BB435D9392FQBH" TargetMode="External"/><Relationship Id="rId5" Type="http://schemas.openxmlformats.org/officeDocument/2006/relationships/hyperlink" Target="consultantplus://offline/ref=9B0711190A8C8D655895D0B163A4C653F49B9096FEDB8E910B7D027AD4E865009612015DF7ADFB6091F6D4E5FBDB1480C7C1CC66999CB39F2AQ8H" TargetMode="External"/><Relationship Id="rId15" Type="http://schemas.openxmlformats.org/officeDocument/2006/relationships/hyperlink" Target="consultantplus://offline/ref=9B0711190A8C8D655895CEBC75C8995CF498C79AF8D88CC75528042D8BB86355D6520708B4E9F76498FD80B7B8854DD0858AC1618180B39BB435D9392FQBH" TargetMode="External"/><Relationship Id="rId10" Type="http://schemas.openxmlformats.org/officeDocument/2006/relationships/hyperlink" Target="consultantplus://offline/ref=9B0711190A8C8D655895D0B163A4C653F3939F96F8D78E910B7D027AD4E8650084125951F6ABE4659EE382B4BD28QCH" TargetMode="External"/><Relationship Id="rId4" Type="http://schemas.openxmlformats.org/officeDocument/2006/relationships/hyperlink" Target="consultantplus://offline/ref=9B0711190A8C8D655895D0B163A4C653F49B9096FEDB8E910B7D027AD4E865009612015DF7ADFB6799F6D4E5FBDB1480C7C1CC66999CB39F2AQ8H" TargetMode="External"/><Relationship Id="rId9" Type="http://schemas.openxmlformats.org/officeDocument/2006/relationships/hyperlink" Target="consultantplus://offline/ref=9B0711190A8C8D655895D0B163A4C653F3929892FCDD8E910B7D027AD4E8650084125951F6ABE4659EE382B4BD28QCH" TargetMode="External"/><Relationship Id="rId14" Type="http://schemas.openxmlformats.org/officeDocument/2006/relationships/hyperlink" Target="consultantplus://offline/ref=9B0711190A8C8D655895CEBC75C8995CF498C79AF8D88DC15E2C042D8BB86355D6520708B4E9F76498FD80B5BD854DD0858AC1618180B39BB435D9392F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2022-06-16T07:16:00Z</dcterms:created>
  <dcterms:modified xsi:type="dcterms:W3CDTF">2022-06-16T07:18:00Z</dcterms:modified>
</cp:coreProperties>
</file>