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11A13">
        <w:rPr>
          <w:rFonts w:ascii="Times New Roman" w:hAnsi="Times New Roman" w:cs="Times New Roman"/>
          <w:b/>
          <w:sz w:val="28"/>
          <w:szCs w:val="28"/>
        </w:rPr>
        <w:t>01 марта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11A13">
        <w:rPr>
          <w:sz w:val="28"/>
          <w:szCs w:val="28"/>
        </w:rPr>
        <w:t>01 марта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11A13">
        <w:rPr>
          <w:sz w:val="28"/>
          <w:szCs w:val="28"/>
        </w:rPr>
        <w:t>четвертое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03750A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1</w:t>
      </w:r>
      <w:r w:rsidR="00F11A13">
        <w:rPr>
          <w:sz w:val="28"/>
          <w:szCs w:val="28"/>
        </w:rPr>
        <w:t>7</w:t>
      </w:r>
      <w:r w:rsidR="00FA115E">
        <w:rPr>
          <w:sz w:val="28"/>
          <w:szCs w:val="28"/>
        </w:rPr>
        <w:t xml:space="preserve"> протоколов</w:t>
      </w:r>
      <w:r w:rsidR="00DF0877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DF0877">
        <w:rPr>
          <w:sz w:val="28"/>
          <w:szCs w:val="28"/>
        </w:rPr>
        <w:t xml:space="preserve"> 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D67B50">
        <w:rPr>
          <w:sz w:val="28"/>
          <w:szCs w:val="28"/>
        </w:rPr>
        <w:t>от 02.10.2008 №</w:t>
      </w:r>
      <w:r w:rsidR="0003750A">
        <w:rPr>
          <w:sz w:val="28"/>
          <w:szCs w:val="28"/>
        </w:rPr>
        <w:t xml:space="preserve">7-2161, </w:t>
      </w:r>
      <w:r w:rsidR="005843BE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</w:t>
      </w:r>
      <w:r w:rsidR="00DF0877">
        <w:rPr>
          <w:sz w:val="28"/>
          <w:szCs w:val="28"/>
        </w:rPr>
        <w:t xml:space="preserve">  покой  окружающих.</w:t>
      </w:r>
    </w:p>
    <w:p w:rsidR="00A54B9E" w:rsidRDefault="005843BE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1A13">
        <w:rPr>
          <w:sz w:val="28"/>
          <w:szCs w:val="28"/>
        </w:rPr>
        <w:t>17</w:t>
      </w:r>
      <w:r w:rsidR="00DF0877">
        <w:rPr>
          <w:sz w:val="28"/>
          <w:szCs w:val="28"/>
        </w:rPr>
        <w:t xml:space="preserve"> ф</w:t>
      </w:r>
      <w:r w:rsidR="00B930E0">
        <w:rPr>
          <w:sz w:val="28"/>
          <w:szCs w:val="28"/>
        </w:rPr>
        <w:t xml:space="preserve">изических </w:t>
      </w:r>
      <w:r w:rsidR="0003750A">
        <w:rPr>
          <w:sz w:val="28"/>
          <w:szCs w:val="28"/>
        </w:rPr>
        <w:t>лиц</w:t>
      </w:r>
      <w:r w:rsidR="00B930E0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03750A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</w:t>
      </w:r>
      <w:r w:rsidR="00F11A13">
        <w:rPr>
          <w:sz w:val="28"/>
          <w:szCs w:val="28"/>
        </w:rPr>
        <w:t>, на них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DF0877">
        <w:rPr>
          <w:sz w:val="28"/>
          <w:szCs w:val="28"/>
        </w:rPr>
        <w:t xml:space="preserve"> </w:t>
      </w:r>
      <w:r w:rsidR="00F11A13">
        <w:rPr>
          <w:sz w:val="28"/>
          <w:szCs w:val="28"/>
        </w:rPr>
        <w:t>1</w:t>
      </w:r>
      <w:r w:rsidR="00D67B50">
        <w:rPr>
          <w:sz w:val="28"/>
          <w:szCs w:val="28"/>
        </w:rPr>
        <w:t>7 0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DF0877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DF0877">
        <w:rPr>
          <w:sz w:val="28"/>
          <w:szCs w:val="28"/>
        </w:rPr>
        <w:t>.</w:t>
      </w:r>
    </w:p>
    <w:p w:rsidR="00D67B50" w:rsidRDefault="00D67B50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Повторно привлечены к административной ответственности за совершение однородных административных правонарушений 2 лица.</w:t>
      </w:r>
    </w:p>
    <w:p w:rsidR="00E64E0E" w:rsidRDefault="00214C8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0E0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3B8A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14C89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2209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97398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B7FA2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1E3D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30E0"/>
    <w:rsid w:val="00B95E29"/>
    <w:rsid w:val="00BA5C00"/>
    <w:rsid w:val="00BB38D9"/>
    <w:rsid w:val="00BB572D"/>
    <w:rsid w:val="00BB6012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846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67B50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DF0877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1A13"/>
    <w:rsid w:val="00F168F9"/>
    <w:rsid w:val="00F2652A"/>
    <w:rsid w:val="00F314FC"/>
    <w:rsid w:val="00F32D63"/>
    <w:rsid w:val="00F524E0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7248-9714-4C54-AC5A-5F054FAC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2018-02-21T04:27:00Z</dcterms:created>
  <dcterms:modified xsi:type="dcterms:W3CDTF">2018-03-02T08:35:00Z</dcterms:modified>
</cp:coreProperties>
</file>