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E45DC">
        <w:rPr>
          <w:rFonts w:ascii="Times New Roman" w:hAnsi="Times New Roman" w:cs="Times New Roman"/>
          <w:b/>
          <w:sz w:val="28"/>
          <w:szCs w:val="28"/>
        </w:rPr>
        <w:t>18 сентября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7046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807046">
        <w:rPr>
          <w:sz w:val="28"/>
          <w:szCs w:val="28"/>
        </w:rPr>
        <w:t xml:space="preserve"> В  связи с вступлением 23.07.2014г.  в силу изменений в Кодекс Российской Федерации об административных правонарушениях, сотрудники полиции не имеют права составлять протоколы  об административных правонарушениях по Закону Красноярского края «Об административных правонарушениях»</w:t>
      </w:r>
      <w:r w:rsidR="00807046" w:rsidRPr="002E31F4">
        <w:rPr>
          <w:sz w:val="28"/>
          <w:szCs w:val="28"/>
        </w:rPr>
        <w:t xml:space="preserve"> </w:t>
      </w:r>
      <w:r w:rsidR="00807046">
        <w:rPr>
          <w:sz w:val="28"/>
          <w:szCs w:val="28"/>
        </w:rPr>
        <w:t>от 02.10.2008 № 7-2161(далее – ЗКК)  до заключения соглашения между МВД России с органами  исполнительной власти субъектов РФ. В настоящее время такое соглашение отсутствует.</w:t>
      </w:r>
    </w:p>
    <w:p w:rsidR="00807046" w:rsidRDefault="00807046" w:rsidP="0080704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Н</w:t>
      </w:r>
      <w:r>
        <w:rPr>
          <w:sz w:val="28"/>
          <w:szCs w:val="28"/>
        </w:rPr>
        <w:t>а пятнадцатом в этом году заседании</w:t>
      </w:r>
      <w:r w:rsidR="007D6765">
        <w:rPr>
          <w:sz w:val="28"/>
          <w:szCs w:val="28"/>
        </w:rPr>
        <w:t xml:space="preserve"> адми</w:t>
      </w:r>
      <w:r w:rsidR="0080486E"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</w:t>
      </w:r>
      <w:r>
        <w:rPr>
          <w:sz w:val="28"/>
          <w:szCs w:val="28"/>
        </w:rPr>
        <w:t>, которая</w:t>
      </w:r>
      <w:r w:rsidR="0091407D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состоялась 18 сентября 2014г.</w:t>
      </w:r>
      <w:r w:rsidR="001516AF">
        <w:rPr>
          <w:sz w:val="28"/>
          <w:szCs w:val="28"/>
        </w:rPr>
        <w:t>,</w:t>
      </w:r>
      <w:r>
        <w:rPr>
          <w:sz w:val="28"/>
          <w:szCs w:val="28"/>
        </w:rPr>
        <w:t xml:space="preserve"> были рассмотрены </w:t>
      </w:r>
      <w:r w:rsidR="005E45DC">
        <w:rPr>
          <w:sz w:val="28"/>
          <w:szCs w:val="28"/>
        </w:rPr>
        <w:t xml:space="preserve">11 </w:t>
      </w:r>
      <w:r w:rsidR="007D6765">
        <w:rPr>
          <w:sz w:val="28"/>
          <w:szCs w:val="28"/>
        </w:rPr>
        <w:t>протоко</w:t>
      </w:r>
      <w:r w:rsidR="00007AC8">
        <w:rPr>
          <w:sz w:val="28"/>
          <w:szCs w:val="28"/>
        </w:rPr>
        <w:t>л</w:t>
      </w:r>
      <w:r w:rsidR="005E45DC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5E45DC">
        <w:rPr>
          <w:sz w:val="28"/>
          <w:szCs w:val="28"/>
        </w:rPr>
        <w:t>, составленных</w:t>
      </w:r>
      <w:r w:rsidR="005679EE">
        <w:rPr>
          <w:sz w:val="28"/>
          <w:szCs w:val="28"/>
        </w:rPr>
        <w:t xml:space="preserve"> член</w:t>
      </w:r>
      <w:r w:rsidR="005E45DC">
        <w:rPr>
          <w:sz w:val="28"/>
          <w:szCs w:val="28"/>
        </w:rPr>
        <w:t>а</w:t>
      </w:r>
      <w:r w:rsidR="005679EE">
        <w:rPr>
          <w:sz w:val="28"/>
          <w:szCs w:val="28"/>
        </w:rPr>
        <w:t>м</w:t>
      </w:r>
      <w:r w:rsidR="005E45DC">
        <w:rPr>
          <w:sz w:val="28"/>
          <w:szCs w:val="28"/>
        </w:rPr>
        <w:t>и</w:t>
      </w:r>
      <w:r w:rsidR="005679EE">
        <w:rPr>
          <w:sz w:val="28"/>
          <w:szCs w:val="28"/>
        </w:rPr>
        <w:t xml:space="preserve"> административной</w:t>
      </w:r>
      <w:r w:rsidR="001516AF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материалам</w:t>
      </w:r>
      <w:r w:rsidR="001516AF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поступившим из МУ МВД России по ЗАТО г.Железногорск.</w:t>
      </w:r>
    </w:p>
    <w:p w:rsidR="00CA077F" w:rsidRDefault="00807046" w:rsidP="0080704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рассмотренные протоколы  были </w:t>
      </w:r>
      <w:r w:rsidR="00F060D0">
        <w:rPr>
          <w:sz w:val="28"/>
          <w:szCs w:val="28"/>
        </w:rPr>
        <w:t xml:space="preserve"> составлены</w:t>
      </w:r>
      <w:r w:rsidR="00503233">
        <w:rPr>
          <w:sz w:val="28"/>
          <w:szCs w:val="28"/>
        </w:rPr>
        <w:t xml:space="preserve"> </w:t>
      </w:r>
      <w:r w:rsidR="001516AF">
        <w:rPr>
          <w:sz w:val="28"/>
          <w:szCs w:val="28"/>
        </w:rPr>
        <w:t xml:space="preserve">по </w:t>
      </w:r>
      <w:r w:rsidR="004D5C30">
        <w:rPr>
          <w:sz w:val="28"/>
          <w:szCs w:val="28"/>
        </w:rPr>
        <w:t>стать</w:t>
      </w:r>
      <w:r w:rsidR="00E13B0C">
        <w:rPr>
          <w:sz w:val="28"/>
          <w:szCs w:val="28"/>
        </w:rPr>
        <w:t xml:space="preserve">е 1.1 </w:t>
      </w:r>
      <w:r w:rsidR="00822356">
        <w:rPr>
          <w:sz w:val="28"/>
          <w:szCs w:val="28"/>
        </w:rPr>
        <w:t>ЗК</w:t>
      </w:r>
      <w:r w:rsidR="002E31F4">
        <w:rPr>
          <w:sz w:val="28"/>
          <w:szCs w:val="28"/>
        </w:rPr>
        <w:t xml:space="preserve">К, </w:t>
      </w:r>
      <w:r w:rsidR="00F060D0">
        <w:rPr>
          <w:sz w:val="28"/>
          <w:szCs w:val="28"/>
        </w:rPr>
        <w:t>предусматрива</w:t>
      </w:r>
      <w:r w:rsidR="002E31F4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F060D0">
        <w:rPr>
          <w:sz w:val="28"/>
          <w:szCs w:val="28"/>
        </w:rPr>
        <w:t>.</w:t>
      </w:r>
    </w:p>
    <w:p w:rsidR="00450815" w:rsidRDefault="00CA077F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E45DC">
        <w:rPr>
          <w:sz w:val="28"/>
          <w:szCs w:val="28"/>
        </w:rPr>
        <w:t xml:space="preserve"> По результатам рассмотрения дел об административных правонарушениях 11</w:t>
      </w:r>
      <w:r w:rsidR="0026200C">
        <w:rPr>
          <w:sz w:val="28"/>
          <w:szCs w:val="28"/>
        </w:rPr>
        <w:t xml:space="preserve"> </w:t>
      </w:r>
      <w:r w:rsidR="001352EE">
        <w:rPr>
          <w:sz w:val="28"/>
          <w:szCs w:val="28"/>
        </w:rPr>
        <w:t xml:space="preserve">физических </w:t>
      </w:r>
      <w:r w:rsidR="0026200C">
        <w:rPr>
          <w:sz w:val="28"/>
          <w:szCs w:val="28"/>
        </w:rPr>
        <w:t>лиц привлечен</w:t>
      </w:r>
      <w:r w:rsidR="005E45D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к административной ответственности</w:t>
      </w:r>
      <w:r w:rsidR="005679EE">
        <w:rPr>
          <w:sz w:val="28"/>
          <w:szCs w:val="28"/>
        </w:rPr>
        <w:t xml:space="preserve"> к штрафам</w:t>
      </w:r>
      <w:r w:rsidR="001516AF">
        <w:rPr>
          <w:sz w:val="28"/>
          <w:szCs w:val="28"/>
        </w:rPr>
        <w:t xml:space="preserve"> </w:t>
      </w:r>
      <w:r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 w:rsidR="00E636D5" w:rsidRPr="00E636D5">
        <w:rPr>
          <w:sz w:val="28"/>
          <w:szCs w:val="28"/>
        </w:rPr>
        <w:t>8</w:t>
      </w:r>
      <w:r w:rsidR="005E45DC">
        <w:rPr>
          <w:sz w:val="28"/>
          <w:szCs w:val="28"/>
        </w:rPr>
        <w:t xml:space="preserve"> 500 рублей, которые</w:t>
      </w:r>
      <w:r>
        <w:rPr>
          <w:sz w:val="28"/>
          <w:szCs w:val="28"/>
        </w:rPr>
        <w:t xml:space="preserve">   </w:t>
      </w:r>
      <w:r w:rsidR="000F0C0A">
        <w:rPr>
          <w:sz w:val="28"/>
          <w:szCs w:val="28"/>
        </w:rPr>
        <w:t xml:space="preserve"> подлежат зачислению на счет Управления Федерального казначе</w:t>
      </w:r>
      <w:r w:rsidR="005679EE">
        <w:rPr>
          <w:sz w:val="28"/>
          <w:szCs w:val="28"/>
        </w:rPr>
        <w:t>йства по Красноярскому краю</w:t>
      </w:r>
      <w:r w:rsidR="000F0C0A">
        <w:rPr>
          <w:sz w:val="28"/>
          <w:szCs w:val="28"/>
        </w:rPr>
        <w:t>.</w:t>
      </w:r>
      <w:r w:rsidR="000F0C0A" w:rsidRPr="00C93EDB"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 </w:t>
      </w:r>
      <w:r w:rsidR="00C93EDB" w:rsidRPr="00C93EDB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74B0"/>
    <w:rsid w:val="000359C1"/>
    <w:rsid w:val="00035FD9"/>
    <w:rsid w:val="0006644B"/>
    <w:rsid w:val="00066564"/>
    <w:rsid w:val="0006657A"/>
    <w:rsid w:val="000761E1"/>
    <w:rsid w:val="0008520B"/>
    <w:rsid w:val="0009300C"/>
    <w:rsid w:val="000C34F7"/>
    <w:rsid w:val="000E0F77"/>
    <w:rsid w:val="000E4288"/>
    <w:rsid w:val="000F0C0A"/>
    <w:rsid w:val="000F2551"/>
    <w:rsid w:val="000F5DBD"/>
    <w:rsid w:val="00110740"/>
    <w:rsid w:val="00115BDA"/>
    <w:rsid w:val="00127B78"/>
    <w:rsid w:val="001352EE"/>
    <w:rsid w:val="001516AF"/>
    <w:rsid w:val="00156AAA"/>
    <w:rsid w:val="00163CC7"/>
    <w:rsid w:val="001769D3"/>
    <w:rsid w:val="00181110"/>
    <w:rsid w:val="001A672C"/>
    <w:rsid w:val="001A72AC"/>
    <w:rsid w:val="001C299F"/>
    <w:rsid w:val="001E34DE"/>
    <w:rsid w:val="001E4560"/>
    <w:rsid w:val="001E6E81"/>
    <w:rsid w:val="001E77F0"/>
    <w:rsid w:val="001F0877"/>
    <w:rsid w:val="00202860"/>
    <w:rsid w:val="00224E96"/>
    <w:rsid w:val="00227C25"/>
    <w:rsid w:val="002409F0"/>
    <w:rsid w:val="00251F0B"/>
    <w:rsid w:val="00254326"/>
    <w:rsid w:val="00256FC3"/>
    <w:rsid w:val="0026200C"/>
    <w:rsid w:val="00281C34"/>
    <w:rsid w:val="002826EA"/>
    <w:rsid w:val="002A602B"/>
    <w:rsid w:val="002B3AA4"/>
    <w:rsid w:val="002B438B"/>
    <w:rsid w:val="002D1CD4"/>
    <w:rsid w:val="002D3554"/>
    <w:rsid w:val="002D6100"/>
    <w:rsid w:val="002E31F4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8A8"/>
    <w:rsid w:val="004B18B0"/>
    <w:rsid w:val="004B199E"/>
    <w:rsid w:val="004C4648"/>
    <w:rsid w:val="004C481B"/>
    <w:rsid w:val="004C7CFE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79EE"/>
    <w:rsid w:val="0058144D"/>
    <w:rsid w:val="00596D49"/>
    <w:rsid w:val="005A70EA"/>
    <w:rsid w:val="005D6F46"/>
    <w:rsid w:val="005E0FD3"/>
    <w:rsid w:val="005E45DC"/>
    <w:rsid w:val="005F6C3B"/>
    <w:rsid w:val="005F7A50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7E4EB9"/>
    <w:rsid w:val="0080090A"/>
    <w:rsid w:val="00801C84"/>
    <w:rsid w:val="0080486E"/>
    <w:rsid w:val="00807046"/>
    <w:rsid w:val="00822356"/>
    <w:rsid w:val="008274E6"/>
    <w:rsid w:val="0083383F"/>
    <w:rsid w:val="008520F4"/>
    <w:rsid w:val="00860B3C"/>
    <w:rsid w:val="00883A6F"/>
    <w:rsid w:val="008904E4"/>
    <w:rsid w:val="00893026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22564"/>
    <w:rsid w:val="0093272B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41512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12A1C"/>
    <w:rsid w:val="00B22DAE"/>
    <w:rsid w:val="00B3445A"/>
    <w:rsid w:val="00B5017F"/>
    <w:rsid w:val="00B91B25"/>
    <w:rsid w:val="00BA5C00"/>
    <w:rsid w:val="00BC2A62"/>
    <w:rsid w:val="00BD546C"/>
    <w:rsid w:val="00C03235"/>
    <w:rsid w:val="00C062EE"/>
    <w:rsid w:val="00C10267"/>
    <w:rsid w:val="00C138E8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025C"/>
    <w:rsid w:val="00D43979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4E77"/>
    <w:rsid w:val="00E0533D"/>
    <w:rsid w:val="00E13B0C"/>
    <w:rsid w:val="00E16DAB"/>
    <w:rsid w:val="00E267F5"/>
    <w:rsid w:val="00E31AFB"/>
    <w:rsid w:val="00E33488"/>
    <w:rsid w:val="00E43A01"/>
    <w:rsid w:val="00E45D48"/>
    <w:rsid w:val="00E50B6E"/>
    <w:rsid w:val="00E53A08"/>
    <w:rsid w:val="00E60670"/>
    <w:rsid w:val="00E636D5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66452-3D80-4E3B-8CD5-20C8F357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2</cp:revision>
  <cp:lastPrinted>2012-02-06T08:22:00Z</cp:lastPrinted>
  <dcterms:created xsi:type="dcterms:W3CDTF">2014-09-19T05:05:00Z</dcterms:created>
  <dcterms:modified xsi:type="dcterms:W3CDTF">2014-09-19T05:05:00Z</dcterms:modified>
</cp:coreProperties>
</file>