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22" w:rsidRDefault="00C405F7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10332085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E22" w:rsidRDefault="00400E22">
      <w:pPr>
        <w:pStyle w:val="a8"/>
        <w:rPr>
          <w:sz w:val="28"/>
          <w:szCs w:val="28"/>
        </w:rPr>
      </w:pPr>
    </w:p>
    <w:p w:rsidR="00400E22" w:rsidRDefault="00400E22">
      <w:pPr>
        <w:pStyle w:val="a8"/>
        <w:rPr>
          <w:sz w:val="28"/>
          <w:szCs w:val="28"/>
        </w:rPr>
      </w:pPr>
    </w:p>
    <w:p w:rsidR="00400E22" w:rsidRDefault="00C405F7">
      <w:pPr>
        <w:pStyle w:val="a8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400E22" w:rsidRDefault="00C405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допуске к участию в аукционе </w:t>
      </w:r>
    </w:p>
    <w:p w:rsidR="00400E22" w:rsidRDefault="00400E22">
      <w:pPr>
        <w:pStyle w:val="Heading1"/>
        <w:rPr>
          <w:sz w:val="28"/>
          <w:szCs w:val="28"/>
        </w:rPr>
      </w:pPr>
    </w:p>
    <w:p w:rsidR="00400E22" w:rsidRDefault="00C405F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Комитет по управлению муниципальным имуществом Администрации ЗАТО г. Железногорск, руководствуясь Федеральным законом от 21.12.2001         № 178-ФЗ «О приватизации государственного </w:t>
      </w:r>
      <w:r>
        <w:rPr>
          <w:sz w:val="28"/>
          <w:szCs w:val="28"/>
        </w:rPr>
        <w:t>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информирует о том, что в соответствии с решением конкурсной (аукционной</w:t>
      </w:r>
      <w:r>
        <w:rPr>
          <w:sz w:val="28"/>
          <w:szCs w:val="28"/>
        </w:rPr>
        <w:t>) комиссии по продаже объектов муниципального имущества от  21.04.2025 № 20-24/508 отказано</w:t>
      </w:r>
      <w:proofErr w:type="gramEnd"/>
      <w:r>
        <w:rPr>
          <w:sz w:val="28"/>
          <w:szCs w:val="28"/>
        </w:rPr>
        <w:t xml:space="preserve">  в  </w:t>
      </w:r>
      <w:proofErr w:type="gramStart"/>
      <w:r>
        <w:rPr>
          <w:sz w:val="28"/>
          <w:szCs w:val="28"/>
        </w:rPr>
        <w:t>допуске</w:t>
      </w:r>
      <w:proofErr w:type="gramEnd"/>
      <w:r>
        <w:rPr>
          <w:sz w:val="28"/>
          <w:szCs w:val="28"/>
        </w:rPr>
        <w:t xml:space="preserve"> к участию  в  аукционе по продаже объекта муниципального имущества – нежилого здания, расположенного по адресу: Красноярский край, ЗАТО Железногорск,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Шивера</w:t>
      </w:r>
      <w:proofErr w:type="spellEnd"/>
      <w:r>
        <w:rPr>
          <w:sz w:val="28"/>
          <w:szCs w:val="28"/>
        </w:rPr>
        <w:t xml:space="preserve">, 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следующим претендентам:</w:t>
      </w:r>
    </w:p>
    <w:p w:rsidR="00400E22" w:rsidRDefault="00C405F7">
      <w:pPr>
        <w:ind w:firstLine="284"/>
        <w:jc w:val="both"/>
        <w:rPr>
          <w:color w:val="000000"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ОБЩЕСТВО С ОГРАНИЧЕННОЙ ОТВЕТСТВЕННОСТЬЮ «КВН»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основание отказа – представленные документы не подтверждают право претендента быть покупателем в соответствии с законодательством РФ (ч.8 ст.18 Зак</w:t>
      </w:r>
      <w:r>
        <w:rPr>
          <w:color w:val="000000"/>
          <w:sz w:val="28"/>
          <w:szCs w:val="28"/>
        </w:rPr>
        <w:t>она 178-ФЗ);</w:t>
      </w:r>
    </w:p>
    <w:p w:rsidR="00400E22" w:rsidRDefault="00C405F7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ОБЩЕСТВО С ОГРАНИЧЕННОЙ ОТВЕТСТВЕННОСТЬЮ «ТЧК»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основание отказа – представленные документы не подтверждают право претендента быть покупателем в соответствии с законодательством РФ (ч.8 ст.18 Закона 178-ФЗ)</w:t>
      </w:r>
      <w:r>
        <w:rPr>
          <w:sz w:val="28"/>
          <w:szCs w:val="28"/>
        </w:rPr>
        <w:t>.</w:t>
      </w:r>
      <w:proofErr w:type="gramEnd"/>
    </w:p>
    <w:p w:rsidR="00400E22" w:rsidRDefault="00400E22">
      <w:pPr>
        <w:jc w:val="both"/>
        <w:rPr>
          <w:sz w:val="28"/>
          <w:szCs w:val="28"/>
        </w:rPr>
      </w:pPr>
    </w:p>
    <w:p w:rsidR="00400E22" w:rsidRDefault="00400E22">
      <w:pPr>
        <w:jc w:val="both"/>
        <w:rPr>
          <w:sz w:val="28"/>
          <w:szCs w:val="28"/>
        </w:rPr>
      </w:pPr>
    </w:p>
    <w:p w:rsidR="00400E22" w:rsidRDefault="00C405F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КУМИ </w:t>
      </w:r>
    </w:p>
    <w:p w:rsidR="00400E22" w:rsidRDefault="00C405F7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</w:t>
      </w:r>
      <w:r>
        <w:rPr>
          <w:sz w:val="28"/>
          <w:szCs w:val="28"/>
        </w:rPr>
        <w:t>министрации  ЗАТО</w:t>
      </w:r>
    </w:p>
    <w:p w:rsidR="00400E22" w:rsidRDefault="00C405F7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Железногорск      </w:t>
      </w:r>
      <w:r>
        <w:rPr>
          <w:color w:val="BFBFBF" w:themeColor="background1" w:themeShade="BF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О.В. Захарова</w:t>
      </w:r>
    </w:p>
    <w:p w:rsidR="00400E22" w:rsidRDefault="00400E22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00E22" w:rsidRDefault="00400E22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00E22" w:rsidRDefault="00400E22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00E22" w:rsidRDefault="00C405F7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BFBF" w:themeColor="background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400E22">
      <w:pPr>
        <w:rPr>
          <w:sz w:val="24"/>
        </w:rPr>
      </w:pPr>
    </w:p>
    <w:p w:rsidR="00400E22" w:rsidRDefault="00C405F7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400E22" w:rsidSect="00400E22">
      <w:footerReference w:type="even" r:id="rId8"/>
      <w:footerReference w:type="default" r:id="rId9"/>
      <w:footerReference w:type="first" r:id="rId10"/>
      <w:pgSz w:w="11906" w:h="16838"/>
      <w:pgMar w:top="284" w:right="567" w:bottom="777" w:left="1418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F7" w:rsidRDefault="00C405F7" w:rsidP="00400E22">
      <w:r>
        <w:separator/>
      </w:r>
    </w:p>
  </w:endnote>
  <w:endnote w:type="continuationSeparator" w:id="0">
    <w:p w:rsidR="00C405F7" w:rsidRDefault="00C405F7" w:rsidP="0040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22" w:rsidRDefault="00400E22">
    <w:pPr>
      <w:pStyle w:val="Footer"/>
      <w:ind w:right="360"/>
    </w:pPr>
    <w:r>
      <w:pict>
        <v:rect id="_x0000_s1025" style="position:absolute;margin-left:-38.85pt;margin-top:.05pt;width:1.15pt;height:1.15pt;z-index:251657728;mso-wrap-distance-left:0;mso-wrap-distance-right:0;mso-position-horizontal:right;mso-position-horizontal-relative:margin">
          <v:fill opacity="0"/>
          <v:textbox inset="0,0,0,0">
            <w:txbxContent>
              <w:p w:rsidR="00400E22" w:rsidRDefault="00400E22">
                <w:pPr>
                  <w:pStyle w:val="Foot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405F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405F7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22" w:rsidRDefault="00400E22">
    <w:pPr>
      <w:pStyle w:val="Footer"/>
      <w:ind w:right="360"/>
      <w:rPr>
        <w:sz w:val="18"/>
      </w:rPr>
    </w:pPr>
  </w:p>
  <w:p w:rsidR="00400E22" w:rsidRDefault="00400E2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22" w:rsidRDefault="00400E22">
    <w:pPr>
      <w:pStyle w:val="Footer"/>
      <w:ind w:right="360"/>
      <w:rPr>
        <w:sz w:val="18"/>
      </w:rPr>
    </w:pPr>
  </w:p>
  <w:p w:rsidR="00400E22" w:rsidRDefault="00400E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F7" w:rsidRDefault="00C405F7" w:rsidP="00400E22">
      <w:r>
        <w:separator/>
      </w:r>
    </w:p>
  </w:footnote>
  <w:footnote w:type="continuationSeparator" w:id="0">
    <w:p w:rsidR="00C405F7" w:rsidRDefault="00C405F7" w:rsidP="00400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0E22"/>
    <w:rsid w:val="00400E22"/>
    <w:rsid w:val="005C21F2"/>
    <w:rsid w:val="00C4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styleId="a3">
    <w:name w:val="page number"/>
    <w:basedOn w:val="a0"/>
    <w:qFormat/>
    <w:rsid w:val="008D11A7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F430D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400E2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400E22"/>
    <w:pPr>
      <w:spacing w:after="140" w:line="276" w:lineRule="auto"/>
    </w:pPr>
  </w:style>
  <w:style w:type="paragraph" w:styleId="a7">
    <w:name w:val="List"/>
    <w:basedOn w:val="a6"/>
    <w:rsid w:val="00400E22"/>
    <w:rPr>
      <w:rFonts w:cs="Arial Unicode MS"/>
    </w:rPr>
  </w:style>
  <w:style w:type="paragraph" w:customStyle="1" w:styleId="Caption">
    <w:name w:val="Caption"/>
    <w:basedOn w:val="a"/>
    <w:qFormat/>
    <w:rsid w:val="00400E2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400E22"/>
    <w:pPr>
      <w:suppressLineNumbers/>
    </w:pPr>
    <w:rPr>
      <w:rFonts w:cs="Arial Unicode MS"/>
    </w:rPr>
  </w:style>
  <w:style w:type="paragraph" w:styleId="a8">
    <w:name w:val="Title"/>
    <w:basedOn w:val="a"/>
    <w:qFormat/>
    <w:rsid w:val="00BF0F28"/>
    <w:pPr>
      <w:jc w:val="center"/>
    </w:pPr>
    <w:rPr>
      <w:sz w:val="24"/>
    </w:rPr>
  </w:style>
  <w:style w:type="paragraph" w:customStyle="1" w:styleId="HeaderandFooter">
    <w:name w:val="Header and Footer"/>
    <w:basedOn w:val="a"/>
    <w:qFormat/>
    <w:rsid w:val="00400E22"/>
  </w:style>
  <w:style w:type="paragraph" w:customStyle="1" w:styleId="Footer">
    <w:name w:val="Footer"/>
    <w:basedOn w:val="a"/>
    <w:rsid w:val="008D11A7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4"/>
    <w:uiPriority w:val="99"/>
    <w:semiHidden/>
    <w:unhideWhenUsed/>
    <w:qFormat/>
    <w:rsid w:val="00F430D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400E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2</cp:revision>
  <cp:lastPrinted>2022-05-26T03:03:00Z</cp:lastPrinted>
  <dcterms:created xsi:type="dcterms:W3CDTF">2025-04-23T02:48:00Z</dcterms:created>
  <dcterms:modified xsi:type="dcterms:W3CDTF">2025-04-23T02:48:00Z</dcterms:modified>
  <dc:language>ru-RU</dc:language>
</cp:coreProperties>
</file>