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32C0" w:rsidRPr="00AB7D55" w:rsidRDefault="004632C0" w:rsidP="003E3697">
      <w:pPr>
        <w:widowControl w:val="0"/>
        <w:autoSpaceDE/>
        <w:autoSpaceDN/>
        <w:spacing w:after="200" w:line="276" w:lineRule="auto"/>
        <w:ind w:left="-284" w:firstLine="284"/>
        <w:jc w:val="center"/>
        <w:rPr>
          <w:rFonts w:eastAsia="Calibri"/>
          <w:sz w:val="22"/>
          <w:szCs w:val="24"/>
          <w:lang w:bidi="ar-SA"/>
        </w:rPr>
      </w:pPr>
      <w:r w:rsidRPr="00AB7D55">
        <w:rPr>
          <w:rFonts w:eastAsia="Calibri"/>
          <w:noProof/>
          <w:sz w:val="22"/>
          <w:szCs w:val="24"/>
          <w:lang w:bidi="ar-SA"/>
        </w:rPr>
        <w:drawing>
          <wp:inline distT="0" distB="0" distL="0" distR="0">
            <wp:extent cx="1511935" cy="25730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11935" cy="2573020"/>
                    </a:xfrm>
                    <a:prstGeom prst="rect">
                      <a:avLst/>
                    </a:prstGeom>
                    <a:noFill/>
                  </pic:spPr>
                </pic:pic>
              </a:graphicData>
            </a:graphic>
          </wp:inline>
        </w:drawing>
      </w:r>
      <w:bookmarkStart w:id="0" w:name="_GoBack"/>
      <w:bookmarkEnd w:id="0"/>
    </w:p>
    <w:p w:rsidR="004632C0" w:rsidRPr="00AB7D55" w:rsidRDefault="004632C0" w:rsidP="004632C0">
      <w:pPr>
        <w:widowControl w:val="0"/>
        <w:autoSpaceDE/>
        <w:autoSpaceDN/>
        <w:spacing w:after="200" w:line="276" w:lineRule="auto"/>
        <w:ind w:firstLine="709"/>
        <w:rPr>
          <w:rFonts w:eastAsia="Calibri"/>
          <w:sz w:val="22"/>
          <w:szCs w:val="24"/>
          <w:lang w:bidi="ar-SA"/>
        </w:rPr>
      </w:pPr>
    </w:p>
    <w:p w:rsidR="004632C0" w:rsidRPr="009304AD" w:rsidRDefault="004632C0" w:rsidP="003E3697">
      <w:pPr>
        <w:widowControl w:val="0"/>
        <w:autoSpaceDE/>
        <w:autoSpaceDN/>
        <w:ind w:firstLine="0"/>
        <w:jc w:val="center"/>
        <w:rPr>
          <w:rFonts w:eastAsia="Calibri"/>
          <w:b/>
          <w:sz w:val="48"/>
          <w:szCs w:val="44"/>
          <w:lang w:bidi="ar-SA"/>
        </w:rPr>
      </w:pPr>
      <w:r w:rsidRPr="009304AD">
        <w:rPr>
          <w:rFonts w:eastAsia="Calibri"/>
          <w:b/>
          <w:sz w:val="48"/>
          <w:szCs w:val="44"/>
          <w:lang w:bidi="ar-SA"/>
        </w:rPr>
        <w:t>Схема теплоснабжения</w:t>
      </w:r>
    </w:p>
    <w:p w:rsidR="004632C0" w:rsidRPr="009304AD" w:rsidRDefault="004632C0" w:rsidP="003E3697">
      <w:pPr>
        <w:widowControl w:val="0"/>
        <w:autoSpaceDE/>
        <w:autoSpaceDN/>
        <w:ind w:firstLine="0"/>
        <w:jc w:val="center"/>
        <w:rPr>
          <w:rFonts w:eastAsia="Calibri"/>
          <w:b/>
          <w:sz w:val="40"/>
          <w:szCs w:val="44"/>
          <w:lang w:bidi="ar-SA"/>
        </w:rPr>
      </w:pPr>
      <w:r w:rsidRPr="009304AD">
        <w:rPr>
          <w:rFonts w:eastAsia="Calibri"/>
          <w:b/>
          <w:sz w:val="40"/>
          <w:szCs w:val="44"/>
          <w:lang w:bidi="ar-SA"/>
        </w:rPr>
        <w:t>закрытого административно-территориального образования Железногорск Красноярского края</w:t>
      </w:r>
    </w:p>
    <w:p w:rsidR="004632C0" w:rsidRPr="009304AD" w:rsidRDefault="004632C0" w:rsidP="003E3697">
      <w:pPr>
        <w:widowControl w:val="0"/>
        <w:autoSpaceDE/>
        <w:autoSpaceDN/>
        <w:ind w:firstLine="0"/>
        <w:jc w:val="center"/>
        <w:rPr>
          <w:rFonts w:eastAsia="Calibri"/>
          <w:b/>
          <w:sz w:val="40"/>
          <w:szCs w:val="44"/>
          <w:lang w:bidi="ar-SA"/>
        </w:rPr>
      </w:pPr>
      <w:r w:rsidRPr="009304AD">
        <w:rPr>
          <w:rFonts w:eastAsia="Calibri"/>
          <w:b/>
          <w:sz w:val="40"/>
          <w:szCs w:val="44"/>
          <w:lang w:bidi="ar-SA"/>
        </w:rPr>
        <w:t>на период до 2040 года</w:t>
      </w:r>
    </w:p>
    <w:p w:rsidR="00B458B8" w:rsidRPr="009304AD" w:rsidRDefault="00B458B8" w:rsidP="003E3697">
      <w:pPr>
        <w:widowControl w:val="0"/>
        <w:autoSpaceDE/>
        <w:autoSpaceDN/>
        <w:ind w:firstLine="0"/>
        <w:jc w:val="center"/>
        <w:rPr>
          <w:rFonts w:eastAsia="Calibri"/>
          <w:b/>
          <w:sz w:val="40"/>
          <w:szCs w:val="44"/>
          <w:lang w:bidi="ar-SA"/>
        </w:rPr>
      </w:pPr>
      <w:r w:rsidRPr="009304AD">
        <w:rPr>
          <w:rFonts w:eastAsia="Calibri"/>
          <w:b/>
          <w:sz w:val="40"/>
          <w:szCs w:val="44"/>
          <w:lang w:bidi="ar-SA"/>
        </w:rPr>
        <w:t xml:space="preserve">(актуализация на </w:t>
      </w:r>
      <w:r w:rsidRPr="00AD3A85">
        <w:rPr>
          <w:rFonts w:eastAsia="Calibri"/>
          <w:b/>
          <w:sz w:val="40"/>
          <w:szCs w:val="44"/>
          <w:lang w:bidi="ar-SA"/>
        </w:rPr>
        <w:t>202</w:t>
      </w:r>
      <w:r w:rsidR="003E3697" w:rsidRPr="00AD3A85">
        <w:rPr>
          <w:rFonts w:eastAsia="Calibri"/>
          <w:b/>
          <w:sz w:val="40"/>
          <w:szCs w:val="44"/>
          <w:lang w:bidi="ar-SA"/>
        </w:rPr>
        <w:t>6</w:t>
      </w:r>
      <w:r w:rsidRPr="00AD3A85">
        <w:rPr>
          <w:rFonts w:eastAsia="Calibri"/>
          <w:b/>
          <w:color w:val="FF0000"/>
          <w:sz w:val="40"/>
          <w:szCs w:val="44"/>
          <w:lang w:bidi="ar-SA"/>
        </w:rPr>
        <w:t xml:space="preserve"> </w:t>
      </w:r>
      <w:r w:rsidRPr="00AD3A85">
        <w:rPr>
          <w:rFonts w:eastAsia="Calibri"/>
          <w:b/>
          <w:sz w:val="40"/>
          <w:szCs w:val="44"/>
          <w:lang w:bidi="ar-SA"/>
        </w:rPr>
        <w:t>год)</w:t>
      </w:r>
    </w:p>
    <w:p w:rsidR="004632C0" w:rsidRPr="009304AD" w:rsidRDefault="004632C0" w:rsidP="004632C0">
      <w:pPr>
        <w:widowControl w:val="0"/>
        <w:autoSpaceDE/>
        <w:autoSpaceDN/>
        <w:spacing w:line="276" w:lineRule="auto"/>
        <w:ind w:firstLine="0"/>
        <w:jc w:val="center"/>
        <w:rPr>
          <w:b/>
          <w:spacing w:val="-16"/>
          <w:kern w:val="28"/>
          <w:szCs w:val="28"/>
          <w:lang w:bidi="ar-SA"/>
        </w:rPr>
      </w:pPr>
    </w:p>
    <w:p w:rsidR="00377201" w:rsidRPr="009304AD" w:rsidRDefault="005D56B9" w:rsidP="00377201">
      <w:pPr>
        <w:spacing w:after="200" w:line="276" w:lineRule="auto"/>
        <w:ind w:firstLine="0"/>
        <w:jc w:val="center"/>
        <w:rPr>
          <w:rFonts w:eastAsia="Calibri"/>
          <w:b/>
          <w:sz w:val="48"/>
          <w:szCs w:val="48"/>
        </w:rPr>
      </w:pPr>
      <w:r w:rsidRPr="009304AD">
        <w:rPr>
          <w:rFonts w:eastAsia="Calibri"/>
          <w:b/>
          <w:sz w:val="44"/>
          <w:szCs w:val="48"/>
        </w:rPr>
        <w:t>Утверждаемая часть</w:t>
      </w:r>
    </w:p>
    <w:p w:rsidR="004632C0" w:rsidRPr="009304AD" w:rsidRDefault="004632C0" w:rsidP="004632C0">
      <w:pPr>
        <w:spacing w:line="276" w:lineRule="auto"/>
        <w:ind w:firstLine="0"/>
        <w:jc w:val="center"/>
        <w:rPr>
          <w:b/>
          <w:spacing w:val="-16"/>
          <w:kern w:val="28"/>
          <w:sz w:val="28"/>
          <w:szCs w:val="28"/>
        </w:rPr>
      </w:pPr>
    </w:p>
    <w:p w:rsidR="004632C0" w:rsidRPr="009304AD" w:rsidRDefault="004632C0" w:rsidP="004632C0">
      <w:pPr>
        <w:spacing w:line="276" w:lineRule="auto"/>
        <w:ind w:firstLine="0"/>
        <w:jc w:val="center"/>
        <w:rPr>
          <w:b/>
          <w:spacing w:val="-16"/>
          <w:kern w:val="28"/>
          <w:sz w:val="28"/>
          <w:szCs w:val="28"/>
        </w:rPr>
      </w:pPr>
    </w:p>
    <w:p w:rsidR="004632C0" w:rsidRPr="009304AD" w:rsidRDefault="004632C0" w:rsidP="004632C0">
      <w:pPr>
        <w:spacing w:line="276" w:lineRule="auto"/>
        <w:ind w:firstLine="0"/>
        <w:jc w:val="center"/>
        <w:rPr>
          <w:b/>
          <w:spacing w:val="-16"/>
          <w:kern w:val="28"/>
          <w:sz w:val="28"/>
          <w:szCs w:val="28"/>
        </w:rPr>
      </w:pPr>
    </w:p>
    <w:p w:rsidR="004632C0" w:rsidRPr="009304AD" w:rsidRDefault="004632C0" w:rsidP="003E3697">
      <w:pPr>
        <w:widowControl w:val="0"/>
        <w:autoSpaceDE/>
        <w:autoSpaceDN/>
        <w:ind w:firstLine="0"/>
        <w:jc w:val="center"/>
        <w:rPr>
          <w:rFonts w:eastAsia="Calibri"/>
          <w:b/>
          <w:szCs w:val="24"/>
          <w:lang w:bidi="ar-SA"/>
        </w:rPr>
      </w:pPr>
      <w:r w:rsidRPr="009304AD">
        <w:rPr>
          <w:rFonts w:eastAsia="Calibri"/>
          <w:b/>
          <w:szCs w:val="24"/>
          <w:lang w:bidi="ar-SA"/>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3D6574" w:rsidRPr="009304AD" w:rsidRDefault="003D6574" w:rsidP="004632C0">
      <w:pPr>
        <w:widowControl w:val="0"/>
        <w:ind w:firstLine="0"/>
      </w:pPr>
      <w:r w:rsidRPr="009304AD">
        <w:br w:type="page"/>
      </w:r>
    </w:p>
    <w:p w:rsidR="004632C0" w:rsidRPr="009304AD" w:rsidRDefault="004632C0" w:rsidP="004632C0">
      <w:pPr>
        <w:widowControl w:val="0"/>
        <w:autoSpaceDE/>
        <w:autoSpaceDN/>
        <w:spacing w:after="200" w:line="276" w:lineRule="auto"/>
        <w:ind w:firstLine="0"/>
        <w:jc w:val="center"/>
        <w:rPr>
          <w:rFonts w:eastAsia="Calibri"/>
          <w:sz w:val="22"/>
          <w:szCs w:val="24"/>
          <w:lang w:bidi="ar-SA"/>
        </w:rPr>
      </w:pPr>
      <w:r w:rsidRPr="009304AD">
        <w:rPr>
          <w:rFonts w:eastAsia="Calibri"/>
          <w:noProof/>
          <w:sz w:val="16"/>
          <w:szCs w:val="16"/>
          <w:lang w:bidi="ar-SA"/>
        </w:rPr>
        <w:lastRenderedPageBreak/>
        <w:drawing>
          <wp:inline distT="0" distB="0" distL="0" distR="0">
            <wp:extent cx="2339340" cy="819150"/>
            <wp:effectExtent l="0" t="0" r="3810" b="0"/>
            <wp:docPr id="2" name="Рисунок 2"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339340" cy="819150"/>
                    </a:xfrm>
                    <a:prstGeom prst="rect">
                      <a:avLst/>
                    </a:prstGeom>
                    <a:noFill/>
                    <a:ln>
                      <a:noFill/>
                    </a:ln>
                  </pic:spPr>
                </pic:pic>
              </a:graphicData>
            </a:graphic>
          </wp:inline>
        </w:drawing>
      </w:r>
    </w:p>
    <w:p w:rsidR="004632C0" w:rsidRPr="009304AD" w:rsidRDefault="004632C0" w:rsidP="004632C0">
      <w:pPr>
        <w:widowControl w:val="0"/>
        <w:autoSpaceDE/>
        <w:autoSpaceDN/>
        <w:spacing w:after="200" w:line="276" w:lineRule="auto"/>
        <w:ind w:firstLine="709"/>
        <w:rPr>
          <w:rFonts w:eastAsia="Calibri"/>
          <w:sz w:val="22"/>
          <w:szCs w:val="24"/>
          <w:lang w:bidi="ar-SA"/>
        </w:rPr>
      </w:pPr>
    </w:p>
    <w:p w:rsidR="003042DF" w:rsidRPr="009304AD" w:rsidRDefault="003042DF" w:rsidP="004632C0">
      <w:pPr>
        <w:widowControl w:val="0"/>
        <w:autoSpaceDE/>
        <w:autoSpaceDN/>
        <w:spacing w:after="200" w:line="276" w:lineRule="auto"/>
        <w:ind w:firstLine="709"/>
        <w:rPr>
          <w:rFonts w:eastAsia="Calibri"/>
          <w:sz w:val="22"/>
          <w:szCs w:val="24"/>
          <w:lang w:bidi="ar-SA"/>
        </w:rPr>
      </w:pPr>
    </w:p>
    <w:p w:rsidR="003042DF" w:rsidRPr="009304AD" w:rsidRDefault="003042DF" w:rsidP="004632C0">
      <w:pPr>
        <w:widowControl w:val="0"/>
        <w:autoSpaceDE/>
        <w:autoSpaceDN/>
        <w:spacing w:after="200" w:line="276" w:lineRule="auto"/>
        <w:ind w:firstLine="709"/>
        <w:rPr>
          <w:rFonts w:eastAsia="Calibri"/>
          <w:sz w:val="22"/>
          <w:szCs w:val="24"/>
          <w:lang w:bidi="ar-SA"/>
        </w:rPr>
      </w:pPr>
    </w:p>
    <w:p w:rsidR="003042DF" w:rsidRPr="009304AD" w:rsidRDefault="003042DF" w:rsidP="004632C0">
      <w:pPr>
        <w:widowControl w:val="0"/>
        <w:autoSpaceDE/>
        <w:autoSpaceDN/>
        <w:spacing w:after="200" w:line="276" w:lineRule="auto"/>
        <w:ind w:firstLine="709"/>
        <w:rPr>
          <w:rFonts w:eastAsia="Calibri"/>
          <w:sz w:val="22"/>
          <w:szCs w:val="24"/>
          <w:lang w:bidi="ar-SA"/>
        </w:rPr>
      </w:pPr>
    </w:p>
    <w:p w:rsidR="003042DF" w:rsidRPr="009304AD" w:rsidRDefault="003042DF" w:rsidP="004632C0">
      <w:pPr>
        <w:widowControl w:val="0"/>
        <w:autoSpaceDE/>
        <w:autoSpaceDN/>
        <w:spacing w:after="200" w:line="276" w:lineRule="auto"/>
        <w:ind w:firstLine="709"/>
        <w:rPr>
          <w:rFonts w:eastAsia="Calibri"/>
          <w:sz w:val="22"/>
          <w:szCs w:val="24"/>
          <w:lang w:bidi="ar-SA"/>
        </w:rPr>
      </w:pPr>
    </w:p>
    <w:p w:rsidR="003042DF" w:rsidRPr="009304AD" w:rsidRDefault="003042DF" w:rsidP="004632C0">
      <w:pPr>
        <w:widowControl w:val="0"/>
        <w:autoSpaceDE/>
        <w:autoSpaceDN/>
        <w:spacing w:after="200" w:line="276" w:lineRule="auto"/>
        <w:ind w:firstLine="709"/>
        <w:rPr>
          <w:rFonts w:eastAsia="Calibri"/>
          <w:sz w:val="22"/>
          <w:szCs w:val="24"/>
          <w:lang w:bidi="ar-SA"/>
        </w:rPr>
      </w:pPr>
    </w:p>
    <w:p w:rsidR="004632C0" w:rsidRPr="009304AD" w:rsidRDefault="004632C0" w:rsidP="004632C0">
      <w:pPr>
        <w:widowControl w:val="0"/>
        <w:autoSpaceDE/>
        <w:autoSpaceDN/>
        <w:ind w:firstLine="0"/>
        <w:jc w:val="center"/>
        <w:rPr>
          <w:rFonts w:eastAsia="Calibri"/>
          <w:b/>
          <w:sz w:val="40"/>
          <w:szCs w:val="44"/>
          <w:lang w:bidi="ar-SA"/>
        </w:rPr>
      </w:pPr>
      <w:r w:rsidRPr="009304AD">
        <w:rPr>
          <w:rFonts w:eastAsia="Calibri"/>
          <w:b/>
          <w:sz w:val="40"/>
          <w:szCs w:val="44"/>
          <w:lang w:bidi="ar-SA"/>
        </w:rPr>
        <w:t>Схема теплоснабжения</w:t>
      </w:r>
    </w:p>
    <w:p w:rsidR="004632C0" w:rsidRPr="009304AD" w:rsidRDefault="004632C0" w:rsidP="004632C0">
      <w:pPr>
        <w:widowControl w:val="0"/>
        <w:autoSpaceDE/>
        <w:autoSpaceDN/>
        <w:ind w:firstLine="0"/>
        <w:jc w:val="center"/>
        <w:rPr>
          <w:rFonts w:eastAsia="Calibri"/>
          <w:b/>
          <w:sz w:val="40"/>
          <w:szCs w:val="44"/>
          <w:lang w:bidi="ar-SA"/>
        </w:rPr>
      </w:pPr>
      <w:r w:rsidRPr="009304AD">
        <w:rPr>
          <w:rFonts w:eastAsia="Calibri"/>
          <w:b/>
          <w:sz w:val="40"/>
          <w:szCs w:val="44"/>
          <w:lang w:bidi="ar-SA"/>
        </w:rPr>
        <w:t>закрытого административно-территориального образования Железногорск Красноярского края</w:t>
      </w:r>
    </w:p>
    <w:p w:rsidR="004632C0" w:rsidRPr="009304AD" w:rsidRDefault="004632C0" w:rsidP="004632C0">
      <w:pPr>
        <w:widowControl w:val="0"/>
        <w:autoSpaceDE/>
        <w:autoSpaceDN/>
        <w:ind w:firstLine="0"/>
        <w:jc w:val="center"/>
        <w:rPr>
          <w:rFonts w:eastAsia="Calibri"/>
          <w:b/>
          <w:sz w:val="40"/>
          <w:szCs w:val="44"/>
          <w:lang w:bidi="ar-SA"/>
        </w:rPr>
      </w:pPr>
      <w:r w:rsidRPr="009304AD">
        <w:rPr>
          <w:rFonts w:eastAsia="Calibri"/>
          <w:b/>
          <w:sz w:val="40"/>
          <w:szCs w:val="44"/>
          <w:lang w:bidi="ar-SA"/>
        </w:rPr>
        <w:t>на период до 2040 года</w:t>
      </w:r>
    </w:p>
    <w:p w:rsidR="00B458B8" w:rsidRPr="009304AD" w:rsidRDefault="00B458B8" w:rsidP="004632C0">
      <w:pPr>
        <w:widowControl w:val="0"/>
        <w:autoSpaceDE/>
        <w:autoSpaceDN/>
        <w:ind w:firstLine="0"/>
        <w:jc w:val="center"/>
        <w:rPr>
          <w:rFonts w:eastAsia="Calibri"/>
          <w:b/>
          <w:sz w:val="44"/>
          <w:szCs w:val="44"/>
          <w:lang w:bidi="ar-SA"/>
        </w:rPr>
      </w:pPr>
      <w:r w:rsidRPr="009304AD">
        <w:rPr>
          <w:rFonts w:eastAsia="Calibri"/>
          <w:b/>
          <w:sz w:val="40"/>
          <w:szCs w:val="44"/>
          <w:lang w:bidi="ar-SA"/>
        </w:rPr>
        <w:t xml:space="preserve">(актуализация </w:t>
      </w:r>
      <w:r w:rsidRPr="00B924F2">
        <w:rPr>
          <w:rFonts w:eastAsia="Calibri"/>
          <w:b/>
          <w:sz w:val="40"/>
          <w:szCs w:val="44"/>
          <w:lang w:bidi="ar-SA"/>
        </w:rPr>
        <w:t>на 202</w:t>
      </w:r>
      <w:r w:rsidR="003E3697" w:rsidRPr="00B924F2">
        <w:rPr>
          <w:rFonts w:eastAsia="Calibri"/>
          <w:b/>
          <w:sz w:val="40"/>
          <w:szCs w:val="44"/>
          <w:lang w:bidi="ar-SA"/>
        </w:rPr>
        <w:t>6</w:t>
      </w:r>
      <w:r w:rsidRPr="00B924F2">
        <w:rPr>
          <w:rFonts w:eastAsia="Calibri"/>
          <w:b/>
          <w:sz w:val="40"/>
          <w:szCs w:val="44"/>
          <w:lang w:bidi="ar-SA"/>
        </w:rPr>
        <w:t xml:space="preserve"> год)</w:t>
      </w:r>
    </w:p>
    <w:p w:rsidR="008135AC" w:rsidRPr="009304AD" w:rsidRDefault="008135AC" w:rsidP="008135AC">
      <w:pPr>
        <w:spacing w:line="276" w:lineRule="auto"/>
        <w:ind w:firstLine="0"/>
        <w:jc w:val="center"/>
        <w:rPr>
          <w:b/>
          <w:spacing w:val="-16"/>
          <w:kern w:val="28"/>
          <w:sz w:val="28"/>
          <w:szCs w:val="28"/>
        </w:rPr>
      </w:pPr>
    </w:p>
    <w:p w:rsidR="00377201" w:rsidRPr="009304AD" w:rsidRDefault="005D56B9" w:rsidP="00377201">
      <w:pPr>
        <w:spacing w:after="200" w:line="276" w:lineRule="auto"/>
        <w:ind w:firstLine="0"/>
        <w:jc w:val="center"/>
        <w:rPr>
          <w:rFonts w:eastAsia="Calibri"/>
          <w:b/>
          <w:sz w:val="48"/>
          <w:szCs w:val="48"/>
        </w:rPr>
      </w:pPr>
      <w:r w:rsidRPr="009304AD">
        <w:rPr>
          <w:rFonts w:eastAsia="Calibri"/>
          <w:b/>
          <w:sz w:val="44"/>
          <w:szCs w:val="44"/>
        </w:rPr>
        <w:t>Утверждаемая часть</w:t>
      </w:r>
    </w:p>
    <w:p w:rsidR="002006B5" w:rsidRPr="009304AD" w:rsidRDefault="002006B5" w:rsidP="002006B5">
      <w:pPr>
        <w:spacing w:line="276" w:lineRule="auto"/>
        <w:ind w:firstLine="0"/>
        <w:jc w:val="center"/>
        <w:rPr>
          <w:b/>
          <w:spacing w:val="-16"/>
          <w:kern w:val="28"/>
          <w:sz w:val="28"/>
          <w:szCs w:val="28"/>
          <w:highlight w:val="yellow"/>
        </w:rPr>
      </w:pPr>
    </w:p>
    <w:p w:rsidR="003D6574" w:rsidRPr="009304AD" w:rsidRDefault="003D6574" w:rsidP="003361C3">
      <w:pPr>
        <w:pStyle w:val="ae"/>
        <w:spacing w:before="120"/>
        <w:rPr>
          <w:b/>
          <w:sz w:val="20"/>
          <w:highlight w:val="yellow"/>
        </w:rPr>
      </w:pPr>
    </w:p>
    <w:p w:rsidR="00030800" w:rsidRPr="009304AD" w:rsidRDefault="00030800" w:rsidP="003361C3">
      <w:pPr>
        <w:pStyle w:val="ae"/>
        <w:spacing w:before="120"/>
        <w:rPr>
          <w:b/>
          <w:sz w:val="20"/>
          <w:highlight w:val="yellow"/>
        </w:rPr>
        <w:sectPr w:rsidR="00030800" w:rsidRPr="009304AD" w:rsidSect="003E3697">
          <w:footerReference w:type="default" r:id="rId10"/>
          <w:footerReference w:type="first" r:id="rId11"/>
          <w:type w:val="continuous"/>
          <w:pgSz w:w="11910" w:h="16840"/>
          <w:pgMar w:top="1134" w:right="853" w:bottom="567" w:left="1701" w:header="720" w:footer="720" w:gutter="0"/>
          <w:cols w:space="720"/>
          <w:titlePg/>
          <w:docGrid w:linePitch="299"/>
        </w:sectPr>
      </w:pPr>
    </w:p>
    <w:p w:rsidR="006D7EDD" w:rsidRPr="009304AD" w:rsidRDefault="006D7EDD" w:rsidP="006D7EDD">
      <w:pPr>
        <w:widowControl w:val="0"/>
        <w:tabs>
          <w:tab w:val="num" w:pos="643"/>
          <w:tab w:val="left" w:leader="dot" w:pos="9356"/>
        </w:tabs>
        <w:autoSpaceDE/>
        <w:autoSpaceDN/>
        <w:spacing w:before="120" w:after="120"/>
        <w:ind w:left="643" w:hanging="360"/>
        <w:jc w:val="center"/>
        <w:rPr>
          <w:b/>
          <w:caps/>
          <w:kern w:val="28"/>
          <w:szCs w:val="20"/>
          <w:lang w:bidi="ar-SA"/>
        </w:rPr>
      </w:pPr>
      <w:bookmarkStart w:id="1" w:name="_Toc30074443"/>
      <w:r w:rsidRPr="009304AD">
        <w:rPr>
          <w:b/>
          <w:caps/>
          <w:kern w:val="28"/>
          <w:szCs w:val="20"/>
          <w:lang w:bidi="ar-SA"/>
        </w:rPr>
        <w:lastRenderedPageBreak/>
        <w:t>Список исполнителей</w:t>
      </w:r>
    </w:p>
    <w:tbl>
      <w:tblPr>
        <w:tblW w:w="4907" w:type="pct"/>
        <w:tblLook w:val="0000"/>
      </w:tblPr>
      <w:tblGrid>
        <w:gridCol w:w="2413"/>
        <w:gridCol w:w="7153"/>
        <w:gridCol w:w="106"/>
      </w:tblGrid>
      <w:tr w:rsidR="006D7EDD" w:rsidRPr="009304AD" w:rsidTr="003E3697">
        <w:tc>
          <w:tcPr>
            <w:tcW w:w="1247" w:type="pct"/>
            <w:vAlign w:val="center"/>
          </w:tcPr>
          <w:p w:rsidR="006D7EDD" w:rsidRPr="009304AD" w:rsidRDefault="006D7EDD" w:rsidP="006D7EDD">
            <w:pPr>
              <w:autoSpaceDE/>
              <w:autoSpaceDN/>
              <w:spacing w:line="240" w:lineRule="auto"/>
              <w:ind w:firstLine="0"/>
              <w:jc w:val="center"/>
              <w:rPr>
                <w:rFonts w:eastAsia="Calibri"/>
                <w:iCs/>
                <w:szCs w:val="26"/>
                <w:lang w:bidi="ar-SA"/>
              </w:rPr>
            </w:pPr>
            <w:bookmarkStart w:id="2" w:name="_Hlk512241575"/>
          </w:p>
        </w:tc>
        <w:tc>
          <w:tcPr>
            <w:tcW w:w="3753" w:type="pct"/>
            <w:gridSpan w:val="2"/>
            <w:vAlign w:val="center"/>
          </w:tcPr>
          <w:p w:rsidR="006D7EDD" w:rsidRPr="009304AD" w:rsidRDefault="006D7EDD" w:rsidP="006D7EDD">
            <w:pPr>
              <w:autoSpaceDE/>
              <w:autoSpaceDN/>
              <w:spacing w:line="240" w:lineRule="auto"/>
              <w:ind w:firstLine="0"/>
              <w:jc w:val="center"/>
              <w:rPr>
                <w:rFonts w:eastAsia="Calibri"/>
                <w:iCs/>
                <w:szCs w:val="26"/>
                <w:lang w:bidi="ar-SA"/>
              </w:rPr>
            </w:pPr>
          </w:p>
        </w:tc>
      </w:tr>
      <w:tr w:rsidR="006D7EDD" w:rsidRPr="009304AD" w:rsidTr="003E3697">
        <w:trPr>
          <w:gridAfter w:val="1"/>
          <w:wAfter w:w="54" w:type="pct"/>
        </w:trPr>
        <w:tc>
          <w:tcPr>
            <w:tcW w:w="1247" w:type="pct"/>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Газизов Ф. Н.</w:t>
            </w:r>
          </w:p>
        </w:tc>
        <w:tc>
          <w:tcPr>
            <w:tcW w:w="3698" w:type="pct"/>
            <w:vAlign w:val="center"/>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Технический директор ООО "Невская Энергетика".</w:t>
            </w:r>
          </w:p>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Технический контроль, контроль исполнения договорных обязательств.</w:t>
            </w:r>
          </w:p>
        </w:tc>
      </w:tr>
      <w:tr w:rsidR="006D7EDD" w:rsidRPr="009304AD" w:rsidTr="003E3697">
        <w:trPr>
          <w:gridAfter w:val="1"/>
          <w:wAfter w:w="54" w:type="pct"/>
        </w:trPr>
        <w:tc>
          <w:tcPr>
            <w:tcW w:w="1247" w:type="pct"/>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Гайнудинов Ф. Ф.</w:t>
            </w:r>
          </w:p>
        </w:tc>
        <w:tc>
          <w:tcPr>
            <w:tcW w:w="3698" w:type="pct"/>
            <w:vAlign w:val="center"/>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Ведущий специалист ООО "Невская Энергетика".</w:t>
            </w:r>
          </w:p>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Сбор и обработка данных, разработка схемы теплоснабжения.</w:t>
            </w:r>
          </w:p>
        </w:tc>
      </w:tr>
      <w:tr w:rsidR="006D7EDD" w:rsidRPr="009304AD" w:rsidTr="003E3697">
        <w:trPr>
          <w:gridAfter w:val="1"/>
          <w:wAfter w:w="54" w:type="pct"/>
        </w:trPr>
        <w:tc>
          <w:tcPr>
            <w:tcW w:w="1247" w:type="pct"/>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Ашихмин С. В.</w:t>
            </w:r>
          </w:p>
        </w:tc>
        <w:tc>
          <w:tcPr>
            <w:tcW w:w="3698" w:type="pct"/>
            <w:vAlign w:val="center"/>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Ведущий специалист ООО "Невская Энергетика".</w:t>
            </w:r>
          </w:p>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Сбор и обработка данных, разработка схемы теплоснабжения.</w:t>
            </w:r>
          </w:p>
        </w:tc>
      </w:tr>
      <w:tr w:rsidR="006D7EDD" w:rsidRPr="009304AD" w:rsidTr="003E3697">
        <w:trPr>
          <w:gridAfter w:val="1"/>
          <w:wAfter w:w="54" w:type="pct"/>
        </w:trPr>
        <w:tc>
          <w:tcPr>
            <w:tcW w:w="1247" w:type="pct"/>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Мельник Р. С.</w:t>
            </w:r>
          </w:p>
        </w:tc>
        <w:tc>
          <w:tcPr>
            <w:tcW w:w="3698" w:type="pct"/>
            <w:vAlign w:val="center"/>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Специалист ООО "Невская Энергетика".</w:t>
            </w:r>
          </w:p>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Разработка схемы теплоснабжения</w:t>
            </w:r>
            <w:r w:rsidRPr="009304AD">
              <w:rPr>
                <w:iCs/>
                <w:szCs w:val="26"/>
                <w:lang w:bidi="ar-SA"/>
              </w:rPr>
              <w:t>.</w:t>
            </w:r>
          </w:p>
        </w:tc>
      </w:tr>
      <w:tr w:rsidR="006D7EDD" w:rsidRPr="009304AD" w:rsidTr="003E3697">
        <w:trPr>
          <w:gridAfter w:val="1"/>
          <w:wAfter w:w="54" w:type="pct"/>
        </w:trPr>
        <w:tc>
          <w:tcPr>
            <w:tcW w:w="1247" w:type="pct"/>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Антипова А. Д.</w:t>
            </w:r>
          </w:p>
        </w:tc>
        <w:tc>
          <w:tcPr>
            <w:tcW w:w="3698" w:type="pct"/>
            <w:vAlign w:val="center"/>
          </w:tcPr>
          <w:p w:rsidR="006D7EDD" w:rsidRPr="009304AD" w:rsidRDefault="006D7EDD" w:rsidP="006D7EDD">
            <w:pPr>
              <w:autoSpaceDE/>
              <w:autoSpaceDN/>
              <w:ind w:firstLine="0"/>
              <w:jc w:val="left"/>
              <w:rPr>
                <w:rFonts w:eastAsia="Calibri"/>
                <w:iCs/>
                <w:szCs w:val="26"/>
                <w:lang w:bidi="ar-SA"/>
              </w:rPr>
            </w:pPr>
            <w:r w:rsidRPr="009304AD">
              <w:rPr>
                <w:rFonts w:eastAsia="Calibri"/>
                <w:iCs/>
                <w:szCs w:val="26"/>
                <w:lang w:bidi="ar-SA"/>
              </w:rPr>
              <w:t>Специалист ООО "Невская Энергетика".</w:t>
            </w:r>
          </w:p>
          <w:p w:rsidR="006D7EDD" w:rsidRPr="009304AD" w:rsidRDefault="006D7EDD" w:rsidP="006D7EDD">
            <w:pPr>
              <w:autoSpaceDE/>
              <w:autoSpaceDN/>
              <w:ind w:firstLine="0"/>
              <w:jc w:val="left"/>
              <w:rPr>
                <w:rFonts w:eastAsia="Calibri"/>
                <w:iCs/>
                <w:szCs w:val="26"/>
                <w:lang w:bidi="ar-SA"/>
              </w:rPr>
            </w:pPr>
            <w:r w:rsidRPr="009304AD">
              <w:rPr>
                <w:iCs/>
                <w:szCs w:val="26"/>
                <w:lang w:bidi="ar-SA"/>
              </w:rPr>
              <w:t>Разработка электронной модели схемы теплоснабжения.</w:t>
            </w:r>
          </w:p>
        </w:tc>
      </w:tr>
      <w:bookmarkEnd w:id="2"/>
    </w:tbl>
    <w:p w:rsidR="006D7EDD" w:rsidRPr="009304AD" w:rsidRDefault="006D7EDD" w:rsidP="00227782">
      <w:pPr>
        <w:pStyle w:val="0"/>
        <w:outlineLvl w:val="9"/>
        <w:rPr>
          <w:highlight w:val="yellow"/>
        </w:rPr>
      </w:pPr>
    </w:p>
    <w:p w:rsidR="006D7EDD" w:rsidRPr="009304AD" w:rsidRDefault="006D7EDD" w:rsidP="00227782">
      <w:pPr>
        <w:pStyle w:val="0"/>
        <w:outlineLvl w:val="9"/>
        <w:rPr>
          <w:highlight w:val="yellow"/>
        </w:rPr>
      </w:pPr>
    </w:p>
    <w:p w:rsidR="006D7EDD" w:rsidRPr="009304AD" w:rsidRDefault="006D7EDD" w:rsidP="00227782">
      <w:pPr>
        <w:pStyle w:val="0"/>
        <w:outlineLvl w:val="9"/>
        <w:rPr>
          <w:highlight w:val="yellow"/>
        </w:rPr>
      </w:pPr>
    </w:p>
    <w:p w:rsidR="006D7EDD" w:rsidRPr="009304AD" w:rsidRDefault="006D7EDD" w:rsidP="00227782">
      <w:pPr>
        <w:pStyle w:val="0"/>
        <w:outlineLvl w:val="9"/>
        <w:rPr>
          <w:highlight w:val="yellow"/>
        </w:rPr>
      </w:pPr>
    </w:p>
    <w:p w:rsidR="006D7EDD" w:rsidRPr="009304AD" w:rsidRDefault="006D7EDD" w:rsidP="00227782">
      <w:pPr>
        <w:pStyle w:val="0"/>
        <w:outlineLvl w:val="9"/>
        <w:rPr>
          <w:highlight w:val="yellow"/>
        </w:rPr>
        <w:sectPr w:rsidR="006D7EDD" w:rsidRPr="009304AD" w:rsidSect="004434EC">
          <w:footerReference w:type="default" r:id="rId12"/>
          <w:pgSz w:w="11907" w:h="16840" w:code="9"/>
          <w:pgMar w:top="1134" w:right="567" w:bottom="1134" w:left="1701" w:header="0" w:footer="590" w:gutter="0"/>
          <w:cols w:space="720"/>
          <w:docGrid w:linePitch="299"/>
        </w:sectPr>
      </w:pPr>
    </w:p>
    <w:p w:rsidR="00227782" w:rsidRPr="009304AD" w:rsidRDefault="006D7EDD" w:rsidP="00227782">
      <w:pPr>
        <w:pStyle w:val="0"/>
        <w:outlineLvl w:val="9"/>
      </w:pPr>
      <w:r w:rsidRPr="009304AD">
        <w:t>Оглавление</w:t>
      </w:r>
    </w:p>
    <w:sdt>
      <w:sdtPr>
        <w:rPr>
          <w:b w:val="0"/>
          <w:bCs w:val="0"/>
          <w:vanish/>
          <w:szCs w:val="22"/>
          <w:highlight w:val="yellow"/>
        </w:rPr>
        <w:id w:val="986048072"/>
        <w:docPartObj>
          <w:docPartGallery w:val="Table of Contents"/>
          <w:docPartUnique/>
        </w:docPartObj>
      </w:sdtPr>
      <w:sdtContent>
        <w:p w:rsidR="00DE1DBB" w:rsidRPr="009304AD" w:rsidRDefault="00DE1DBB" w:rsidP="00FE3462">
          <w:pPr>
            <w:pStyle w:val="0"/>
            <w:ind w:left="142" w:firstLine="567"/>
            <w:jc w:val="both"/>
            <w:outlineLvl w:val="9"/>
            <w:rPr>
              <w:highlight w:val="yellow"/>
            </w:rPr>
          </w:pPr>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r w:rsidRPr="009304AD">
            <w:rPr>
              <w:highlight w:val="yellow"/>
            </w:rPr>
            <w:fldChar w:fldCharType="begin"/>
          </w:r>
          <w:r w:rsidR="00DE1DBB" w:rsidRPr="009304AD">
            <w:rPr>
              <w:highlight w:val="yellow"/>
            </w:rPr>
            <w:instrText xml:space="preserve"> TOC \o "1-3" \h \z \u </w:instrText>
          </w:r>
          <w:r w:rsidRPr="009304AD">
            <w:rPr>
              <w:highlight w:val="yellow"/>
            </w:rPr>
            <w:fldChar w:fldCharType="separate"/>
          </w:r>
          <w:hyperlink w:anchor="_Toc72488384" w:history="1">
            <w:r w:rsidR="00971EC3" w:rsidRPr="009304AD">
              <w:rPr>
                <w:rStyle w:val="af7"/>
                <w:noProof/>
                <w:color w:val="auto"/>
              </w:rPr>
              <w:t>1. ПОКАЗАТЕЛИ СУЩЕСТВУЮЩЕГО И ПЕРСПЕКТИВНОГО СПРОСА НА ТЕПЛОВУЮ ЭНЕРГИЮ (МОЩНОСТЬ) И ТЕПЛОНОСИТЕЛЬ В УСТАНОВЛЕННЫХ ГРАНИЦАХ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_Toc72488384 \h </w:instrText>
            </w:r>
            <w:r w:rsidRPr="009304AD">
              <w:rPr>
                <w:noProof/>
                <w:webHidden/>
              </w:rPr>
            </w:r>
            <w:r w:rsidRPr="009304AD">
              <w:rPr>
                <w:noProof/>
                <w:webHidden/>
              </w:rPr>
              <w:fldChar w:fldCharType="separate"/>
            </w:r>
            <w:r w:rsidR="00C52C95">
              <w:rPr>
                <w:noProof/>
                <w:webHidden/>
              </w:rPr>
              <w:t>13</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85" w:history="1">
            <w:r w:rsidR="00971EC3" w:rsidRPr="009304AD">
              <w:rPr>
                <w:rStyle w:val="af7"/>
                <w:noProof/>
                <w:color w:val="auto"/>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971EC3" w:rsidRPr="009304AD">
              <w:rPr>
                <w:noProof/>
                <w:webHidden/>
              </w:rPr>
              <w:tab/>
            </w:r>
            <w:r w:rsidRPr="009304AD">
              <w:rPr>
                <w:noProof/>
                <w:webHidden/>
              </w:rPr>
              <w:fldChar w:fldCharType="begin"/>
            </w:r>
            <w:r w:rsidR="00971EC3" w:rsidRPr="009304AD">
              <w:rPr>
                <w:noProof/>
                <w:webHidden/>
              </w:rPr>
              <w:instrText xml:space="preserve"> PAGEREF _Toc72488385 \h </w:instrText>
            </w:r>
            <w:r w:rsidRPr="009304AD">
              <w:rPr>
                <w:noProof/>
                <w:webHidden/>
              </w:rPr>
            </w:r>
            <w:r w:rsidRPr="009304AD">
              <w:rPr>
                <w:noProof/>
                <w:webHidden/>
              </w:rPr>
              <w:fldChar w:fldCharType="separate"/>
            </w:r>
            <w:r w:rsidR="00C52C95">
              <w:rPr>
                <w:noProof/>
                <w:webHidden/>
              </w:rPr>
              <w:t>13</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86" w:history="1">
            <w:r w:rsidR="00971EC3" w:rsidRPr="009304AD">
              <w:rPr>
                <w:rStyle w:val="af7"/>
                <w:noProof/>
                <w:color w:val="auto"/>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_Toc72488386 \h </w:instrText>
            </w:r>
            <w:r w:rsidRPr="009304AD">
              <w:rPr>
                <w:noProof/>
                <w:webHidden/>
              </w:rPr>
            </w:r>
            <w:r w:rsidRPr="009304AD">
              <w:rPr>
                <w:noProof/>
                <w:webHidden/>
              </w:rPr>
              <w:fldChar w:fldCharType="separate"/>
            </w:r>
            <w:r w:rsidR="00C52C95">
              <w:rPr>
                <w:noProof/>
                <w:webHidden/>
              </w:rPr>
              <w:t>18</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87" w:history="1">
            <w:r w:rsidR="00971EC3" w:rsidRPr="009304AD">
              <w:rPr>
                <w:rStyle w:val="af7"/>
                <w:noProof/>
                <w:color w:val="auto"/>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_Toc72488387 \h </w:instrText>
            </w:r>
            <w:r w:rsidRPr="009304AD">
              <w:rPr>
                <w:noProof/>
                <w:webHidden/>
              </w:rPr>
            </w:r>
            <w:r w:rsidRPr="009304AD">
              <w:rPr>
                <w:noProof/>
                <w:webHidden/>
              </w:rPr>
              <w:fldChar w:fldCharType="separate"/>
            </w:r>
            <w:r w:rsidR="00C52C95">
              <w:rPr>
                <w:noProof/>
                <w:webHidden/>
              </w:rPr>
              <w:t>30</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88" w:history="1">
            <w:r w:rsidR="00971EC3" w:rsidRPr="009304AD">
              <w:rPr>
                <w:rStyle w:val="af7"/>
                <w:noProof/>
                <w:color w:val="auto"/>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_Toc72488388 \h </w:instrText>
            </w:r>
            <w:r w:rsidRPr="009304AD">
              <w:rPr>
                <w:noProof/>
                <w:webHidden/>
              </w:rPr>
            </w:r>
            <w:r w:rsidRPr="009304AD">
              <w:rPr>
                <w:noProof/>
                <w:webHidden/>
              </w:rPr>
              <w:fldChar w:fldCharType="separate"/>
            </w:r>
            <w:r w:rsidR="00C52C95">
              <w:rPr>
                <w:noProof/>
                <w:webHidden/>
              </w:rPr>
              <w:t>31</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389" w:history="1">
            <w:r w:rsidR="00971EC3" w:rsidRPr="009304AD">
              <w:rPr>
                <w:rStyle w:val="af7"/>
                <w:noProof/>
                <w:color w:val="auto"/>
              </w:rPr>
              <w:t>2. СУЩЕСТВУЮЩИЕ И ПЕРСПЕКТИВНЫЕ БАЛАНСЫ ТЕПЛОВОЙ МОЩНОСТИ ИСТОЧНИКОВ ТЕПЛОВОЙ ЭНЕРГИИ И ТЕПЛОВОЙ НАГРУЗКИ ПОТРЕБИТЕЛЕЙ</w:t>
            </w:r>
            <w:r w:rsidR="00971EC3" w:rsidRPr="009304AD">
              <w:rPr>
                <w:noProof/>
                <w:webHidden/>
              </w:rPr>
              <w:tab/>
            </w:r>
            <w:r w:rsidRPr="009304AD">
              <w:rPr>
                <w:noProof/>
                <w:webHidden/>
              </w:rPr>
              <w:fldChar w:fldCharType="begin"/>
            </w:r>
            <w:r w:rsidR="00971EC3" w:rsidRPr="009304AD">
              <w:rPr>
                <w:noProof/>
                <w:webHidden/>
              </w:rPr>
              <w:instrText xml:space="preserve"> PAGEREF _Toc72488389 \h </w:instrText>
            </w:r>
            <w:r w:rsidRPr="009304AD">
              <w:rPr>
                <w:noProof/>
                <w:webHidden/>
              </w:rPr>
            </w:r>
            <w:r w:rsidRPr="009304AD">
              <w:rPr>
                <w:noProof/>
                <w:webHidden/>
              </w:rPr>
              <w:fldChar w:fldCharType="separate"/>
            </w:r>
            <w:r w:rsidR="00C52C95">
              <w:rPr>
                <w:noProof/>
                <w:webHidden/>
              </w:rPr>
              <w:t>32</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90" w:history="1">
            <w:r w:rsidR="00971EC3" w:rsidRPr="009304AD">
              <w:rPr>
                <w:rStyle w:val="af7"/>
                <w:noProof/>
                <w:color w:val="auto"/>
              </w:rPr>
              <w:t>2.1. Описание существующих и перспективных зон действия систем теплоснабжения и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_Toc72488390 \h </w:instrText>
            </w:r>
            <w:r w:rsidRPr="009304AD">
              <w:rPr>
                <w:noProof/>
                <w:webHidden/>
              </w:rPr>
            </w:r>
            <w:r w:rsidRPr="009304AD">
              <w:rPr>
                <w:noProof/>
                <w:webHidden/>
              </w:rPr>
              <w:fldChar w:fldCharType="separate"/>
            </w:r>
            <w:r w:rsidR="00C52C95">
              <w:rPr>
                <w:noProof/>
                <w:webHidden/>
              </w:rPr>
              <w:t>32</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91" w:history="1">
            <w:r w:rsidR="00971EC3" w:rsidRPr="009304AD">
              <w:rPr>
                <w:rStyle w:val="af7"/>
                <w:noProof/>
                <w:color w:val="auto"/>
              </w:rPr>
              <w:t>2.2. Описание существующих и перспективных зон действия индивидуальных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_Toc72488391 \h </w:instrText>
            </w:r>
            <w:r w:rsidRPr="009304AD">
              <w:rPr>
                <w:noProof/>
                <w:webHidden/>
              </w:rPr>
            </w:r>
            <w:r w:rsidRPr="009304AD">
              <w:rPr>
                <w:noProof/>
                <w:webHidden/>
              </w:rPr>
              <w:fldChar w:fldCharType="separate"/>
            </w:r>
            <w:r w:rsidR="00C52C95">
              <w:rPr>
                <w:noProof/>
                <w:webHidden/>
              </w:rPr>
              <w:t>36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92" w:history="1">
            <w:r w:rsidR="00971EC3" w:rsidRPr="009304AD">
              <w:rPr>
                <w:rStyle w:val="af7"/>
                <w:noProof/>
                <w:color w:val="auto"/>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_Toc72488392 \h </w:instrText>
            </w:r>
            <w:r w:rsidRPr="009304AD">
              <w:rPr>
                <w:noProof/>
                <w:webHidden/>
              </w:rPr>
            </w:r>
            <w:r w:rsidRPr="009304AD">
              <w:rPr>
                <w:noProof/>
                <w:webHidden/>
              </w:rPr>
              <w:fldChar w:fldCharType="separate"/>
            </w:r>
            <w:r w:rsidR="00C52C95">
              <w:rPr>
                <w:noProof/>
                <w:webHidden/>
              </w:rPr>
              <w:t>36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393" w:history="1">
            <w:r w:rsidR="00971EC3" w:rsidRPr="009304AD">
              <w:rPr>
                <w:rStyle w:val="af7"/>
                <w:noProof/>
                <w:color w:val="auto"/>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либо в границах ЗАТО Железногорск, с указанием величины тепловой нагрузки</w:t>
            </w:r>
            <w:r w:rsidR="00971EC3" w:rsidRPr="009304AD">
              <w:rPr>
                <w:noProof/>
                <w:webHidden/>
              </w:rPr>
              <w:tab/>
            </w:r>
            <w:r w:rsidRPr="009304AD">
              <w:rPr>
                <w:noProof/>
                <w:webHidden/>
              </w:rPr>
              <w:fldChar w:fldCharType="begin"/>
            </w:r>
            <w:r w:rsidR="00971EC3" w:rsidRPr="009304AD">
              <w:rPr>
                <w:noProof/>
                <w:webHidden/>
              </w:rPr>
              <w:instrText xml:space="preserve"> PAGEREF _Toc72488393 \h </w:instrText>
            </w:r>
            <w:r w:rsidRPr="009304AD">
              <w:rPr>
                <w:noProof/>
                <w:webHidden/>
              </w:rPr>
            </w:r>
            <w:r w:rsidRPr="009304AD">
              <w:rPr>
                <w:noProof/>
                <w:webHidden/>
              </w:rPr>
              <w:fldChar w:fldCharType="separate"/>
            </w:r>
            <w:r w:rsidR="00C52C95">
              <w:rPr>
                <w:noProof/>
                <w:webHidden/>
              </w:rPr>
              <w:t>45</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4" w:history="1">
            <w:r w:rsidR="00971EC3" w:rsidRPr="009304AD">
              <w:rPr>
                <w:rStyle w:val="af7"/>
                <w:noProof/>
                <w:color w:val="auto"/>
              </w:rPr>
              <w:t>2.4.1. Существующие и перспективные значения установленной тепловой мощности основного оборудования источника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_Toc72488394 \h </w:instrText>
            </w:r>
            <w:r w:rsidRPr="009304AD">
              <w:rPr>
                <w:noProof/>
                <w:webHidden/>
              </w:rPr>
            </w:r>
            <w:r w:rsidRPr="009304AD">
              <w:rPr>
                <w:noProof/>
                <w:webHidden/>
              </w:rPr>
              <w:fldChar w:fldCharType="separate"/>
            </w:r>
            <w:r w:rsidR="00C52C95">
              <w:rPr>
                <w:noProof/>
                <w:webHidden/>
              </w:rPr>
              <w:t>45</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5" w:history="1">
            <w:r w:rsidR="00971EC3" w:rsidRPr="009304AD">
              <w:rPr>
                <w:rStyle w:val="af7"/>
                <w:noProof/>
                <w:color w:val="auto"/>
              </w:rPr>
              <w:t>2.4.2.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_Toc72488395 \h </w:instrText>
            </w:r>
            <w:r w:rsidRPr="009304AD">
              <w:rPr>
                <w:noProof/>
                <w:webHidden/>
              </w:rPr>
            </w:r>
            <w:r w:rsidRPr="009304AD">
              <w:rPr>
                <w:noProof/>
                <w:webHidden/>
              </w:rPr>
              <w:fldChar w:fldCharType="separate"/>
            </w:r>
            <w:r w:rsidR="00C52C95">
              <w:rPr>
                <w:noProof/>
                <w:webHidden/>
              </w:rPr>
              <w:t>45</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6" w:history="1">
            <w:r w:rsidR="00971EC3" w:rsidRPr="009304AD">
              <w:rPr>
                <w:rStyle w:val="af7"/>
                <w:noProof/>
                <w:color w:val="auto"/>
              </w:rPr>
              <w:t>2.4.3.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_Toc72488396 \h </w:instrText>
            </w:r>
            <w:r w:rsidRPr="009304AD">
              <w:rPr>
                <w:noProof/>
                <w:webHidden/>
              </w:rPr>
            </w:r>
            <w:r w:rsidRPr="009304AD">
              <w:rPr>
                <w:noProof/>
                <w:webHidden/>
              </w:rPr>
              <w:fldChar w:fldCharType="separate"/>
            </w:r>
            <w:r w:rsidR="00C52C95">
              <w:rPr>
                <w:noProof/>
                <w:webHidden/>
              </w:rPr>
              <w:t>45</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7" w:history="1">
            <w:r w:rsidR="00971EC3" w:rsidRPr="009304AD">
              <w:rPr>
                <w:rStyle w:val="af7"/>
                <w:noProof/>
                <w:color w:val="auto"/>
              </w:rPr>
              <w:t>2.4.4. Значения существующей и перспективной тепловой мощности источников тепловой энергии нетто</w:t>
            </w:r>
            <w:r w:rsidR="00971EC3" w:rsidRPr="009304AD">
              <w:rPr>
                <w:noProof/>
                <w:webHidden/>
              </w:rPr>
              <w:tab/>
            </w:r>
            <w:r w:rsidRPr="009304AD">
              <w:rPr>
                <w:noProof/>
                <w:webHidden/>
              </w:rPr>
              <w:fldChar w:fldCharType="begin"/>
            </w:r>
            <w:r w:rsidR="00971EC3" w:rsidRPr="009304AD">
              <w:rPr>
                <w:noProof/>
                <w:webHidden/>
              </w:rPr>
              <w:instrText xml:space="preserve"> PAGEREF _Toc72488397 \h </w:instrText>
            </w:r>
            <w:r w:rsidRPr="009304AD">
              <w:rPr>
                <w:noProof/>
                <w:webHidden/>
              </w:rPr>
            </w:r>
            <w:r w:rsidRPr="009304AD">
              <w:rPr>
                <w:noProof/>
                <w:webHidden/>
              </w:rPr>
              <w:fldChar w:fldCharType="separate"/>
            </w:r>
            <w:r w:rsidR="00C52C95">
              <w:rPr>
                <w:noProof/>
                <w:webHidden/>
              </w:rPr>
              <w:t>45</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8" w:history="1">
            <w:r w:rsidR="00971EC3" w:rsidRPr="009304AD">
              <w:rPr>
                <w:rStyle w:val="af7"/>
                <w:noProof/>
                <w:color w:val="auto"/>
              </w:rPr>
              <w:t>2.4.5.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971EC3" w:rsidRPr="009304AD">
              <w:rPr>
                <w:noProof/>
                <w:webHidden/>
              </w:rPr>
              <w:tab/>
            </w:r>
            <w:r w:rsidRPr="009304AD">
              <w:rPr>
                <w:noProof/>
                <w:webHidden/>
              </w:rPr>
              <w:fldChar w:fldCharType="begin"/>
            </w:r>
            <w:r w:rsidR="00971EC3" w:rsidRPr="009304AD">
              <w:rPr>
                <w:noProof/>
                <w:webHidden/>
              </w:rPr>
              <w:instrText xml:space="preserve"> PAGEREF _Toc72488398 \h </w:instrText>
            </w:r>
            <w:r w:rsidRPr="009304AD">
              <w:rPr>
                <w:noProof/>
                <w:webHidden/>
              </w:rPr>
            </w:r>
            <w:r w:rsidRPr="009304AD">
              <w:rPr>
                <w:noProof/>
                <w:webHidden/>
              </w:rPr>
              <w:fldChar w:fldCharType="separate"/>
            </w:r>
            <w:r w:rsidR="00C52C95">
              <w:rPr>
                <w:noProof/>
                <w:webHidden/>
              </w:rPr>
              <w:t>46</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399" w:history="1">
            <w:r w:rsidR="00971EC3" w:rsidRPr="009304AD">
              <w:rPr>
                <w:rStyle w:val="af7"/>
                <w:noProof/>
                <w:color w:val="auto"/>
              </w:rPr>
              <w:t>2.4.6.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971EC3" w:rsidRPr="009304AD">
              <w:rPr>
                <w:noProof/>
                <w:webHidden/>
              </w:rPr>
              <w:tab/>
            </w:r>
            <w:r w:rsidRPr="009304AD">
              <w:rPr>
                <w:noProof/>
                <w:webHidden/>
              </w:rPr>
              <w:fldChar w:fldCharType="begin"/>
            </w:r>
            <w:r w:rsidR="00971EC3" w:rsidRPr="009304AD">
              <w:rPr>
                <w:noProof/>
                <w:webHidden/>
              </w:rPr>
              <w:instrText xml:space="preserve"> PAGEREF _Toc72488399 \h </w:instrText>
            </w:r>
            <w:r w:rsidRPr="009304AD">
              <w:rPr>
                <w:noProof/>
                <w:webHidden/>
              </w:rPr>
            </w:r>
            <w:r w:rsidRPr="009304AD">
              <w:rPr>
                <w:noProof/>
                <w:webHidden/>
              </w:rPr>
              <w:fldChar w:fldCharType="separate"/>
            </w:r>
            <w:r w:rsidR="00C52C95">
              <w:rPr>
                <w:noProof/>
                <w:webHidden/>
              </w:rPr>
              <w:t>46</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400" w:history="1">
            <w:r w:rsidR="00971EC3" w:rsidRPr="009304AD">
              <w:rPr>
                <w:rStyle w:val="af7"/>
                <w:noProof/>
                <w:color w:val="auto"/>
              </w:rPr>
              <w:t>2.4.7.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sidR="00971EC3" w:rsidRPr="009304AD">
              <w:rPr>
                <w:noProof/>
                <w:webHidden/>
              </w:rPr>
              <w:tab/>
            </w:r>
            <w:r w:rsidRPr="009304AD">
              <w:rPr>
                <w:noProof/>
                <w:webHidden/>
              </w:rPr>
              <w:fldChar w:fldCharType="begin"/>
            </w:r>
            <w:r w:rsidR="00971EC3" w:rsidRPr="009304AD">
              <w:rPr>
                <w:noProof/>
                <w:webHidden/>
              </w:rPr>
              <w:instrText xml:space="preserve"> PAGEREF _Toc72488400 \h </w:instrText>
            </w:r>
            <w:r w:rsidRPr="009304AD">
              <w:rPr>
                <w:noProof/>
                <w:webHidden/>
              </w:rPr>
            </w:r>
            <w:r w:rsidRPr="009304AD">
              <w:rPr>
                <w:noProof/>
                <w:webHidden/>
              </w:rPr>
              <w:fldChar w:fldCharType="separate"/>
            </w:r>
            <w:r w:rsidR="00C52C95">
              <w:rPr>
                <w:noProof/>
                <w:webHidden/>
              </w:rPr>
              <w:t>46</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401" w:history="1">
            <w:r w:rsidR="00971EC3" w:rsidRPr="009304AD">
              <w:rPr>
                <w:rStyle w:val="af7"/>
                <w:noProof/>
                <w:color w:val="auto"/>
              </w:rPr>
              <w:t>2.4.8. Значения существующей и перспективной тепловой нагрузки потребителей, устанавливаемые с учетом расчетной тепловой нагрузки</w:t>
            </w:r>
            <w:r w:rsidR="00971EC3" w:rsidRPr="009304AD">
              <w:rPr>
                <w:noProof/>
                <w:webHidden/>
              </w:rPr>
              <w:tab/>
            </w:r>
            <w:r w:rsidRPr="009304AD">
              <w:rPr>
                <w:noProof/>
                <w:webHidden/>
              </w:rPr>
              <w:fldChar w:fldCharType="begin"/>
            </w:r>
            <w:r w:rsidR="00971EC3" w:rsidRPr="009304AD">
              <w:rPr>
                <w:noProof/>
                <w:webHidden/>
              </w:rPr>
              <w:instrText xml:space="preserve"> PAGEREF _Toc72488401 \h </w:instrText>
            </w:r>
            <w:r w:rsidRPr="009304AD">
              <w:rPr>
                <w:noProof/>
                <w:webHidden/>
              </w:rPr>
            </w:r>
            <w:r w:rsidRPr="009304AD">
              <w:rPr>
                <w:noProof/>
                <w:webHidden/>
              </w:rPr>
              <w:fldChar w:fldCharType="separate"/>
            </w:r>
            <w:r w:rsidR="00C52C95">
              <w:rPr>
                <w:noProof/>
                <w:webHidden/>
              </w:rPr>
              <w:t>47</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02" w:history="1">
            <w:r w:rsidR="00971EC3" w:rsidRPr="009304AD">
              <w:rPr>
                <w:rStyle w:val="af7"/>
                <w:noProof/>
                <w:color w:val="auto"/>
              </w:rPr>
              <w:t>2.5. Радиус эффективного теплоснабжения, определяемый в соответствии с методическими указаниями по разработке схем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_Toc72488402 \h </w:instrText>
            </w:r>
            <w:r w:rsidRPr="009304AD">
              <w:rPr>
                <w:noProof/>
                <w:webHidden/>
              </w:rPr>
            </w:r>
            <w:r w:rsidRPr="009304AD">
              <w:rPr>
                <w:noProof/>
                <w:webHidden/>
              </w:rPr>
              <w:fldChar w:fldCharType="separate"/>
            </w:r>
            <w:r w:rsidR="00C52C95">
              <w:rPr>
                <w:noProof/>
                <w:webHidden/>
              </w:rPr>
              <w:t>47</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03" w:history="1">
            <w:r w:rsidR="00971EC3" w:rsidRPr="009304AD">
              <w:rPr>
                <w:rStyle w:val="af7"/>
                <w:noProof/>
                <w:color w:val="auto"/>
              </w:rPr>
              <w:t>3. СУЩЕСТВУЮЩИЕ И ПЕРСПЕКТИВНЫЕ БАЛАНСЫ ТЕПЛОНОСИТЕЛЯ</w:t>
            </w:r>
            <w:r w:rsidR="00971EC3" w:rsidRPr="009304AD">
              <w:rPr>
                <w:noProof/>
                <w:webHidden/>
              </w:rPr>
              <w:tab/>
            </w:r>
            <w:r w:rsidRPr="009304AD">
              <w:rPr>
                <w:noProof/>
                <w:webHidden/>
              </w:rPr>
              <w:fldChar w:fldCharType="begin"/>
            </w:r>
            <w:r w:rsidR="00971EC3" w:rsidRPr="009304AD">
              <w:rPr>
                <w:noProof/>
                <w:webHidden/>
              </w:rPr>
              <w:instrText xml:space="preserve"> PAGEREF _Toc72488403 \h </w:instrText>
            </w:r>
            <w:r w:rsidRPr="009304AD">
              <w:rPr>
                <w:noProof/>
                <w:webHidden/>
              </w:rPr>
            </w:r>
            <w:r w:rsidRPr="009304AD">
              <w:rPr>
                <w:noProof/>
                <w:webHidden/>
              </w:rPr>
              <w:fldChar w:fldCharType="separate"/>
            </w:r>
            <w:r w:rsidR="00C52C95">
              <w:rPr>
                <w:noProof/>
                <w:webHidden/>
              </w:rPr>
              <w:t>51</w:t>
            </w:r>
            <w:r w:rsidRPr="009304AD">
              <w:rPr>
                <w:noProof/>
                <w:webHidden/>
              </w:rPr>
              <w:fldChar w:fldCharType="end"/>
            </w:r>
          </w:hyperlink>
        </w:p>
        <w:p w:rsidR="00971EC3" w:rsidRPr="009304AD" w:rsidRDefault="006723F1" w:rsidP="003E3697">
          <w:pPr>
            <w:pStyle w:val="26"/>
            <w:tabs>
              <w:tab w:val="left" w:pos="993"/>
              <w:tab w:val="left" w:pos="1134"/>
              <w:tab w:val="right" w:leader="dot" w:pos="9629"/>
            </w:tabs>
            <w:ind w:left="0" w:firstLine="567"/>
            <w:rPr>
              <w:rFonts w:asciiTheme="minorHAnsi" w:eastAsiaTheme="minorEastAsia" w:hAnsiTheme="minorHAnsi" w:cstheme="minorBidi"/>
              <w:noProof/>
              <w:sz w:val="22"/>
              <w:lang w:bidi="ar-SA"/>
            </w:rPr>
          </w:pPr>
          <w:hyperlink w:anchor="_Toc72488404" w:history="1">
            <w:r w:rsidR="00971EC3" w:rsidRPr="009304AD">
              <w:rPr>
                <w:rStyle w:val="af7"/>
                <w:noProof/>
                <w:color w:val="auto"/>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71EC3" w:rsidRPr="009304AD">
              <w:rPr>
                <w:noProof/>
                <w:webHidden/>
              </w:rPr>
              <w:tab/>
            </w:r>
            <w:r w:rsidRPr="009304AD">
              <w:rPr>
                <w:noProof/>
                <w:webHidden/>
              </w:rPr>
              <w:fldChar w:fldCharType="begin"/>
            </w:r>
            <w:r w:rsidR="00971EC3" w:rsidRPr="009304AD">
              <w:rPr>
                <w:noProof/>
                <w:webHidden/>
              </w:rPr>
              <w:instrText xml:space="preserve"> PAGEREF _Toc72488404 \h </w:instrText>
            </w:r>
            <w:r w:rsidRPr="009304AD">
              <w:rPr>
                <w:noProof/>
                <w:webHidden/>
              </w:rPr>
            </w:r>
            <w:r w:rsidRPr="009304AD">
              <w:rPr>
                <w:noProof/>
                <w:webHidden/>
              </w:rPr>
              <w:fldChar w:fldCharType="separate"/>
            </w:r>
            <w:r w:rsidR="00C52C95">
              <w:rPr>
                <w:noProof/>
                <w:webHidden/>
              </w:rPr>
              <w:t>51</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05" w:history="1">
            <w:r w:rsidR="00971EC3" w:rsidRPr="009304AD">
              <w:rPr>
                <w:rStyle w:val="af7"/>
                <w:noProof/>
                <w:color w:val="auto"/>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_Toc72488405 \h </w:instrText>
            </w:r>
            <w:r w:rsidRPr="009304AD">
              <w:rPr>
                <w:noProof/>
                <w:webHidden/>
              </w:rPr>
            </w:r>
            <w:r w:rsidRPr="009304AD">
              <w:rPr>
                <w:noProof/>
                <w:webHidden/>
              </w:rPr>
              <w:fldChar w:fldCharType="separate"/>
            </w:r>
            <w:r w:rsidR="00C52C95">
              <w:rPr>
                <w:noProof/>
                <w:webHidden/>
              </w:rPr>
              <w:t>57</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06" w:history="1">
            <w:r w:rsidR="00971EC3" w:rsidRPr="009304AD">
              <w:rPr>
                <w:rStyle w:val="af7"/>
                <w:noProof/>
                <w:color w:val="auto"/>
              </w:rPr>
              <w:t>4. ОСНОВНЫЕ ПОЛОЖЕНИЯ МАСТЕР-ПЛАНА РАЗВИТИЯ СИСТЕМ ТЕПЛОСНАБЖЕНИЯ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_Toc72488406 \h </w:instrText>
            </w:r>
            <w:r w:rsidRPr="009304AD">
              <w:rPr>
                <w:noProof/>
                <w:webHidden/>
              </w:rPr>
            </w:r>
            <w:r w:rsidRPr="009304AD">
              <w:rPr>
                <w:noProof/>
                <w:webHidden/>
              </w:rPr>
              <w:fldChar w:fldCharType="separate"/>
            </w:r>
            <w:r w:rsidR="00C52C95">
              <w:rPr>
                <w:noProof/>
                <w:webHidden/>
              </w:rPr>
              <w:t>58</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07" w:history="1">
            <w:r w:rsidR="00971EC3" w:rsidRPr="009304AD">
              <w:rPr>
                <w:rStyle w:val="af7"/>
                <w:noProof/>
                <w:color w:val="auto"/>
              </w:rPr>
              <w:t>4.1. Описание сценариев развития теплоснабжения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_Toc72488407 \h </w:instrText>
            </w:r>
            <w:r w:rsidRPr="009304AD">
              <w:rPr>
                <w:noProof/>
                <w:webHidden/>
              </w:rPr>
            </w:r>
            <w:r w:rsidRPr="009304AD">
              <w:rPr>
                <w:noProof/>
                <w:webHidden/>
              </w:rPr>
              <w:fldChar w:fldCharType="separate"/>
            </w:r>
            <w:r w:rsidR="00C52C95">
              <w:rPr>
                <w:noProof/>
                <w:webHidden/>
              </w:rPr>
              <w:t>58</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408" w:history="1">
            <w:r w:rsidR="00971EC3" w:rsidRPr="009304AD">
              <w:rPr>
                <w:rStyle w:val="af7"/>
                <w:noProof/>
                <w:color w:val="auto"/>
              </w:rPr>
              <w:t>4.1.1. Описание сценария перспективного развития систем теплоснабжения №1</w:t>
            </w:r>
            <w:r w:rsidR="00971EC3" w:rsidRPr="009304AD">
              <w:rPr>
                <w:noProof/>
                <w:webHidden/>
              </w:rPr>
              <w:tab/>
            </w:r>
            <w:r w:rsidRPr="009304AD">
              <w:rPr>
                <w:noProof/>
                <w:webHidden/>
              </w:rPr>
              <w:fldChar w:fldCharType="begin"/>
            </w:r>
            <w:r w:rsidR="00971EC3" w:rsidRPr="009304AD">
              <w:rPr>
                <w:noProof/>
                <w:webHidden/>
              </w:rPr>
              <w:instrText xml:space="preserve"> PAGEREF _Toc72488408 \h </w:instrText>
            </w:r>
            <w:r w:rsidRPr="009304AD">
              <w:rPr>
                <w:noProof/>
                <w:webHidden/>
              </w:rPr>
            </w:r>
            <w:r w:rsidRPr="009304AD">
              <w:rPr>
                <w:noProof/>
                <w:webHidden/>
              </w:rPr>
              <w:fldChar w:fldCharType="separate"/>
            </w:r>
            <w:r w:rsidR="00C52C95">
              <w:rPr>
                <w:noProof/>
                <w:webHidden/>
              </w:rPr>
              <w:t>58</w:t>
            </w:r>
            <w:r w:rsidRPr="009304AD">
              <w:rPr>
                <w:noProof/>
                <w:webHidden/>
              </w:rPr>
              <w:fldChar w:fldCharType="end"/>
            </w:r>
          </w:hyperlink>
        </w:p>
        <w:p w:rsidR="00971EC3" w:rsidRPr="009304AD" w:rsidRDefault="006723F1" w:rsidP="003E3697">
          <w:pPr>
            <w:pStyle w:val="33"/>
            <w:tabs>
              <w:tab w:val="right" w:leader="dot" w:pos="9629"/>
            </w:tabs>
            <w:ind w:left="0" w:firstLine="567"/>
            <w:rPr>
              <w:rFonts w:asciiTheme="minorHAnsi" w:eastAsiaTheme="minorEastAsia" w:hAnsiTheme="minorHAnsi" w:cstheme="minorBidi"/>
              <w:noProof/>
              <w:sz w:val="22"/>
              <w:lang w:bidi="ar-SA"/>
            </w:rPr>
          </w:pPr>
          <w:hyperlink w:anchor="_Toc72488409" w:history="1">
            <w:r w:rsidR="00971EC3" w:rsidRPr="009304AD">
              <w:rPr>
                <w:rStyle w:val="af7"/>
                <w:noProof/>
                <w:color w:val="auto"/>
              </w:rPr>
              <w:t>4.1.2. Описание сценария перспективного развития систем теплоснабжения №2</w:t>
            </w:r>
            <w:r w:rsidR="00971EC3" w:rsidRPr="009304AD">
              <w:rPr>
                <w:noProof/>
                <w:webHidden/>
              </w:rPr>
              <w:tab/>
            </w:r>
            <w:r w:rsidRPr="009304AD">
              <w:rPr>
                <w:noProof/>
                <w:webHidden/>
              </w:rPr>
              <w:fldChar w:fldCharType="begin"/>
            </w:r>
            <w:r w:rsidR="00971EC3" w:rsidRPr="009304AD">
              <w:rPr>
                <w:noProof/>
                <w:webHidden/>
              </w:rPr>
              <w:instrText xml:space="preserve"> PAGEREF _Toc72488409 \h </w:instrText>
            </w:r>
            <w:r w:rsidRPr="009304AD">
              <w:rPr>
                <w:noProof/>
                <w:webHidden/>
              </w:rPr>
            </w:r>
            <w:r w:rsidRPr="009304AD">
              <w:rPr>
                <w:noProof/>
                <w:webHidden/>
              </w:rPr>
              <w:fldChar w:fldCharType="separate"/>
            </w:r>
            <w:r w:rsidR="00C52C95">
              <w:rPr>
                <w:noProof/>
                <w:webHidden/>
              </w:rPr>
              <w:t>59</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0" w:history="1">
            <w:r w:rsidR="00971EC3" w:rsidRPr="009304AD">
              <w:rPr>
                <w:rStyle w:val="af7"/>
                <w:noProof/>
                <w:color w:val="auto"/>
              </w:rPr>
              <w:t>4.2. Обоснование выбора приоритетного варианта развития теплоснабжения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_Toc72488410 \h </w:instrText>
            </w:r>
            <w:r w:rsidRPr="009304AD">
              <w:rPr>
                <w:noProof/>
                <w:webHidden/>
              </w:rPr>
            </w:r>
            <w:r w:rsidRPr="009304AD">
              <w:rPr>
                <w:noProof/>
                <w:webHidden/>
              </w:rPr>
              <w:fldChar w:fldCharType="separate"/>
            </w:r>
            <w:r w:rsidR="00C52C95">
              <w:rPr>
                <w:noProof/>
                <w:webHidden/>
              </w:rPr>
              <w:t>60</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11" w:history="1">
            <w:r w:rsidR="00971EC3" w:rsidRPr="009304AD">
              <w:rPr>
                <w:rStyle w:val="af7"/>
                <w:noProof/>
                <w:color w:val="auto"/>
              </w:rPr>
              <w:t>5. ПРЕДЛОЖЕНИЯ ПО СТРОИТЕЛЬСТВУ, РЕКОНСТРУКЦИИ, ТЕХНИЧЕСКОМУ ПЕРЕВООРУЖЕНИЮ И (ИЛИ) МОДЕРНИЗАЦИИ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_Toc72488411 \h </w:instrText>
            </w:r>
            <w:r w:rsidRPr="009304AD">
              <w:rPr>
                <w:noProof/>
                <w:webHidden/>
              </w:rPr>
            </w:r>
            <w:r w:rsidRPr="009304AD">
              <w:rPr>
                <w:noProof/>
                <w:webHidden/>
              </w:rPr>
              <w:fldChar w:fldCharType="separate"/>
            </w:r>
            <w:r w:rsidR="00C52C95">
              <w:rPr>
                <w:noProof/>
                <w:webHidden/>
              </w:rPr>
              <w:t>63</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2" w:history="1">
            <w:r w:rsidR="00971EC3" w:rsidRPr="009304AD">
              <w:rPr>
                <w:rStyle w:val="af7"/>
                <w:noProof/>
                <w:color w:val="auto"/>
              </w:rPr>
              <w:t>5.1. Предложения по строительству источников тепловой энергии, обеспечивающих перспективную тепловую нагрузку на осваиваемых территориях ЗАТО Железногорск,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_Toc72488412 \h </w:instrText>
            </w:r>
            <w:r w:rsidRPr="009304AD">
              <w:rPr>
                <w:noProof/>
                <w:webHidden/>
              </w:rPr>
            </w:r>
            <w:r w:rsidRPr="009304AD">
              <w:rPr>
                <w:noProof/>
                <w:webHidden/>
              </w:rPr>
              <w:fldChar w:fldCharType="separate"/>
            </w:r>
            <w:r w:rsidR="00C52C95">
              <w:rPr>
                <w:noProof/>
                <w:webHidden/>
              </w:rPr>
              <w:t>63</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3" w:history="1">
            <w:r w:rsidR="00971EC3" w:rsidRPr="009304AD">
              <w:rPr>
                <w:rStyle w:val="af7"/>
                <w:noProof/>
                <w:color w:val="auto"/>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_Toc72488413 \h </w:instrText>
            </w:r>
            <w:r w:rsidRPr="009304AD">
              <w:rPr>
                <w:noProof/>
                <w:webHidden/>
              </w:rPr>
            </w:r>
            <w:r w:rsidRPr="009304AD">
              <w:rPr>
                <w:noProof/>
                <w:webHidden/>
              </w:rPr>
              <w:fldChar w:fldCharType="separate"/>
            </w:r>
            <w:r w:rsidR="00C52C95">
              <w:rPr>
                <w:noProof/>
                <w:webHidden/>
              </w:rPr>
              <w:t>63</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4" w:history="1">
            <w:r w:rsidR="00971EC3" w:rsidRPr="009304AD">
              <w:rPr>
                <w:rStyle w:val="af7"/>
                <w:noProof/>
                <w:color w:val="auto"/>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_Toc72488414 \h </w:instrText>
            </w:r>
            <w:r w:rsidRPr="009304AD">
              <w:rPr>
                <w:noProof/>
                <w:webHidden/>
              </w:rPr>
            </w:r>
            <w:r w:rsidRPr="009304AD">
              <w:rPr>
                <w:noProof/>
                <w:webHidden/>
              </w:rPr>
              <w:fldChar w:fldCharType="separate"/>
            </w:r>
            <w:r w:rsidR="00C52C95">
              <w:rPr>
                <w:noProof/>
                <w:webHidden/>
              </w:rPr>
              <w:t>64</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5" w:history="1">
            <w:r w:rsidR="00971EC3" w:rsidRPr="009304AD">
              <w:rPr>
                <w:rStyle w:val="af7"/>
                <w:noProof/>
                <w:color w:val="auto"/>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971EC3" w:rsidRPr="009304AD">
              <w:rPr>
                <w:noProof/>
                <w:webHidden/>
              </w:rPr>
              <w:tab/>
            </w:r>
            <w:r w:rsidRPr="009304AD">
              <w:rPr>
                <w:noProof/>
                <w:webHidden/>
              </w:rPr>
              <w:fldChar w:fldCharType="begin"/>
            </w:r>
            <w:r w:rsidR="00971EC3" w:rsidRPr="009304AD">
              <w:rPr>
                <w:noProof/>
                <w:webHidden/>
              </w:rPr>
              <w:instrText xml:space="preserve"> PAGEREF _Toc72488415 \h </w:instrText>
            </w:r>
            <w:r w:rsidRPr="009304AD">
              <w:rPr>
                <w:noProof/>
                <w:webHidden/>
              </w:rPr>
            </w:r>
            <w:r w:rsidRPr="009304AD">
              <w:rPr>
                <w:noProof/>
                <w:webHidden/>
              </w:rPr>
              <w:fldChar w:fldCharType="separate"/>
            </w:r>
            <w:r w:rsidR="00C52C95">
              <w:rPr>
                <w:noProof/>
                <w:webHidden/>
              </w:rPr>
              <w:t>65</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6" w:history="1">
            <w:r w:rsidR="00971EC3" w:rsidRPr="009304AD">
              <w:rPr>
                <w:rStyle w:val="af7"/>
                <w:noProof/>
                <w:color w:val="auto"/>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71EC3" w:rsidRPr="009304AD">
              <w:rPr>
                <w:noProof/>
                <w:webHidden/>
              </w:rPr>
              <w:tab/>
            </w:r>
            <w:r w:rsidRPr="009304AD">
              <w:rPr>
                <w:noProof/>
                <w:webHidden/>
              </w:rPr>
              <w:fldChar w:fldCharType="begin"/>
            </w:r>
            <w:r w:rsidR="00971EC3" w:rsidRPr="009304AD">
              <w:rPr>
                <w:noProof/>
                <w:webHidden/>
              </w:rPr>
              <w:instrText xml:space="preserve"> PAGEREF _Toc72488416 \h </w:instrText>
            </w:r>
            <w:r w:rsidRPr="009304AD">
              <w:rPr>
                <w:noProof/>
                <w:webHidden/>
              </w:rPr>
            </w:r>
            <w:r w:rsidRPr="009304AD">
              <w:rPr>
                <w:noProof/>
                <w:webHidden/>
              </w:rPr>
              <w:fldChar w:fldCharType="separate"/>
            </w:r>
            <w:r w:rsidR="00C52C95">
              <w:rPr>
                <w:noProof/>
                <w:webHidden/>
              </w:rPr>
              <w:t>65</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7" w:history="1">
            <w:r w:rsidR="00971EC3" w:rsidRPr="009304AD">
              <w:rPr>
                <w:rStyle w:val="af7"/>
                <w:noProof/>
                <w:color w:val="auto"/>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_Toc72488417 \h </w:instrText>
            </w:r>
            <w:r w:rsidRPr="009304AD">
              <w:rPr>
                <w:noProof/>
                <w:webHidden/>
              </w:rPr>
            </w:r>
            <w:r w:rsidRPr="009304AD">
              <w:rPr>
                <w:noProof/>
                <w:webHidden/>
              </w:rPr>
              <w:fldChar w:fldCharType="separate"/>
            </w:r>
            <w:r w:rsidR="00C52C95">
              <w:rPr>
                <w:noProof/>
                <w:webHidden/>
              </w:rPr>
              <w:t>66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8" w:history="1">
            <w:r w:rsidR="00971EC3" w:rsidRPr="009304AD">
              <w:rPr>
                <w:rStyle w:val="af7"/>
                <w:noProof/>
                <w:color w:val="auto"/>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71EC3" w:rsidRPr="009304AD">
              <w:rPr>
                <w:noProof/>
                <w:webHidden/>
              </w:rPr>
              <w:tab/>
            </w:r>
            <w:r w:rsidRPr="009304AD">
              <w:rPr>
                <w:noProof/>
                <w:webHidden/>
              </w:rPr>
              <w:fldChar w:fldCharType="begin"/>
            </w:r>
            <w:r w:rsidR="00971EC3" w:rsidRPr="009304AD">
              <w:rPr>
                <w:noProof/>
                <w:webHidden/>
              </w:rPr>
              <w:instrText xml:space="preserve"> PAGEREF _Toc72488418 \h </w:instrText>
            </w:r>
            <w:r w:rsidRPr="009304AD">
              <w:rPr>
                <w:noProof/>
                <w:webHidden/>
              </w:rPr>
            </w:r>
            <w:r w:rsidRPr="009304AD">
              <w:rPr>
                <w:noProof/>
                <w:webHidden/>
              </w:rPr>
              <w:fldChar w:fldCharType="separate"/>
            </w:r>
            <w:r w:rsidR="00C52C95">
              <w:rPr>
                <w:noProof/>
                <w:webHidden/>
              </w:rPr>
              <w:t>66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19" w:history="1">
            <w:r w:rsidR="00971EC3" w:rsidRPr="009304AD">
              <w:rPr>
                <w:rStyle w:val="af7"/>
                <w:noProof/>
                <w:color w:val="auto"/>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71EC3" w:rsidRPr="009304AD">
              <w:rPr>
                <w:noProof/>
                <w:webHidden/>
              </w:rPr>
              <w:tab/>
            </w:r>
            <w:r w:rsidRPr="009304AD">
              <w:rPr>
                <w:noProof/>
                <w:webHidden/>
              </w:rPr>
              <w:fldChar w:fldCharType="begin"/>
            </w:r>
            <w:r w:rsidR="00971EC3" w:rsidRPr="009304AD">
              <w:rPr>
                <w:noProof/>
                <w:webHidden/>
              </w:rPr>
              <w:instrText xml:space="preserve"> PAGEREF _Toc72488419 \h </w:instrText>
            </w:r>
            <w:r w:rsidRPr="009304AD">
              <w:rPr>
                <w:noProof/>
                <w:webHidden/>
              </w:rPr>
            </w:r>
            <w:r w:rsidRPr="009304AD">
              <w:rPr>
                <w:noProof/>
                <w:webHidden/>
              </w:rPr>
              <w:fldChar w:fldCharType="separate"/>
            </w:r>
            <w:r w:rsidR="00C52C95">
              <w:rPr>
                <w:noProof/>
                <w:webHidden/>
              </w:rPr>
              <w:t>66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0" w:history="1">
            <w:r w:rsidR="00971EC3" w:rsidRPr="009304AD">
              <w:rPr>
                <w:rStyle w:val="af7"/>
                <w:noProof/>
                <w:color w:val="auto"/>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71EC3" w:rsidRPr="009304AD">
              <w:rPr>
                <w:noProof/>
                <w:webHidden/>
              </w:rPr>
              <w:tab/>
            </w:r>
            <w:r w:rsidRPr="009304AD">
              <w:rPr>
                <w:noProof/>
                <w:webHidden/>
              </w:rPr>
              <w:fldChar w:fldCharType="begin"/>
            </w:r>
            <w:r w:rsidR="00971EC3" w:rsidRPr="009304AD">
              <w:rPr>
                <w:noProof/>
                <w:webHidden/>
              </w:rPr>
              <w:instrText xml:space="preserve"> PAGEREF _Toc72488420 \h </w:instrText>
            </w:r>
            <w:r w:rsidRPr="009304AD">
              <w:rPr>
                <w:noProof/>
                <w:webHidden/>
              </w:rPr>
            </w:r>
            <w:r w:rsidRPr="009304AD">
              <w:rPr>
                <w:noProof/>
                <w:webHidden/>
              </w:rPr>
              <w:fldChar w:fldCharType="separate"/>
            </w:r>
            <w:r w:rsidR="00C52C95">
              <w:rPr>
                <w:noProof/>
                <w:webHidden/>
              </w:rPr>
              <w:t>72</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1" w:history="1">
            <w:r w:rsidR="00971EC3" w:rsidRPr="009304AD">
              <w:rPr>
                <w:rStyle w:val="af7"/>
                <w:noProof/>
                <w:color w:val="auto"/>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71EC3" w:rsidRPr="009304AD">
              <w:rPr>
                <w:noProof/>
                <w:webHidden/>
              </w:rPr>
              <w:tab/>
            </w:r>
            <w:r w:rsidRPr="009304AD">
              <w:rPr>
                <w:noProof/>
                <w:webHidden/>
              </w:rPr>
              <w:fldChar w:fldCharType="begin"/>
            </w:r>
            <w:r w:rsidR="00971EC3" w:rsidRPr="009304AD">
              <w:rPr>
                <w:noProof/>
                <w:webHidden/>
              </w:rPr>
              <w:instrText xml:space="preserve"> PAGEREF _Toc72488421 \h </w:instrText>
            </w:r>
            <w:r w:rsidRPr="009304AD">
              <w:rPr>
                <w:noProof/>
                <w:webHidden/>
              </w:rPr>
            </w:r>
            <w:r w:rsidRPr="009304AD">
              <w:rPr>
                <w:noProof/>
                <w:webHidden/>
              </w:rPr>
              <w:fldChar w:fldCharType="separate"/>
            </w:r>
            <w:r w:rsidR="00C52C95">
              <w:rPr>
                <w:noProof/>
                <w:webHidden/>
              </w:rPr>
              <w:t>80</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22" w:history="1">
            <w:r w:rsidR="00971EC3" w:rsidRPr="009304AD">
              <w:rPr>
                <w:rStyle w:val="af7"/>
                <w:noProof/>
                <w:color w:val="auto"/>
              </w:rPr>
              <w:t>6. ПРЕДЛОЖЕНИЯ ПО СТРОИТЕЛЬСТВУ, РЕКОНСТРУКЦИИ И (ИЛИ) МОДЕРНИЗАЦИИ ТЕПЛОВЫХ СЕТЕЙ</w:t>
            </w:r>
            <w:r w:rsidR="00971EC3" w:rsidRPr="009304AD">
              <w:rPr>
                <w:noProof/>
                <w:webHidden/>
              </w:rPr>
              <w:tab/>
            </w:r>
            <w:r w:rsidRPr="009304AD">
              <w:rPr>
                <w:noProof/>
                <w:webHidden/>
              </w:rPr>
              <w:fldChar w:fldCharType="begin"/>
            </w:r>
            <w:r w:rsidR="00971EC3" w:rsidRPr="009304AD">
              <w:rPr>
                <w:noProof/>
                <w:webHidden/>
              </w:rPr>
              <w:instrText xml:space="preserve"> PAGEREF _Toc72488422 \h </w:instrText>
            </w:r>
            <w:r w:rsidRPr="009304AD">
              <w:rPr>
                <w:noProof/>
                <w:webHidden/>
              </w:rPr>
            </w:r>
            <w:r w:rsidRPr="009304AD">
              <w:rPr>
                <w:noProof/>
                <w:webHidden/>
              </w:rPr>
              <w:fldChar w:fldCharType="separate"/>
            </w:r>
            <w:r w:rsidR="00C52C95">
              <w:rPr>
                <w:noProof/>
                <w:webHidden/>
              </w:rPr>
              <w:t>81</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3" w:history="1">
            <w:r w:rsidR="00971EC3" w:rsidRPr="009304AD">
              <w:rPr>
                <w:rStyle w:val="af7"/>
                <w:noProof/>
                <w:color w:val="auto"/>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71EC3" w:rsidRPr="009304AD">
              <w:rPr>
                <w:noProof/>
                <w:webHidden/>
              </w:rPr>
              <w:tab/>
            </w:r>
            <w:r w:rsidRPr="009304AD">
              <w:rPr>
                <w:noProof/>
                <w:webHidden/>
              </w:rPr>
              <w:fldChar w:fldCharType="begin"/>
            </w:r>
            <w:r w:rsidR="00971EC3" w:rsidRPr="009304AD">
              <w:rPr>
                <w:noProof/>
                <w:webHidden/>
              </w:rPr>
              <w:instrText xml:space="preserve"> PAGEREF _Toc72488423 \h </w:instrText>
            </w:r>
            <w:r w:rsidRPr="009304AD">
              <w:rPr>
                <w:noProof/>
                <w:webHidden/>
              </w:rPr>
            </w:r>
            <w:r w:rsidRPr="009304AD">
              <w:rPr>
                <w:noProof/>
                <w:webHidden/>
              </w:rPr>
              <w:fldChar w:fldCharType="separate"/>
            </w:r>
            <w:r w:rsidR="00C52C95">
              <w:rPr>
                <w:noProof/>
                <w:webHidden/>
              </w:rPr>
              <w:t>81</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4" w:history="1">
            <w:r w:rsidR="00971EC3" w:rsidRPr="009304AD">
              <w:rPr>
                <w:rStyle w:val="af7"/>
                <w:noProof/>
                <w:color w:val="auto"/>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ЗАТО Железногорск под жилищную, комплексную или производственную застройку</w:t>
            </w:r>
            <w:r w:rsidR="00971EC3" w:rsidRPr="009304AD">
              <w:rPr>
                <w:noProof/>
                <w:webHidden/>
              </w:rPr>
              <w:tab/>
            </w:r>
            <w:r w:rsidRPr="009304AD">
              <w:rPr>
                <w:noProof/>
                <w:webHidden/>
              </w:rPr>
              <w:fldChar w:fldCharType="begin"/>
            </w:r>
            <w:r w:rsidR="00971EC3" w:rsidRPr="009304AD">
              <w:rPr>
                <w:noProof/>
                <w:webHidden/>
              </w:rPr>
              <w:instrText xml:space="preserve"> PAGEREF _Toc72488424 \h </w:instrText>
            </w:r>
            <w:r w:rsidRPr="009304AD">
              <w:rPr>
                <w:noProof/>
                <w:webHidden/>
              </w:rPr>
            </w:r>
            <w:r w:rsidRPr="009304AD">
              <w:rPr>
                <w:noProof/>
                <w:webHidden/>
              </w:rPr>
              <w:fldChar w:fldCharType="separate"/>
            </w:r>
            <w:r w:rsidR="00C52C95">
              <w:rPr>
                <w:noProof/>
                <w:webHidden/>
              </w:rPr>
              <w:t>82</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5" w:history="1">
            <w:r w:rsidR="00971EC3" w:rsidRPr="009304AD">
              <w:rPr>
                <w:rStyle w:val="af7"/>
                <w:noProof/>
                <w:color w:val="auto"/>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_Toc72488425 \h </w:instrText>
            </w:r>
            <w:r w:rsidRPr="009304AD">
              <w:rPr>
                <w:noProof/>
                <w:webHidden/>
              </w:rPr>
            </w:r>
            <w:r w:rsidRPr="009304AD">
              <w:rPr>
                <w:noProof/>
                <w:webHidden/>
              </w:rPr>
              <w:fldChar w:fldCharType="separate"/>
            </w:r>
            <w:r w:rsidR="00C52C95">
              <w:rPr>
                <w:noProof/>
                <w:webHidden/>
              </w:rPr>
              <w:t>86</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6" w:history="1">
            <w:r w:rsidR="00971EC3" w:rsidRPr="009304AD">
              <w:rPr>
                <w:rStyle w:val="af7"/>
                <w:noProof/>
                <w:color w:val="auto"/>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71EC3" w:rsidRPr="009304AD">
              <w:rPr>
                <w:noProof/>
                <w:webHidden/>
              </w:rPr>
              <w:tab/>
            </w:r>
            <w:r w:rsidRPr="009304AD">
              <w:rPr>
                <w:noProof/>
                <w:webHidden/>
              </w:rPr>
              <w:fldChar w:fldCharType="begin"/>
            </w:r>
            <w:r w:rsidR="00971EC3" w:rsidRPr="009304AD">
              <w:rPr>
                <w:noProof/>
                <w:webHidden/>
              </w:rPr>
              <w:instrText xml:space="preserve"> PAGEREF _Toc72488426 \h </w:instrText>
            </w:r>
            <w:r w:rsidRPr="009304AD">
              <w:rPr>
                <w:noProof/>
                <w:webHidden/>
              </w:rPr>
            </w:r>
            <w:r w:rsidRPr="009304AD">
              <w:rPr>
                <w:noProof/>
                <w:webHidden/>
              </w:rPr>
              <w:fldChar w:fldCharType="separate"/>
            </w:r>
            <w:r w:rsidR="00C52C95">
              <w:rPr>
                <w:noProof/>
                <w:webHidden/>
              </w:rPr>
              <w:t>87</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7" w:history="1">
            <w:r w:rsidR="00971EC3" w:rsidRPr="009304AD">
              <w:rPr>
                <w:rStyle w:val="af7"/>
                <w:noProof/>
                <w:color w:val="auto"/>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71EC3" w:rsidRPr="009304AD">
              <w:rPr>
                <w:noProof/>
                <w:webHidden/>
              </w:rPr>
              <w:tab/>
            </w:r>
            <w:r w:rsidRPr="009304AD">
              <w:rPr>
                <w:noProof/>
                <w:webHidden/>
              </w:rPr>
              <w:fldChar w:fldCharType="begin"/>
            </w:r>
            <w:r w:rsidR="00971EC3" w:rsidRPr="009304AD">
              <w:rPr>
                <w:noProof/>
                <w:webHidden/>
              </w:rPr>
              <w:instrText xml:space="preserve"> PAGEREF _Toc72488427 \h </w:instrText>
            </w:r>
            <w:r w:rsidRPr="009304AD">
              <w:rPr>
                <w:noProof/>
                <w:webHidden/>
              </w:rPr>
            </w:r>
            <w:r w:rsidRPr="009304AD">
              <w:rPr>
                <w:noProof/>
                <w:webHidden/>
              </w:rPr>
              <w:fldChar w:fldCharType="separate"/>
            </w:r>
            <w:r w:rsidR="00C52C95">
              <w:rPr>
                <w:noProof/>
                <w:webHidden/>
              </w:rPr>
              <w:t>88</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28" w:history="1">
            <w:r w:rsidR="00971EC3" w:rsidRPr="009304AD">
              <w:rPr>
                <w:rStyle w:val="af7"/>
                <w:noProof/>
                <w:color w:val="auto"/>
              </w:rPr>
              <w:t>7. ПРЕДЛОЖЕНИЯ ПО ПЕРЕВОДУ ОТКРЫТЫХ СИСТЕМ ТЕПЛОСНАБЖЕНИЯ (ГОРЯЧЕГО ВОДОСНАБЖЕНИЯ) В ЗАКРЫТЫЕ СИСТЕМЫ ГОРЯЧЕГО ВОДОСНАБЖЕНИЯ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_Toc72488428 \h </w:instrText>
            </w:r>
            <w:r w:rsidRPr="009304AD">
              <w:rPr>
                <w:noProof/>
                <w:webHidden/>
              </w:rPr>
            </w:r>
            <w:r w:rsidRPr="009304AD">
              <w:rPr>
                <w:noProof/>
                <w:webHidden/>
              </w:rPr>
              <w:fldChar w:fldCharType="separate"/>
            </w:r>
            <w:r w:rsidR="00C52C95">
              <w:rPr>
                <w:noProof/>
                <w:webHidden/>
              </w:rPr>
              <w:t>90</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29" w:history="1">
            <w:r w:rsidR="00971EC3" w:rsidRPr="009304AD">
              <w:rPr>
                <w:rStyle w:val="af7"/>
                <w:noProof/>
                <w:color w:val="auto"/>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_Toc72488429 \h </w:instrText>
            </w:r>
            <w:r w:rsidRPr="009304AD">
              <w:rPr>
                <w:noProof/>
                <w:webHidden/>
              </w:rPr>
            </w:r>
            <w:r w:rsidRPr="009304AD">
              <w:rPr>
                <w:noProof/>
                <w:webHidden/>
              </w:rPr>
              <w:fldChar w:fldCharType="separate"/>
            </w:r>
            <w:r w:rsidR="00C52C95">
              <w:rPr>
                <w:noProof/>
                <w:webHidden/>
              </w:rPr>
              <w:t>90</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30" w:history="1">
            <w:r w:rsidR="00971EC3" w:rsidRPr="009304AD">
              <w:rPr>
                <w:rStyle w:val="af7"/>
                <w:noProof/>
                <w:color w:val="auto"/>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_Toc72488430 \h </w:instrText>
            </w:r>
            <w:r w:rsidRPr="009304AD">
              <w:rPr>
                <w:noProof/>
                <w:webHidden/>
              </w:rPr>
            </w:r>
            <w:r w:rsidRPr="009304AD">
              <w:rPr>
                <w:noProof/>
                <w:webHidden/>
              </w:rPr>
              <w:fldChar w:fldCharType="separate"/>
            </w:r>
            <w:r w:rsidR="00C52C95">
              <w:rPr>
                <w:noProof/>
                <w:webHidden/>
              </w:rPr>
              <w:t>113</w:t>
            </w:r>
            <w:r w:rsidRPr="009304AD">
              <w:rPr>
                <w:noProof/>
                <w:webHidden/>
              </w:rPr>
              <w:fldChar w:fldCharType="end"/>
            </w:r>
          </w:hyperlink>
        </w:p>
        <w:p w:rsidR="00971EC3" w:rsidRPr="009304AD" w:rsidRDefault="006723F1" w:rsidP="003E3697">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31" w:history="1">
            <w:r w:rsidR="00971EC3" w:rsidRPr="009304AD">
              <w:rPr>
                <w:rStyle w:val="af7"/>
                <w:noProof/>
                <w:color w:val="auto"/>
              </w:rPr>
              <w:t>8. ПЕРСПЕКТИВНЫЕ ТОПЛИВНЫЕ БАЛАНСЫ</w:t>
            </w:r>
            <w:r w:rsidR="00971EC3" w:rsidRPr="009304AD">
              <w:rPr>
                <w:noProof/>
                <w:webHidden/>
              </w:rPr>
              <w:tab/>
            </w:r>
            <w:r w:rsidRPr="009304AD">
              <w:rPr>
                <w:noProof/>
                <w:webHidden/>
              </w:rPr>
              <w:fldChar w:fldCharType="begin"/>
            </w:r>
            <w:r w:rsidR="00971EC3" w:rsidRPr="009304AD">
              <w:rPr>
                <w:noProof/>
                <w:webHidden/>
              </w:rPr>
              <w:instrText xml:space="preserve"> PAGEREF _Toc72488431 \h </w:instrText>
            </w:r>
            <w:r w:rsidRPr="009304AD">
              <w:rPr>
                <w:noProof/>
                <w:webHidden/>
              </w:rPr>
            </w:r>
            <w:r w:rsidRPr="009304AD">
              <w:rPr>
                <w:noProof/>
                <w:webHidden/>
              </w:rPr>
              <w:fldChar w:fldCharType="separate"/>
            </w:r>
            <w:r w:rsidR="00C52C95">
              <w:rPr>
                <w:noProof/>
                <w:webHidden/>
              </w:rPr>
              <w:t>114</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32" w:history="1">
            <w:r w:rsidR="00971EC3" w:rsidRPr="009304AD">
              <w:rPr>
                <w:rStyle w:val="af7"/>
                <w:noProof/>
                <w:color w:val="auto"/>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_Toc72488432 \h </w:instrText>
            </w:r>
            <w:r w:rsidRPr="009304AD">
              <w:rPr>
                <w:noProof/>
                <w:webHidden/>
              </w:rPr>
            </w:r>
            <w:r w:rsidRPr="009304AD">
              <w:rPr>
                <w:noProof/>
                <w:webHidden/>
              </w:rPr>
              <w:fldChar w:fldCharType="separate"/>
            </w:r>
            <w:r w:rsidR="00C52C95">
              <w:rPr>
                <w:noProof/>
                <w:webHidden/>
              </w:rPr>
              <w:t>114</w:t>
            </w:r>
            <w:r w:rsidRPr="009304AD">
              <w:rPr>
                <w:noProof/>
                <w:webHidden/>
              </w:rPr>
              <w:fldChar w:fldCharType="end"/>
            </w:r>
          </w:hyperlink>
        </w:p>
        <w:p w:rsidR="00971EC3" w:rsidRPr="009304AD" w:rsidRDefault="006723F1" w:rsidP="003E3697">
          <w:pPr>
            <w:pStyle w:val="26"/>
            <w:tabs>
              <w:tab w:val="right" w:leader="dot" w:pos="9629"/>
            </w:tabs>
            <w:ind w:left="0" w:firstLine="567"/>
            <w:rPr>
              <w:rFonts w:asciiTheme="minorHAnsi" w:eastAsiaTheme="minorEastAsia" w:hAnsiTheme="minorHAnsi" w:cstheme="minorBidi"/>
              <w:noProof/>
              <w:sz w:val="22"/>
              <w:lang w:bidi="ar-SA"/>
            </w:rPr>
          </w:pPr>
          <w:hyperlink w:anchor="_Toc72488433" w:history="1">
            <w:r w:rsidR="00971EC3" w:rsidRPr="009304AD">
              <w:rPr>
                <w:rStyle w:val="af7"/>
                <w:noProof/>
                <w:color w:val="auto"/>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_Toc72488433 \h </w:instrText>
            </w:r>
            <w:r w:rsidRPr="009304AD">
              <w:rPr>
                <w:noProof/>
                <w:webHidden/>
              </w:rPr>
            </w:r>
            <w:r w:rsidRPr="009304AD">
              <w:rPr>
                <w:noProof/>
                <w:webHidden/>
              </w:rPr>
              <w:fldChar w:fldCharType="separate"/>
            </w:r>
            <w:r w:rsidR="00C52C95">
              <w:rPr>
                <w:noProof/>
                <w:webHidden/>
              </w:rPr>
              <w:t>130</w:t>
            </w:r>
            <w:r w:rsidRPr="009304AD">
              <w:rPr>
                <w:noProof/>
                <w:webHidden/>
              </w:rPr>
              <w:fldChar w:fldCharType="end"/>
            </w:r>
          </w:hyperlink>
        </w:p>
        <w:p w:rsidR="00971EC3" w:rsidRPr="009304AD" w:rsidRDefault="006723F1" w:rsidP="007C5F29">
          <w:pPr>
            <w:pStyle w:val="26"/>
            <w:tabs>
              <w:tab w:val="right" w:leader="dot" w:pos="9629"/>
            </w:tabs>
            <w:ind w:left="0" w:firstLine="567"/>
            <w:rPr>
              <w:rFonts w:asciiTheme="minorHAnsi" w:eastAsiaTheme="minorEastAsia" w:hAnsiTheme="minorHAnsi" w:cstheme="minorBidi"/>
              <w:noProof/>
              <w:sz w:val="22"/>
              <w:lang w:bidi="ar-SA"/>
            </w:rPr>
          </w:pPr>
          <w:hyperlink w:anchor="_Toc72488434" w:history="1">
            <w:r w:rsidR="00971EC3" w:rsidRPr="009304AD">
              <w:rPr>
                <w:rStyle w:val="af7"/>
                <w:noProof/>
                <w:color w:val="auto"/>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_Toc72488434 \h </w:instrText>
            </w:r>
            <w:r w:rsidRPr="009304AD">
              <w:rPr>
                <w:noProof/>
                <w:webHidden/>
              </w:rPr>
            </w:r>
            <w:r w:rsidRPr="009304AD">
              <w:rPr>
                <w:noProof/>
                <w:webHidden/>
              </w:rPr>
              <w:fldChar w:fldCharType="separate"/>
            </w:r>
            <w:r w:rsidR="00C52C95">
              <w:rPr>
                <w:noProof/>
                <w:webHidden/>
              </w:rPr>
              <w:t>130</w:t>
            </w:r>
            <w:r w:rsidRPr="009304AD">
              <w:rPr>
                <w:noProof/>
                <w:webHidden/>
              </w:rPr>
              <w:fldChar w:fldCharType="end"/>
            </w:r>
          </w:hyperlink>
        </w:p>
        <w:p w:rsidR="00971EC3" w:rsidRPr="009304AD" w:rsidRDefault="006723F1" w:rsidP="007C5F29">
          <w:pPr>
            <w:pStyle w:val="26"/>
            <w:tabs>
              <w:tab w:val="right" w:leader="dot" w:pos="9629"/>
            </w:tabs>
            <w:ind w:left="0" w:firstLine="567"/>
            <w:rPr>
              <w:rFonts w:asciiTheme="minorHAnsi" w:eastAsiaTheme="minorEastAsia" w:hAnsiTheme="minorHAnsi" w:cstheme="minorBidi"/>
              <w:noProof/>
              <w:sz w:val="22"/>
              <w:lang w:bidi="ar-SA"/>
            </w:rPr>
          </w:pPr>
          <w:hyperlink w:anchor="_Toc72488435" w:history="1">
            <w:r w:rsidR="00971EC3" w:rsidRPr="009304AD">
              <w:rPr>
                <w:rStyle w:val="af7"/>
                <w:noProof/>
                <w:color w:val="auto"/>
              </w:rPr>
              <w:t>8.4. Преобладающий в ЗАТО Железногорск вид топлива, определяемый по совокупности всех систем теплоснабжения, находящихся в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_Toc72488435 \h </w:instrText>
            </w:r>
            <w:r w:rsidRPr="009304AD">
              <w:rPr>
                <w:noProof/>
                <w:webHidden/>
              </w:rPr>
            </w:r>
            <w:r w:rsidRPr="009304AD">
              <w:rPr>
                <w:noProof/>
                <w:webHidden/>
              </w:rPr>
              <w:fldChar w:fldCharType="separate"/>
            </w:r>
            <w:r w:rsidR="00C52C95">
              <w:rPr>
                <w:noProof/>
                <w:webHidden/>
              </w:rPr>
              <w:t>133</w:t>
            </w:r>
            <w:r w:rsidRPr="009304AD">
              <w:rPr>
                <w:noProof/>
                <w:webHidden/>
              </w:rPr>
              <w:fldChar w:fldCharType="end"/>
            </w:r>
          </w:hyperlink>
        </w:p>
        <w:p w:rsidR="00971EC3" w:rsidRPr="009304AD" w:rsidRDefault="006723F1" w:rsidP="007C5F29">
          <w:pPr>
            <w:pStyle w:val="26"/>
            <w:tabs>
              <w:tab w:val="right" w:leader="dot" w:pos="9629"/>
            </w:tabs>
            <w:ind w:left="0" w:firstLine="567"/>
            <w:rPr>
              <w:rFonts w:asciiTheme="minorHAnsi" w:eastAsiaTheme="minorEastAsia" w:hAnsiTheme="minorHAnsi" w:cstheme="minorBidi"/>
              <w:noProof/>
              <w:sz w:val="22"/>
              <w:lang w:bidi="ar-SA"/>
            </w:rPr>
          </w:pPr>
          <w:hyperlink w:anchor="_Toc72488436" w:history="1">
            <w:r w:rsidR="00971EC3" w:rsidRPr="009304AD">
              <w:rPr>
                <w:rStyle w:val="af7"/>
                <w:noProof/>
                <w:color w:val="auto"/>
              </w:rPr>
              <w:t>8.5. Приоритетное направление развития топливного баланса</w:t>
            </w:r>
            <w:r w:rsidR="00971EC3" w:rsidRPr="009304AD">
              <w:rPr>
                <w:noProof/>
                <w:webHidden/>
              </w:rPr>
              <w:tab/>
            </w:r>
            <w:r w:rsidRPr="009304AD">
              <w:rPr>
                <w:noProof/>
                <w:webHidden/>
              </w:rPr>
              <w:fldChar w:fldCharType="begin"/>
            </w:r>
            <w:r w:rsidR="00971EC3" w:rsidRPr="009304AD">
              <w:rPr>
                <w:noProof/>
                <w:webHidden/>
              </w:rPr>
              <w:instrText xml:space="preserve"> PAGEREF _Toc72488436 \h </w:instrText>
            </w:r>
            <w:r w:rsidRPr="009304AD">
              <w:rPr>
                <w:noProof/>
                <w:webHidden/>
              </w:rPr>
            </w:r>
            <w:r w:rsidRPr="009304AD">
              <w:rPr>
                <w:noProof/>
                <w:webHidden/>
              </w:rPr>
              <w:fldChar w:fldCharType="separate"/>
            </w:r>
            <w:r w:rsidR="00C52C95">
              <w:rPr>
                <w:noProof/>
                <w:webHidden/>
              </w:rPr>
              <w:t>133</w:t>
            </w:r>
            <w:r w:rsidRPr="009304AD">
              <w:rPr>
                <w:noProof/>
                <w:webHidden/>
              </w:rPr>
              <w:fldChar w:fldCharType="end"/>
            </w:r>
          </w:hyperlink>
        </w:p>
        <w:p w:rsidR="00971EC3" w:rsidRPr="009304AD" w:rsidRDefault="006723F1" w:rsidP="007C5F29">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37" w:history="1">
            <w:r w:rsidR="00971EC3" w:rsidRPr="009304AD">
              <w:rPr>
                <w:rStyle w:val="af7"/>
                <w:noProof/>
                <w:color w:val="auto"/>
              </w:rPr>
              <w:t>9. ИНВЕСТИЦИИ В СТРОИТЕЛЬСТВО, РЕКОНСТРУКЦИЮ, ТЕХНИЧЕСКОЕ ПЕРЕВООРУЖЕНИЕ И (ИЛИ) МОДЕРНИЗАЦИЮ</w:t>
            </w:r>
            <w:r w:rsidR="00971EC3" w:rsidRPr="009304AD">
              <w:rPr>
                <w:noProof/>
                <w:webHidden/>
              </w:rPr>
              <w:tab/>
            </w:r>
            <w:r w:rsidRPr="009304AD">
              <w:rPr>
                <w:noProof/>
                <w:webHidden/>
              </w:rPr>
              <w:fldChar w:fldCharType="begin"/>
            </w:r>
            <w:r w:rsidR="00971EC3" w:rsidRPr="009304AD">
              <w:rPr>
                <w:noProof/>
                <w:webHidden/>
              </w:rPr>
              <w:instrText xml:space="preserve"> PAGEREF _Toc72488437 \h </w:instrText>
            </w:r>
            <w:r w:rsidRPr="009304AD">
              <w:rPr>
                <w:noProof/>
                <w:webHidden/>
              </w:rPr>
            </w:r>
            <w:r w:rsidRPr="009304AD">
              <w:rPr>
                <w:noProof/>
                <w:webHidden/>
              </w:rPr>
              <w:fldChar w:fldCharType="separate"/>
            </w:r>
            <w:r w:rsidR="00C52C95">
              <w:rPr>
                <w:noProof/>
                <w:webHidden/>
              </w:rPr>
              <w:t>134</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38" w:history="1">
            <w:r w:rsidR="00971EC3" w:rsidRPr="009304AD">
              <w:rPr>
                <w:rStyle w:val="af7"/>
                <w:noProof/>
                <w:color w:val="auto"/>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_Toc72488438 \h </w:instrText>
            </w:r>
            <w:r w:rsidRPr="009304AD">
              <w:rPr>
                <w:noProof/>
                <w:webHidden/>
              </w:rPr>
            </w:r>
            <w:r w:rsidRPr="009304AD">
              <w:rPr>
                <w:noProof/>
                <w:webHidden/>
              </w:rPr>
              <w:fldChar w:fldCharType="separate"/>
            </w:r>
            <w:r w:rsidR="00C52C95">
              <w:rPr>
                <w:noProof/>
                <w:webHidden/>
              </w:rPr>
              <w:t>135</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39" w:history="1">
            <w:r w:rsidR="00971EC3" w:rsidRPr="009304AD">
              <w:rPr>
                <w:rStyle w:val="af7"/>
                <w:noProof/>
                <w:color w:val="auto"/>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_Toc72488439 \h </w:instrText>
            </w:r>
            <w:r w:rsidRPr="009304AD">
              <w:rPr>
                <w:noProof/>
                <w:webHidden/>
              </w:rPr>
            </w:r>
            <w:r w:rsidRPr="009304AD">
              <w:rPr>
                <w:noProof/>
                <w:webHidden/>
              </w:rPr>
              <w:fldChar w:fldCharType="separate"/>
            </w:r>
            <w:r w:rsidR="00C52C95">
              <w:rPr>
                <w:noProof/>
                <w:webHidden/>
              </w:rPr>
              <w:t>139</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0" w:history="1">
            <w:r w:rsidR="00971EC3" w:rsidRPr="009304AD">
              <w:rPr>
                <w:rStyle w:val="af7"/>
                <w:noProof/>
                <w:color w:val="auto"/>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_Toc72488440 \h </w:instrText>
            </w:r>
            <w:r w:rsidRPr="009304AD">
              <w:rPr>
                <w:noProof/>
                <w:webHidden/>
              </w:rPr>
            </w:r>
            <w:r w:rsidRPr="009304AD">
              <w:rPr>
                <w:noProof/>
                <w:webHidden/>
              </w:rPr>
              <w:fldChar w:fldCharType="separate"/>
            </w:r>
            <w:r w:rsidR="00C52C95">
              <w:rPr>
                <w:noProof/>
                <w:webHidden/>
              </w:rPr>
              <w:t>142</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1" w:history="1">
            <w:r w:rsidR="00971EC3" w:rsidRPr="009304AD">
              <w:rPr>
                <w:rStyle w:val="af7"/>
                <w:noProof/>
                <w:color w:val="auto"/>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971EC3" w:rsidRPr="009304AD">
              <w:rPr>
                <w:noProof/>
                <w:webHidden/>
              </w:rPr>
              <w:tab/>
            </w:r>
            <w:r w:rsidRPr="009304AD">
              <w:rPr>
                <w:noProof/>
                <w:webHidden/>
              </w:rPr>
              <w:fldChar w:fldCharType="begin"/>
            </w:r>
            <w:r w:rsidR="00971EC3" w:rsidRPr="009304AD">
              <w:rPr>
                <w:noProof/>
                <w:webHidden/>
              </w:rPr>
              <w:instrText xml:space="preserve"> PAGEREF _Toc72488441 \h </w:instrText>
            </w:r>
            <w:r w:rsidRPr="009304AD">
              <w:rPr>
                <w:noProof/>
                <w:webHidden/>
              </w:rPr>
            </w:r>
            <w:r w:rsidRPr="009304AD">
              <w:rPr>
                <w:noProof/>
                <w:webHidden/>
              </w:rPr>
              <w:fldChar w:fldCharType="separate"/>
            </w:r>
            <w:r w:rsidR="00C52C95">
              <w:rPr>
                <w:noProof/>
                <w:webHidden/>
              </w:rPr>
              <w:t>142</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2" w:history="1">
            <w:r w:rsidR="00971EC3" w:rsidRPr="009304AD">
              <w:rPr>
                <w:rStyle w:val="af7"/>
                <w:noProof/>
                <w:color w:val="auto"/>
              </w:rPr>
              <w:t>9.5. Оценка эффективности инвестиций по отдельным предложениям, с учетом расчета радиуса эффективного теплоснабжения согласно Приложению №40 к Методическим указаниям по разработке схем теплоснабжения методики расчета</w:t>
            </w:r>
            <w:r w:rsidR="00971EC3" w:rsidRPr="009304AD">
              <w:rPr>
                <w:noProof/>
                <w:webHidden/>
              </w:rPr>
              <w:tab/>
            </w:r>
            <w:r w:rsidRPr="009304AD">
              <w:rPr>
                <w:noProof/>
                <w:webHidden/>
              </w:rPr>
              <w:fldChar w:fldCharType="begin"/>
            </w:r>
            <w:r w:rsidR="00971EC3" w:rsidRPr="009304AD">
              <w:rPr>
                <w:noProof/>
                <w:webHidden/>
              </w:rPr>
              <w:instrText xml:space="preserve"> PAGEREF _Toc72488442 \h </w:instrText>
            </w:r>
            <w:r w:rsidRPr="009304AD">
              <w:rPr>
                <w:noProof/>
                <w:webHidden/>
              </w:rPr>
            </w:r>
            <w:r w:rsidRPr="009304AD">
              <w:rPr>
                <w:noProof/>
                <w:webHidden/>
              </w:rPr>
              <w:fldChar w:fldCharType="separate"/>
            </w:r>
            <w:r w:rsidR="00C52C95">
              <w:rPr>
                <w:noProof/>
                <w:webHidden/>
              </w:rPr>
              <w:t>144</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3" w:history="1">
            <w:r w:rsidR="00971EC3" w:rsidRPr="009304AD">
              <w:rPr>
                <w:rStyle w:val="af7"/>
                <w:noProof/>
                <w:color w:val="auto"/>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71EC3" w:rsidRPr="009304AD">
              <w:rPr>
                <w:noProof/>
                <w:webHidden/>
              </w:rPr>
              <w:tab/>
            </w:r>
            <w:r w:rsidRPr="009304AD">
              <w:rPr>
                <w:noProof/>
                <w:webHidden/>
              </w:rPr>
              <w:fldChar w:fldCharType="begin"/>
            </w:r>
            <w:r w:rsidR="00971EC3" w:rsidRPr="009304AD">
              <w:rPr>
                <w:noProof/>
                <w:webHidden/>
              </w:rPr>
              <w:instrText xml:space="preserve"> PAGEREF _Toc72488443 \h </w:instrText>
            </w:r>
            <w:r w:rsidRPr="009304AD">
              <w:rPr>
                <w:noProof/>
                <w:webHidden/>
              </w:rPr>
            </w:r>
            <w:r w:rsidRPr="009304AD">
              <w:rPr>
                <w:noProof/>
                <w:webHidden/>
              </w:rPr>
              <w:fldChar w:fldCharType="separate"/>
            </w:r>
            <w:r w:rsidR="00C52C95">
              <w:rPr>
                <w:noProof/>
                <w:webHidden/>
              </w:rPr>
              <w:t>145</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44" w:history="1">
            <w:r w:rsidR="00971EC3" w:rsidRPr="009304AD">
              <w:rPr>
                <w:rStyle w:val="af7"/>
                <w:noProof/>
                <w:color w:val="auto"/>
              </w:rPr>
              <w:t>10. РЕШЕНИЕ О ПРИСВОЕНИИ СТАТУСА ЕДИНОЙ ТЕПЛОСНАБЖАЮЩЕЙ ОРГАНИЗАЦИИ (ОРГАНИЗАЦИЯМ)</w:t>
            </w:r>
            <w:r w:rsidR="00971EC3" w:rsidRPr="009304AD">
              <w:rPr>
                <w:noProof/>
                <w:webHidden/>
              </w:rPr>
              <w:tab/>
            </w:r>
            <w:r w:rsidRPr="009304AD">
              <w:rPr>
                <w:noProof/>
                <w:webHidden/>
              </w:rPr>
              <w:fldChar w:fldCharType="begin"/>
            </w:r>
            <w:r w:rsidR="00971EC3" w:rsidRPr="009304AD">
              <w:rPr>
                <w:noProof/>
                <w:webHidden/>
              </w:rPr>
              <w:instrText xml:space="preserve"> PAGEREF _Toc72488444 \h </w:instrText>
            </w:r>
            <w:r w:rsidRPr="009304AD">
              <w:rPr>
                <w:noProof/>
                <w:webHidden/>
              </w:rPr>
            </w:r>
            <w:r w:rsidRPr="009304AD">
              <w:rPr>
                <w:noProof/>
                <w:webHidden/>
              </w:rPr>
              <w:fldChar w:fldCharType="separate"/>
            </w:r>
            <w:r w:rsidR="00C52C95">
              <w:rPr>
                <w:noProof/>
                <w:webHidden/>
              </w:rPr>
              <w:t>146</w:t>
            </w:r>
            <w:r w:rsidRPr="009304AD">
              <w:rPr>
                <w:noProof/>
                <w:webHidden/>
              </w:rPr>
              <w:fldChar w:fldCharType="end"/>
            </w:r>
          </w:hyperlink>
        </w:p>
        <w:p w:rsidR="00971EC3" w:rsidRPr="009304AD" w:rsidRDefault="006723F1" w:rsidP="00BA2E50">
          <w:pPr>
            <w:pStyle w:val="26"/>
            <w:tabs>
              <w:tab w:val="right" w:leader="dot" w:pos="9629"/>
            </w:tabs>
            <w:ind w:left="0" w:firstLine="426"/>
            <w:rPr>
              <w:rFonts w:asciiTheme="minorHAnsi" w:eastAsiaTheme="minorEastAsia" w:hAnsiTheme="minorHAnsi" w:cstheme="minorBidi"/>
              <w:noProof/>
              <w:sz w:val="22"/>
              <w:lang w:bidi="ar-SA"/>
            </w:rPr>
          </w:pPr>
          <w:hyperlink w:anchor="_Toc72488445" w:history="1">
            <w:r w:rsidR="00971EC3" w:rsidRPr="009304AD">
              <w:rPr>
                <w:rStyle w:val="af7"/>
                <w:noProof/>
                <w:color w:val="auto"/>
              </w:rPr>
              <w:t>10.1. Решение о присвоении статуса единой теплоснабжающей организации (организациям)</w:t>
            </w:r>
            <w:r w:rsidR="00971EC3" w:rsidRPr="009304AD">
              <w:rPr>
                <w:noProof/>
                <w:webHidden/>
              </w:rPr>
              <w:tab/>
            </w:r>
            <w:r w:rsidRPr="009304AD">
              <w:rPr>
                <w:noProof/>
                <w:webHidden/>
              </w:rPr>
              <w:fldChar w:fldCharType="begin"/>
            </w:r>
            <w:r w:rsidR="00971EC3" w:rsidRPr="009304AD">
              <w:rPr>
                <w:noProof/>
                <w:webHidden/>
              </w:rPr>
              <w:instrText xml:space="preserve"> PAGEREF _Toc72488445 \h </w:instrText>
            </w:r>
            <w:r w:rsidRPr="009304AD">
              <w:rPr>
                <w:noProof/>
                <w:webHidden/>
              </w:rPr>
            </w:r>
            <w:r w:rsidRPr="009304AD">
              <w:rPr>
                <w:noProof/>
                <w:webHidden/>
              </w:rPr>
              <w:fldChar w:fldCharType="separate"/>
            </w:r>
            <w:r w:rsidR="00C52C95">
              <w:rPr>
                <w:noProof/>
                <w:webHidden/>
              </w:rPr>
              <w:t>146</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6" w:history="1">
            <w:r w:rsidR="00971EC3" w:rsidRPr="009304AD">
              <w:rPr>
                <w:rStyle w:val="af7"/>
                <w:noProof/>
                <w:color w:val="auto"/>
              </w:rPr>
              <w:t>10.2. Реестр зон деятельности единой теплоснабжающей организации (организаций)</w:t>
            </w:r>
            <w:r w:rsidR="00971EC3" w:rsidRPr="009304AD">
              <w:rPr>
                <w:noProof/>
                <w:webHidden/>
              </w:rPr>
              <w:tab/>
            </w:r>
            <w:r w:rsidRPr="009304AD">
              <w:rPr>
                <w:noProof/>
                <w:webHidden/>
              </w:rPr>
              <w:fldChar w:fldCharType="begin"/>
            </w:r>
            <w:r w:rsidR="00971EC3" w:rsidRPr="009304AD">
              <w:rPr>
                <w:noProof/>
                <w:webHidden/>
              </w:rPr>
              <w:instrText xml:space="preserve"> PAGEREF _Toc72488446 \h </w:instrText>
            </w:r>
            <w:r w:rsidRPr="009304AD">
              <w:rPr>
                <w:noProof/>
                <w:webHidden/>
              </w:rPr>
            </w:r>
            <w:r w:rsidRPr="009304AD">
              <w:rPr>
                <w:noProof/>
                <w:webHidden/>
              </w:rPr>
              <w:fldChar w:fldCharType="separate"/>
            </w:r>
            <w:r w:rsidR="00C52C95">
              <w:rPr>
                <w:noProof/>
                <w:webHidden/>
              </w:rPr>
              <w:t>146</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7" w:history="1">
            <w:r w:rsidR="00971EC3" w:rsidRPr="009304AD">
              <w:rPr>
                <w:rStyle w:val="af7"/>
                <w:noProof/>
                <w:color w:val="auto"/>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971EC3" w:rsidRPr="009304AD">
              <w:rPr>
                <w:noProof/>
                <w:webHidden/>
              </w:rPr>
              <w:tab/>
            </w:r>
            <w:r w:rsidRPr="009304AD">
              <w:rPr>
                <w:noProof/>
                <w:webHidden/>
              </w:rPr>
              <w:fldChar w:fldCharType="begin"/>
            </w:r>
            <w:r w:rsidR="00971EC3" w:rsidRPr="009304AD">
              <w:rPr>
                <w:noProof/>
                <w:webHidden/>
              </w:rPr>
              <w:instrText xml:space="preserve"> PAGEREF _Toc72488447 \h </w:instrText>
            </w:r>
            <w:r w:rsidRPr="009304AD">
              <w:rPr>
                <w:noProof/>
                <w:webHidden/>
              </w:rPr>
            </w:r>
            <w:r w:rsidRPr="009304AD">
              <w:rPr>
                <w:noProof/>
                <w:webHidden/>
              </w:rPr>
              <w:fldChar w:fldCharType="separate"/>
            </w:r>
            <w:r w:rsidR="00C52C95">
              <w:rPr>
                <w:noProof/>
                <w:webHidden/>
              </w:rPr>
              <w:t>146</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8" w:history="1">
            <w:r w:rsidR="00971EC3" w:rsidRPr="009304AD">
              <w:rPr>
                <w:rStyle w:val="af7"/>
                <w:noProof/>
                <w:color w:val="auto"/>
              </w:rPr>
              <w:t>10.4. Информацию о поданных теплоснабжающими организациями заявках на присвоение статуса единой теплоснабжающей организации</w:t>
            </w:r>
            <w:r w:rsidR="00971EC3" w:rsidRPr="009304AD">
              <w:rPr>
                <w:noProof/>
                <w:webHidden/>
              </w:rPr>
              <w:tab/>
            </w:r>
            <w:r w:rsidRPr="009304AD">
              <w:rPr>
                <w:noProof/>
                <w:webHidden/>
              </w:rPr>
              <w:fldChar w:fldCharType="begin"/>
            </w:r>
            <w:r w:rsidR="00971EC3" w:rsidRPr="009304AD">
              <w:rPr>
                <w:noProof/>
                <w:webHidden/>
              </w:rPr>
              <w:instrText xml:space="preserve"> PAGEREF _Toc72488448 \h </w:instrText>
            </w:r>
            <w:r w:rsidRPr="009304AD">
              <w:rPr>
                <w:noProof/>
                <w:webHidden/>
              </w:rPr>
            </w:r>
            <w:r w:rsidRPr="009304AD">
              <w:rPr>
                <w:noProof/>
                <w:webHidden/>
              </w:rPr>
              <w:fldChar w:fldCharType="separate"/>
            </w:r>
            <w:r w:rsidR="00C52C95">
              <w:rPr>
                <w:noProof/>
                <w:webHidden/>
              </w:rPr>
              <w:t>151</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49" w:history="1">
            <w:r w:rsidR="00971EC3" w:rsidRPr="009304AD">
              <w:rPr>
                <w:rStyle w:val="af7"/>
                <w:noProof/>
                <w:color w:val="auto"/>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_Toc72488449 \h </w:instrText>
            </w:r>
            <w:r w:rsidRPr="009304AD">
              <w:rPr>
                <w:noProof/>
                <w:webHidden/>
              </w:rPr>
            </w:r>
            <w:r w:rsidRPr="009304AD">
              <w:rPr>
                <w:noProof/>
                <w:webHidden/>
              </w:rPr>
              <w:fldChar w:fldCharType="separate"/>
            </w:r>
            <w:r w:rsidR="00C52C95">
              <w:rPr>
                <w:noProof/>
                <w:webHidden/>
              </w:rPr>
              <w:t>152</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50" w:history="1">
            <w:r w:rsidR="00971EC3" w:rsidRPr="009304AD">
              <w:rPr>
                <w:rStyle w:val="af7"/>
                <w:noProof/>
                <w:color w:val="auto"/>
              </w:rPr>
              <w:t>11. РЕШЕНИЯ О РАСПРЕДЕЛЕНИИ ТЕПЛОВОЙ НАГРУЗКИ МЕЖДУ ИСТОЧНИКАМИ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_Toc72488450 \h </w:instrText>
            </w:r>
            <w:r w:rsidRPr="009304AD">
              <w:rPr>
                <w:noProof/>
                <w:webHidden/>
              </w:rPr>
            </w:r>
            <w:r w:rsidRPr="009304AD">
              <w:rPr>
                <w:noProof/>
                <w:webHidden/>
              </w:rPr>
              <w:fldChar w:fldCharType="separate"/>
            </w:r>
            <w:r w:rsidR="00C52C95">
              <w:rPr>
                <w:noProof/>
                <w:webHidden/>
              </w:rPr>
              <w:t>153</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1" w:history="1">
            <w:r w:rsidR="00971EC3" w:rsidRPr="009304AD">
              <w:rPr>
                <w:rStyle w:val="af7"/>
                <w:noProof/>
                <w:color w:val="auto"/>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r w:rsidR="00971EC3" w:rsidRPr="009304AD">
              <w:rPr>
                <w:noProof/>
                <w:webHidden/>
              </w:rPr>
              <w:tab/>
            </w:r>
            <w:r w:rsidRPr="009304AD">
              <w:rPr>
                <w:noProof/>
                <w:webHidden/>
              </w:rPr>
              <w:fldChar w:fldCharType="begin"/>
            </w:r>
            <w:r w:rsidR="00971EC3" w:rsidRPr="009304AD">
              <w:rPr>
                <w:noProof/>
                <w:webHidden/>
              </w:rPr>
              <w:instrText xml:space="preserve"> PAGEREF _Toc72488451 \h </w:instrText>
            </w:r>
            <w:r w:rsidRPr="009304AD">
              <w:rPr>
                <w:noProof/>
                <w:webHidden/>
              </w:rPr>
            </w:r>
            <w:r w:rsidRPr="009304AD">
              <w:rPr>
                <w:noProof/>
                <w:webHidden/>
              </w:rPr>
              <w:fldChar w:fldCharType="separate"/>
            </w:r>
            <w:r w:rsidR="00C52C95">
              <w:rPr>
                <w:noProof/>
                <w:webHidden/>
              </w:rPr>
              <w:t>153</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52" w:history="1">
            <w:r w:rsidR="00971EC3" w:rsidRPr="009304AD">
              <w:rPr>
                <w:rStyle w:val="af7"/>
                <w:noProof/>
                <w:color w:val="auto"/>
              </w:rPr>
              <w:t>12. РЕШЕНИЯ ПО БЕСХОЗЯЙНЫМ ТЕПЛОВЫМ СЕТЯМ</w:t>
            </w:r>
            <w:r w:rsidR="00971EC3" w:rsidRPr="009304AD">
              <w:rPr>
                <w:noProof/>
                <w:webHidden/>
              </w:rPr>
              <w:tab/>
            </w:r>
            <w:r w:rsidRPr="009304AD">
              <w:rPr>
                <w:noProof/>
                <w:webHidden/>
              </w:rPr>
              <w:fldChar w:fldCharType="begin"/>
            </w:r>
            <w:r w:rsidR="00971EC3" w:rsidRPr="009304AD">
              <w:rPr>
                <w:noProof/>
                <w:webHidden/>
              </w:rPr>
              <w:instrText xml:space="preserve"> PAGEREF _Toc72488452 \h </w:instrText>
            </w:r>
            <w:r w:rsidRPr="009304AD">
              <w:rPr>
                <w:noProof/>
                <w:webHidden/>
              </w:rPr>
            </w:r>
            <w:r w:rsidRPr="009304AD">
              <w:rPr>
                <w:noProof/>
                <w:webHidden/>
              </w:rPr>
              <w:fldChar w:fldCharType="separate"/>
            </w:r>
            <w:r w:rsidR="00C52C95">
              <w:rPr>
                <w:noProof/>
                <w:webHidden/>
              </w:rPr>
              <w:t>154</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3" w:history="1">
            <w:r w:rsidR="00971EC3" w:rsidRPr="009304AD">
              <w:rPr>
                <w:rStyle w:val="af7"/>
                <w:noProof/>
                <w:color w:val="auto"/>
              </w:rPr>
              <w:t>12.1. 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971EC3" w:rsidRPr="009304AD">
              <w:rPr>
                <w:noProof/>
                <w:webHidden/>
              </w:rPr>
              <w:tab/>
            </w:r>
            <w:r w:rsidRPr="009304AD">
              <w:rPr>
                <w:noProof/>
                <w:webHidden/>
              </w:rPr>
              <w:fldChar w:fldCharType="begin"/>
            </w:r>
            <w:r w:rsidR="00971EC3" w:rsidRPr="009304AD">
              <w:rPr>
                <w:noProof/>
                <w:webHidden/>
              </w:rPr>
              <w:instrText xml:space="preserve"> PAGEREF _Toc72488453 \h </w:instrText>
            </w:r>
            <w:r w:rsidRPr="009304AD">
              <w:rPr>
                <w:noProof/>
                <w:webHidden/>
              </w:rPr>
            </w:r>
            <w:r w:rsidRPr="009304AD">
              <w:rPr>
                <w:noProof/>
                <w:webHidden/>
              </w:rPr>
              <w:fldChar w:fldCharType="separate"/>
            </w:r>
            <w:r w:rsidR="00C52C95">
              <w:rPr>
                <w:noProof/>
                <w:webHidden/>
              </w:rPr>
              <w:t>154</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54" w:history="1">
            <w:r w:rsidR="00971EC3" w:rsidRPr="009304AD">
              <w:rPr>
                <w:rStyle w:val="af7"/>
                <w:noProof/>
                <w:color w:val="auto"/>
              </w:rPr>
              <w:t>13. СИНХРОНИЗАЦИЯ СХЕМЫ ТЕПЛОСНАБЖЕНИЯ СО СХЕМОЙ ГАЗОСНАБЖЕНИЯ И ГАЗИФИКАЦИИ ЗАТО ЖЕЛЕЗНОГОРСК, СХЕМОЙ И ПРОГРАММОЙ РАЗВИТИЯ ЭЛЕКТРОЭНЕРГЕТИКИ, А ТАКЖЕ СО СХЕМОЙ ВОДОСНАБЖЕНИЯ И ВОДООТВЕДЕНИЯ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_Toc72488454 \h </w:instrText>
            </w:r>
            <w:r w:rsidRPr="009304AD">
              <w:rPr>
                <w:noProof/>
                <w:webHidden/>
              </w:rPr>
            </w:r>
            <w:r w:rsidRPr="009304AD">
              <w:rPr>
                <w:noProof/>
                <w:webHidden/>
              </w:rPr>
              <w:fldChar w:fldCharType="separate"/>
            </w:r>
            <w:r w:rsidR="00C52C95">
              <w:rPr>
                <w:noProof/>
                <w:webHidden/>
              </w:rPr>
              <w:t>157</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5" w:history="1">
            <w:r w:rsidR="00971EC3" w:rsidRPr="009304AD">
              <w:rPr>
                <w:rStyle w:val="af7"/>
                <w:noProof/>
                <w:color w:val="auto"/>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_Toc72488455 \h </w:instrText>
            </w:r>
            <w:r w:rsidRPr="009304AD">
              <w:rPr>
                <w:noProof/>
                <w:webHidden/>
              </w:rPr>
            </w:r>
            <w:r w:rsidRPr="009304AD">
              <w:rPr>
                <w:noProof/>
                <w:webHidden/>
              </w:rPr>
              <w:fldChar w:fldCharType="separate"/>
            </w:r>
            <w:r w:rsidR="00C52C95">
              <w:rPr>
                <w:noProof/>
                <w:webHidden/>
              </w:rPr>
              <w:t>157</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6" w:history="1">
            <w:r w:rsidR="00971EC3" w:rsidRPr="009304AD">
              <w:rPr>
                <w:rStyle w:val="af7"/>
                <w:noProof/>
                <w:color w:val="auto"/>
              </w:rPr>
              <w:t>13.2. Описание проблем организации газоснабжения источников тепловой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_Toc72488456 \h </w:instrText>
            </w:r>
            <w:r w:rsidRPr="009304AD">
              <w:rPr>
                <w:noProof/>
                <w:webHidden/>
              </w:rPr>
            </w:r>
            <w:r w:rsidRPr="009304AD">
              <w:rPr>
                <w:noProof/>
                <w:webHidden/>
              </w:rPr>
              <w:fldChar w:fldCharType="separate"/>
            </w:r>
            <w:r w:rsidR="00C52C95">
              <w:rPr>
                <w:noProof/>
                <w:webHidden/>
              </w:rPr>
              <w:t>157</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7" w:history="1">
            <w:r w:rsidR="00971EC3" w:rsidRPr="009304AD">
              <w:rPr>
                <w:rStyle w:val="af7"/>
                <w:noProof/>
                <w:color w:val="auto"/>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_Toc72488457 \h </w:instrText>
            </w:r>
            <w:r w:rsidRPr="009304AD">
              <w:rPr>
                <w:noProof/>
                <w:webHidden/>
              </w:rPr>
            </w:r>
            <w:r w:rsidRPr="009304AD">
              <w:rPr>
                <w:noProof/>
                <w:webHidden/>
              </w:rPr>
              <w:fldChar w:fldCharType="separate"/>
            </w:r>
            <w:r w:rsidR="00C52C95">
              <w:rPr>
                <w:noProof/>
                <w:webHidden/>
              </w:rPr>
              <w:t>157</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8" w:history="1">
            <w:r w:rsidR="00971EC3" w:rsidRPr="009304AD">
              <w:rPr>
                <w:rStyle w:val="af7"/>
                <w:noProof/>
                <w:color w:val="auto"/>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_Toc72488458 \h </w:instrText>
            </w:r>
            <w:r w:rsidRPr="009304AD">
              <w:rPr>
                <w:noProof/>
                <w:webHidden/>
              </w:rPr>
            </w:r>
            <w:r w:rsidRPr="009304AD">
              <w:rPr>
                <w:noProof/>
                <w:webHidden/>
              </w:rPr>
              <w:fldChar w:fldCharType="separate"/>
            </w:r>
            <w:r w:rsidR="00C52C95">
              <w:rPr>
                <w:noProof/>
                <w:webHidden/>
              </w:rPr>
              <w:t>158</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59" w:history="1">
            <w:r w:rsidR="00971EC3" w:rsidRPr="009304AD">
              <w:rPr>
                <w:rStyle w:val="af7"/>
                <w:noProof/>
                <w:color w:val="auto"/>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971EC3" w:rsidRPr="009304AD">
              <w:rPr>
                <w:noProof/>
                <w:webHidden/>
              </w:rPr>
              <w:tab/>
            </w:r>
            <w:r w:rsidRPr="009304AD">
              <w:rPr>
                <w:noProof/>
                <w:webHidden/>
              </w:rPr>
              <w:fldChar w:fldCharType="begin"/>
            </w:r>
            <w:r w:rsidR="00971EC3" w:rsidRPr="009304AD">
              <w:rPr>
                <w:noProof/>
                <w:webHidden/>
              </w:rPr>
              <w:instrText xml:space="preserve"> PAGEREF _Toc72488459 \h </w:instrText>
            </w:r>
            <w:r w:rsidRPr="009304AD">
              <w:rPr>
                <w:noProof/>
                <w:webHidden/>
              </w:rPr>
            </w:r>
            <w:r w:rsidRPr="009304AD">
              <w:rPr>
                <w:noProof/>
                <w:webHidden/>
              </w:rPr>
              <w:fldChar w:fldCharType="separate"/>
            </w:r>
            <w:r w:rsidR="00C52C95">
              <w:rPr>
                <w:noProof/>
                <w:webHidden/>
              </w:rPr>
              <w:t>158</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60" w:history="1">
            <w:r w:rsidR="00971EC3" w:rsidRPr="009304AD">
              <w:rPr>
                <w:rStyle w:val="af7"/>
                <w:noProof/>
                <w:color w:val="auto"/>
              </w:rPr>
              <w:t>13.6. Описание решений, вырабатываемых с учетом положений утвержденной схемы водоснабжения ЗАТО Железногорск, о развитии соответствующей системы водоснабжения в части, относящейся к системам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_Toc72488460 \h </w:instrText>
            </w:r>
            <w:r w:rsidRPr="009304AD">
              <w:rPr>
                <w:noProof/>
                <w:webHidden/>
              </w:rPr>
            </w:r>
            <w:r w:rsidRPr="009304AD">
              <w:rPr>
                <w:noProof/>
                <w:webHidden/>
              </w:rPr>
              <w:fldChar w:fldCharType="separate"/>
            </w:r>
            <w:r w:rsidR="00C52C95">
              <w:rPr>
                <w:noProof/>
                <w:webHidden/>
              </w:rPr>
              <w:t>158</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61" w:history="1">
            <w:r w:rsidR="00971EC3" w:rsidRPr="009304AD">
              <w:rPr>
                <w:rStyle w:val="af7"/>
                <w:noProof/>
                <w:color w:val="auto"/>
              </w:rPr>
              <w:t>13.7. Предложения по корректировке утвержденной (разработке) схемы водоснабжения ЗАТО Железногорск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971EC3" w:rsidRPr="009304AD">
              <w:rPr>
                <w:noProof/>
                <w:webHidden/>
              </w:rPr>
              <w:tab/>
            </w:r>
            <w:r w:rsidRPr="009304AD">
              <w:rPr>
                <w:noProof/>
                <w:webHidden/>
              </w:rPr>
              <w:fldChar w:fldCharType="begin"/>
            </w:r>
            <w:r w:rsidR="00971EC3" w:rsidRPr="009304AD">
              <w:rPr>
                <w:noProof/>
                <w:webHidden/>
              </w:rPr>
              <w:instrText xml:space="preserve"> PAGEREF _Toc72488461 \h </w:instrText>
            </w:r>
            <w:r w:rsidRPr="009304AD">
              <w:rPr>
                <w:noProof/>
                <w:webHidden/>
              </w:rPr>
            </w:r>
            <w:r w:rsidRPr="009304AD">
              <w:rPr>
                <w:noProof/>
                <w:webHidden/>
              </w:rPr>
              <w:fldChar w:fldCharType="separate"/>
            </w:r>
            <w:r w:rsidR="00C52C95">
              <w:rPr>
                <w:noProof/>
                <w:webHidden/>
              </w:rPr>
              <w:t>159</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62" w:history="1">
            <w:r w:rsidR="00971EC3" w:rsidRPr="009304AD">
              <w:rPr>
                <w:rStyle w:val="af7"/>
                <w:noProof/>
                <w:color w:val="auto"/>
              </w:rPr>
              <w:t>14. ИНДИКАТОРЫ РАЗВИТИЯ СИСТЕМ ТЕПЛОСНАБЖЕНИЯ ЗАТО ЖЕЛЕЗНОГОРСК</w:t>
            </w:r>
            <w:r w:rsidR="00971EC3" w:rsidRPr="009304AD">
              <w:rPr>
                <w:noProof/>
                <w:webHidden/>
              </w:rPr>
              <w:tab/>
            </w:r>
            <w:r w:rsidRPr="009304AD">
              <w:rPr>
                <w:noProof/>
                <w:webHidden/>
              </w:rPr>
              <w:fldChar w:fldCharType="begin"/>
            </w:r>
            <w:r w:rsidR="00971EC3" w:rsidRPr="009304AD">
              <w:rPr>
                <w:noProof/>
                <w:webHidden/>
              </w:rPr>
              <w:instrText xml:space="preserve"> PAGEREF _Toc72488462 \h </w:instrText>
            </w:r>
            <w:r w:rsidRPr="009304AD">
              <w:rPr>
                <w:noProof/>
                <w:webHidden/>
              </w:rPr>
            </w:r>
            <w:r w:rsidRPr="009304AD">
              <w:rPr>
                <w:noProof/>
                <w:webHidden/>
              </w:rPr>
              <w:fldChar w:fldCharType="separate"/>
            </w:r>
            <w:r w:rsidR="00C52C95">
              <w:rPr>
                <w:noProof/>
                <w:webHidden/>
              </w:rPr>
              <w:t>160</w:t>
            </w:r>
            <w:r w:rsidRPr="009304AD">
              <w:rPr>
                <w:noProof/>
                <w:webHidden/>
              </w:rPr>
              <w:fldChar w:fldCharType="end"/>
            </w:r>
          </w:hyperlink>
        </w:p>
        <w:p w:rsidR="00971EC3" w:rsidRPr="009304AD" w:rsidRDefault="006723F1" w:rsidP="00BA2E50">
          <w:pPr>
            <w:pStyle w:val="18"/>
            <w:tabs>
              <w:tab w:val="right" w:leader="dot" w:pos="9629"/>
            </w:tabs>
            <w:ind w:left="0" w:firstLine="567"/>
            <w:rPr>
              <w:rFonts w:asciiTheme="minorHAnsi" w:eastAsiaTheme="minorEastAsia" w:hAnsiTheme="minorHAnsi" w:cstheme="minorBidi"/>
              <w:b w:val="0"/>
              <w:bCs w:val="0"/>
              <w:noProof/>
              <w:sz w:val="22"/>
              <w:lang w:bidi="ar-SA"/>
            </w:rPr>
          </w:pPr>
          <w:hyperlink w:anchor="_Toc72488463" w:history="1">
            <w:r w:rsidR="00971EC3" w:rsidRPr="009304AD">
              <w:rPr>
                <w:rStyle w:val="af7"/>
                <w:noProof/>
                <w:color w:val="auto"/>
              </w:rPr>
              <w:t>15. ЦЕНОВЫЕ (ТАРИФНЫЕ) ПОСЛЕДСТВИЯ</w:t>
            </w:r>
            <w:r w:rsidR="00971EC3" w:rsidRPr="009304AD">
              <w:rPr>
                <w:noProof/>
                <w:webHidden/>
              </w:rPr>
              <w:tab/>
            </w:r>
            <w:r w:rsidRPr="009304AD">
              <w:rPr>
                <w:noProof/>
                <w:webHidden/>
              </w:rPr>
              <w:fldChar w:fldCharType="begin"/>
            </w:r>
            <w:r w:rsidR="00971EC3" w:rsidRPr="009304AD">
              <w:rPr>
                <w:noProof/>
                <w:webHidden/>
              </w:rPr>
              <w:instrText xml:space="preserve"> PAGEREF _Toc72488463 \h </w:instrText>
            </w:r>
            <w:r w:rsidRPr="009304AD">
              <w:rPr>
                <w:noProof/>
                <w:webHidden/>
              </w:rPr>
            </w:r>
            <w:r w:rsidRPr="009304AD">
              <w:rPr>
                <w:noProof/>
                <w:webHidden/>
              </w:rPr>
              <w:fldChar w:fldCharType="separate"/>
            </w:r>
            <w:r w:rsidR="00C52C95">
              <w:rPr>
                <w:noProof/>
                <w:webHidden/>
              </w:rPr>
              <w:t>163</w:t>
            </w:r>
            <w:r w:rsidRPr="009304AD">
              <w:rPr>
                <w:noProof/>
                <w:webHidden/>
              </w:rPr>
              <w:fldChar w:fldCharType="end"/>
            </w:r>
          </w:hyperlink>
        </w:p>
        <w:p w:rsidR="00971EC3" w:rsidRPr="009304AD" w:rsidRDefault="006723F1" w:rsidP="00BA2E50">
          <w:pPr>
            <w:pStyle w:val="26"/>
            <w:tabs>
              <w:tab w:val="right" w:leader="dot" w:pos="9629"/>
            </w:tabs>
            <w:ind w:left="0" w:firstLine="567"/>
            <w:rPr>
              <w:rFonts w:asciiTheme="minorHAnsi" w:eastAsiaTheme="minorEastAsia" w:hAnsiTheme="minorHAnsi" w:cstheme="minorBidi"/>
              <w:noProof/>
              <w:sz w:val="22"/>
              <w:lang w:bidi="ar-SA"/>
            </w:rPr>
          </w:pPr>
          <w:hyperlink w:anchor="_Toc72488464" w:history="1">
            <w:r w:rsidR="00971EC3" w:rsidRPr="009304AD">
              <w:rPr>
                <w:rStyle w:val="af7"/>
                <w:noProof/>
                <w:color w:val="auto"/>
              </w:rPr>
              <w:t>15.1. Результаты расчетов и оценки ценовых (тарифных) последствий реализации предлагаемых проектов схемы теплоснабжения для потребителя</w:t>
            </w:r>
            <w:r w:rsidR="00971EC3" w:rsidRPr="009304AD">
              <w:rPr>
                <w:noProof/>
                <w:webHidden/>
              </w:rPr>
              <w:tab/>
            </w:r>
            <w:r w:rsidRPr="009304AD">
              <w:rPr>
                <w:noProof/>
                <w:webHidden/>
              </w:rPr>
              <w:fldChar w:fldCharType="begin"/>
            </w:r>
            <w:r w:rsidR="00971EC3" w:rsidRPr="009304AD">
              <w:rPr>
                <w:noProof/>
                <w:webHidden/>
              </w:rPr>
              <w:instrText xml:space="preserve"> PAGEREF _Toc72488464 \h </w:instrText>
            </w:r>
            <w:r w:rsidRPr="009304AD">
              <w:rPr>
                <w:noProof/>
                <w:webHidden/>
              </w:rPr>
            </w:r>
            <w:r w:rsidRPr="009304AD">
              <w:rPr>
                <w:noProof/>
                <w:webHidden/>
              </w:rPr>
              <w:fldChar w:fldCharType="separate"/>
            </w:r>
            <w:r w:rsidR="00C52C95">
              <w:rPr>
                <w:noProof/>
                <w:webHidden/>
              </w:rPr>
              <w:t>163</w:t>
            </w:r>
            <w:r w:rsidRPr="009304AD">
              <w:rPr>
                <w:noProof/>
                <w:webHidden/>
              </w:rPr>
              <w:fldChar w:fldCharType="end"/>
            </w:r>
          </w:hyperlink>
        </w:p>
        <w:p w:rsidR="00DE1DBB" w:rsidRPr="009304AD" w:rsidRDefault="006723F1" w:rsidP="00BA2E50">
          <w:pPr>
            <w:pStyle w:val="26"/>
            <w:tabs>
              <w:tab w:val="right" w:leader="dot" w:pos="9629"/>
            </w:tabs>
            <w:ind w:left="0" w:firstLine="0"/>
            <w:rPr>
              <w:highlight w:val="yellow"/>
            </w:rPr>
          </w:pPr>
          <w:r w:rsidRPr="009304AD">
            <w:rPr>
              <w:b/>
              <w:bCs/>
              <w:highlight w:val="yellow"/>
            </w:rPr>
            <w:fldChar w:fldCharType="end"/>
          </w:r>
        </w:p>
      </w:sdtContent>
    </w:sdt>
    <w:p w:rsidR="004434EC" w:rsidRPr="009304AD" w:rsidRDefault="004434EC" w:rsidP="004434EC">
      <w:pPr>
        <w:rPr>
          <w:highlight w:val="yellow"/>
        </w:rPr>
      </w:pPr>
    </w:p>
    <w:p w:rsidR="004434EC" w:rsidRPr="009304AD" w:rsidRDefault="004434EC">
      <w:pPr>
        <w:widowControl w:val="0"/>
        <w:spacing w:line="240" w:lineRule="auto"/>
        <w:ind w:firstLine="0"/>
        <w:jc w:val="left"/>
        <w:rPr>
          <w:highlight w:val="yellow"/>
        </w:rPr>
        <w:sectPr w:rsidR="004434EC" w:rsidRPr="009304AD" w:rsidSect="004434EC">
          <w:pgSz w:w="11907" w:h="16840" w:code="9"/>
          <w:pgMar w:top="1134" w:right="567" w:bottom="1134" w:left="1701" w:header="0" w:footer="590" w:gutter="0"/>
          <w:cols w:space="720"/>
          <w:docGrid w:linePitch="299"/>
        </w:sectPr>
      </w:pPr>
    </w:p>
    <w:p w:rsidR="001F20C5" w:rsidRPr="009304AD" w:rsidRDefault="00AC1E73" w:rsidP="00BA2E50">
      <w:pPr>
        <w:pStyle w:val="13"/>
        <w:ind w:firstLine="567"/>
      </w:pPr>
      <w:bookmarkStart w:id="3" w:name="_Toc72488384"/>
      <w:bookmarkEnd w:id="1"/>
      <w:r w:rsidRPr="009304AD">
        <w:t xml:space="preserve">ПОКАЗАТЕЛИ СУЩЕСТВУЮЩЕГО И ПЕРСПЕКТИВНОГО СПРОСА НА ТЕПЛОВУЮ ЭНЕРГИЮ (МОЩНОСТЬ) И ТЕПЛОНОСИТЕЛЬ В УСТАНОВЛЕННЫХ ГРАНИЦАХ </w:t>
      </w:r>
      <w:r w:rsidR="006D7EDD" w:rsidRPr="009304AD">
        <w:t xml:space="preserve">ЗАТО </w:t>
      </w:r>
      <w:r w:rsidR="00D56DBD" w:rsidRPr="009304AD">
        <w:t>ЖЕЛЕЗНОГОРСК</w:t>
      </w:r>
      <w:bookmarkEnd w:id="3"/>
    </w:p>
    <w:p w:rsidR="00AC1E73" w:rsidRPr="009304AD" w:rsidRDefault="008A0E5C" w:rsidP="00BA2E50">
      <w:pPr>
        <w:pStyle w:val="112"/>
        <w:ind w:firstLine="567"/>
      </w:pPr>
      <w:bookmarkStart w:id="4" w:name="_Toc72488385"/>
      <w:r w:rsidRPr="009304AD">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4"/>
    </w:p>
    <w:p w:rsidR="00D56DBD" w:rsidRPr="009304AD" w:rsidRDefault="00D56DBD" w:rsidP="00D56DBD">
      <w:pPr>
        <w:autoSpaceDE/>
        <w:autoSpaceDN/>
        <w:ind w:firstLine="709"/>
        <w:rPr>
          <w:iCs/>
          <w:szCs w:val="26"/>
          <w:lang w:bidi="ar-SA"/>
        </w:rPr>
      </w:pPr>
      <w:r w:rsidRPr="009304AD">
        <w:rPr>
          <w:iCs/>
          <w:szCs w:val="26"/>
          <w:lang w:bidi="ar-SA"/>
        </w:rPr>
        <w:t xml:space="preserve">В пределах настоящей работы в качестве периода планирования рассматривается перспектива до 2040 года. В качестве базового года принимается </w:t>
      </w:r>
      <w:r w:rsidRPr="00B924F2">
        <w:rPr>
          <w:iCs/>
          <w:szCs w:val="26"/>
          <w:lang w:bidi="ar-SA"/>
        </w:rPr>
        <w:t>202</w:t>
      </w:r>
      <w:r w:rsidR="008C2F66" w:rsidRPr="00B924F2">
        <w:rPr>
          <w:iCs/>
          <w:szCs w:val="26"/>
          <w:lang w:bidi="ar-SA"/>
        </w:rPr>
        <w:t>4</w:t>
      </w:r>
      <w:r w:rsidRPr="00B924F2">
        <w:rPr>
          <w:iCs/>
          <w:szCs w:val="26"/>
          <w:lang w:bidi="ar-SA"/>
        </w:rPr>
        <w:t xml:space="preserve"> год.</w:t>
      </w:r>
    </w:p>
    <w:p w:rsidR="00D56DBD" w:rsidRPr="009304AD" w:rsidRDefault="00D56DBD" w:rsidP="00BA2E50">
      <w:pPr>
        <w:autoSpaceDE/>
        <w:autoSpaceDN/>
        <w:ind w:firstLine="567"/>
        <w:rPr>
          <w:iCs/>
          <w:szCs w:val="26"/>
          <w:lang w:bidi="ar-SA"/>
        </w:rPr>
      </w:pPr>
      <w:r w:rsidRPr="009304AD">
        <w:rPr>
          <w:iCs/>
          <w:szCs w:val="26"/>
          <w:lang w:bidi="ar-SA"/>
        </w:rPr>
        <w:t>Изменение потребления тепла на цели теплоснабжения будет обусловлено следующими основными факторами:</w:t>
      </w:r>
    </w:p>
    <w:p w:rsidR="00D56DBD" w:rsidRPr="009304AD" w:rsidRDefault="00BA2E50" w:rsidP="00BA2E50">
      <w:pPr>
        <w:autoSpaceDE/>
        <w:autoSpaceDN/>
        <w:spacing w:after="40"/>
        <w:ind w:firstLine="567"/>
        <w:rPr>
          <w:iCs/>
          <w:szCs w:val="26"/>
          <w:lang w:bidi="ar-SA"/>
        </w:rPr>
      </w:pPr>
      <w:r>
        <w:rPr>
          <w:iCs/>
          <w:szCs w:val="26"/>
          <w:lang w:bidi="ar-SA"/>
        </w:rPr>
        <w:t xml:space="preserve">- </w:t>
      </w:r>
      <w:r w:rsidR="00D56DBD" w:rsidRPr="009304AD">
        <w:rPr>
          <w:iCs/>
          <w:szCs w:val="26"/>
          <w:lang w:bidi="ar-SA"/>
        </w:rPr>
        <w:t>новым жилищным строительством;</w:t>
      </w:r>
    </w:p>
    <w:p w:rsidR="00D56DBD" w:rsidRPr="009304AD" w:rsidRDefault="00BA2E50" w:rsidP="00BA2E50">
      <w:pPr>
        <w:autoSpaceDE/>
        <w:autoSpaceDN/>
        <w:spacing w:after="40"/>
        <w:ind w:firstLine="567"/>
        <w:rPr>
          <w:iCs/>
          <w:szCs w:val="26"/>
          <w:lang w:bidi="ar-SA"/>
        </w:rPr>
      </w:pPr>
      <w:r>
        <w:rPr>
          <w:iCs/>
          <w:szCs w:val="26"/>
          <w:lang w:bidi="ar-SA"/>
        </w:rPr>
        <w:t xml:space="preserve">- </w:t>
      </w:r>
      <w:r w:rsidR="00D56DBD" w:rsidRPr="009304AD">
        <w:rPr>
          <w:iCs/>
          <w:szCs w:val="26"/>
          <w:lang w:bidi="ar-SA"/>
        </w:rPr>
        <w:t>вводом новых производств.</w:t>
      </w:r>
    </w:p>
    <w:p w:rsidR="00D56DBD" w:rsidRPr="009304AD" w:rsidRDefault="00D56DBD" w:rsidP="00BA2E50">
      <w:pPr>
        <w:autoSpaceDE/>
        <w:autoSpaceDN/>
        <w:ind w:firstLine="567"/>
        <w:rPr>
          <w:iCs/>
          <w:szCs w:val="26"/>
          <w:lang w:bidi="ar-SA"/>
        </w:rPr>
      </w:pPr>
      <w:r w:rsidRPr="009304AD">
        <w:rPr>
          <w:iCs/>
          <w:szCs w:val="26"/>
          <w:lang w:bidi="ar-SA"/>
        </w:rPr>
        <w:t>Основным определяющим фактором в части прогноза перспективного потребления тепловой энергии на цели теплоснабжения служит динамика численности населения.</w:t>
      </w:r>
    </w:p>
    <w:p w:rsidR="00D56DBD" w:rsidRPr="009304AD" w:rsidRDefault="00D56DBD" w:rsidP="00BA2E50">
      <w:pPr>
        <w:autoSpaceDE/>
        <w:autoSpaceDN/>
        <w:ind w:firstLine="567"/>
        <w:rPr>
          <w:iCs/>
          <w:szCs w:val="26"/>
          <w:lang w:bidi="ar-SA"/>
        </w:rPr>
      </w:pPr>
      <w:r w:rsidRPr="009304AD">
        <w:rPr>
          <w:iCs/>
          <w:szCs w:val="26"/>
          <w:lang w:bidi="ar-SA"/>
        </w:rPr>
        <w:t>Согласно мониторингу социально-экономического развития (СЭР) МО ЗАТО Железногорск Красноярского края, среднегодовая численность населения ЗАТО Железногорск составила:</w:t>
      </w:r>
    </w:p>
    <w:p w:rsidR="00D56DBD" w:rsidRPr="009304AD" w:rsidRDefault="00D56DBD" w:rsidP="00BA2E50">
      <w:pPr>
        <w:autoSpaceDE/>
        <w:autoSpaceDN/>
        <w:ind w:firstLine="567"/>
        <w:rPr>
          <w:iCs/>
          <w:szCs w:val="26"/>
          <w:lang w:bidi="ar-SA"/>
        </w:rPr>
      </w:pPr>
      <w:r w:rsidRPr="009304AD">
        <w:rPr>
          <w:iCs/>
          <w:szCs w:val="26"/>
          <w:lang w:bidi="ar-SA"/>
        </w:rPr>
        <w:t>Согласно мониторингу социально-экономического развития (СЭР) МО ЗАТО Железногорск Красноярского края, среднегодовая численность населения ЗАТО Железногорск составила:</w:t>
      </w:r>
    </w:p>
    <w:p w:rsidR="00D56DBD" w:rsidRPr="009304AD" w:rsidRDefault="00D56DBD" w:rsidP="00BA2E50">
      <w:pPr>
        <w:autoSpaceDE/>
        <w:autoSpaceDN/>
        <w:spacing w:after="40"/>
        <w:ind w:firstLine="567"/>
        <w:rPr>
          <w:iCs/>
          <w:szCs w:val="26"/>
          <w:lang w:bidi="ar-SA"/>
        </w:rPr>
      </w:pPr>
      <w:r w:rsidRPr="009304AD">
        <w:rPr>
          <w:iCs/>
          <w:szCs w:val="26"/>
          <w:lang w:bidi="ar-SA"/>
        </w:rPr>
        <w:t>в 2010 году – 93 984 чел.;</w:t>
      </w:r>
    </w:p>
    <w:p w:rsidR="00D56DBD" w:rsidRPr="009304AD" w:rsidRDefault="00D56DBD" w:rsidP="00BA2E50">
      <w:pPr>
        <w:autoSpaceDE/>
        <w:autoSpaceDN/>
        <w:spacing w:after="40"/>
        <w:ind w:firstLine="567"/>
        <w:rPr>
          <w:iCs/>
          <w:szCs w:val="26"/>
          <w:lang w:bidi="ar-SA"/>
        </w:rPr>
      </w:pPr>
      <w:r w:rsidRPr="009304AD">
        <w:rPr>
          <w:iCs/>
          <w:szCs w:val="26"/>
          <w:lang w:bidi="ar-SA"/>
        </w:rPr>
        <w:t>в 2011 году – 93 818 чел.;</w:t>
      </w:r>
    </w:p>
    <w:p w:rsidR="00D56DBD" w:rsidRPr="009304AD" w:rsidRDefault="00D56DBD" w:rsidP="00BA2E50">
      <w:pPr>
        <w:autoSpaceDE/>
        <w:autoSpaceDN/>
        <w:spacing w:after="40"/>
        <w:ind w:firstLine="567"/>
        <w:rPr>
          <w:iCs/>
          <w:szCs w:val="26"/>
          <w:lang w:bidi="ar-SA"/>
        </w:rPr>
      </w:pPr>
      <w:r w:rsidRPr="009304AD">
        <w:rPr>
          <w:iCs/>
          <w:szCs w:val="26"/>
          <w:lang w:bidi="ar-SA"/>
        </w:rPr>
        <w:t>в 2012 году – 93 803 чел.;</w:t>
      </w:r>
    </w:p>
    <w:p w:rsidR="00D56DBD" w:rsidRPr="009304AD" w:rsidRDefault="00D56DBD" w:rsidP="00BA2E50">
      <w:pPr>
        <w:autoSpaceDE/>
        <w:autoSpaceDN/>
        <w:spacing w:after="40"/>
        <w:ind w:firstLine="567"/>
        <w:rPr>
          <w:iCs/>
          <w:szCs w:val="26"/>
          <w:lang w:bidi="ar-SA"/>
        </w:rPr>
      </w:pPr>
      <w:r w:rsidRPr="009304AD">
        <w:rPr>
          <w:iCs/>
          <w:szCs w:val="26"/>
          <w:lang w:bidi="ar-SA"/>
        </w:rPr>
        <w:t>в 2016 году - 93 384 чел;</w:t>
      </w:r>
    </w:p>
    <w:p w:rsidR="00D56DBD" w:rsidRPr="009304AD" w:rsidRDefault="00D56DBD" w:rsidP="00BA2E50">
      <w:pPr>
        <w:autoSpaceDE/>
        <w:autoSpaceDN/>
        <w:spacing w:after="40"/>
        <w:ind w:firstLine="567"/>
        <w:rPr>
          <w:iCs/>
          <w:szCs w:val="26"/>
          <w:lang w:bidi="ar-SA"/>
        </w:rPr>
      </w:pPr>
      <w:r w:rsidRPr="009304AD">
        <w:rPr>
          <w:iCs/>
          <w:szCs w:val="26"/>
          <w:lang w:bidi="ar-SA"/>
        </w:rPr>
        <w:t>в 2017 году – 93 003 чел;</w:t>
      </w:r>
    </w:p>
    <w:p w:rsidR="00D56DBD" w:rsidRPr="009304AD" w:rsidRDefault="00D56DBD" w:rsidP="00BA2E50">
      <w:pPr>
        <w:autoSpaceDE/>
        <w:autoSpaceDN/>
        <w:spacing w:after="40"/>
        <w:ind w:firstLine="567"/>
        <w:rPr>
          <w:iCs/>
          <w:szCs w:val="26"/>
          <w:lang w:bidi="ar-SA"/>
        </w:rPr>
      </w:pPr>
      <w:r w:rsidRPr="009304AD">
        <w:rPr>
          <w:iCs/>
          <w:szCs w:val="26"/>
          <w:lang w:bidi="ar-SA"/>
        </w:rPr>
        <w:t>в 2018 году – 92 851чел;</w:t>
      </w:r>
    </w:p>
    <w:p w:rsidR="00D56DBD" w:rsidRDefault="00D56DBD" w:rsidP="00BA2E50">
      <w:pPr>
        <w:autoSpaceDE/>
        <w:autoSpaceDN/>
        <w:spacing w:after="40"/>
        <w:ind w:firstLine="567"/>
        <w:rPr>
          <w:iCs/>
          <w:szCs w:val="26"/>
          <w:lang w:bidi="ar-SA"/>
        </w:rPr>
      </w:pPr>
      <w:r w:rsidRPr="009304AD">
        <w:rPr>
          <w:iCs/>
          <w:szCs w:val="26"/>
          <w:lang w:bidi="ar-SA"/>
        </w:rPr>
        <w:t>в 2019 году – 92 302 чел</w:t>
      </w:r>
      <w:r w:rsidR="00595867" w:rsidRPr="009304AD">
        <w:rPr>
          <w:iCs/>
          <w:szCs w:val="26"/>
          <w:lang w:bidi="ar-SA"/>
        </w:rPr>
        <w:t>;</w:t>
      </w:r>
    </w:p>
    <w:p w:rsidR="00595867" w:rsidRDefault="00595867" w:rsidP="00595867">
      <w:pPr>
        <w:autoSpaceDE/>
        <w:autoSpaceDN/>
        <w:spacing w:after="40"/>
        <w:ind w:firstLine="567"/>
        <w:rPr>
          <w:iCs/>
          <w:szCs w:val="26"/>
          <w:lang w:bidi="ar-SA"/>
        </w:rPr>
      </w:pPr>
      <w:r>
        <w:rPr>
          <w:iCs/>
          <w:szCs w:val="26"/>
          <w:lang w:bidi="ar-SA"/>
        </w:rPr>
        <w:t>в 2020 году – 91</w:t>
      </w:r>
      <w:r w:rsidRPr="009304AD">
        <w:rPr>
          <w:iCs/>
          <w:szCs w:val="26"/>
          <w:lang w:bidi="ar-SA"/>
        </w:rPr>
        <w:t xml:space="preserve"> </w:t>
      </w:r>
      <w:r w:rsidR="000A7910">
        <w:rPr>
          <w:iCs/>
          <w:szCs w:val="26"/>
          <w:lang w:bidi="ar-SA"/>
        </w:rPr>
        <w:t>603</w:t>
      </w:r>
      <w:r w:rsidRPr="009304AD">
        <w:rPr>
          <w:iCs/>
          <w:szCs w:val="26"/>
          <w:lang w:bidi="ar-SA"/>
        </w:rPr>
        <w:t xml:space="preserve"> чел;</w:t>
      </w:r>
    </w:p>
    <w:p w:rsidR="000F40A9" w:rsidRPr="009304AD" w:rsidRDefault="00026F56" w:rsidP="00BA2E50">
      <w:pPr>
        <w:autoSpaceDE/>
        <w:autoSpaceDN/>
        <w:spacing w:after="40"/>
        <w:ind w:firstLine="567"/>
        <w:rPr>
          <w:iCs/>
          <w:szCs w:val="26"/>
          <w:lang w:bidi="ar-SA"/>
        </w:rPr>
      </w:pPr>
      <w:r w:rsidRPr="009304AD">
        <w:rPr>
          <w:iCs/>
          <w:szCs w:val="26"/>
          <w:lang w:bidi="ar-SA"/>
        </w:rPr>
        <w:t xml:space="preserve"> в 2021 году</w:t>
      </w:r>
      <w:r w:rsidR="00B924F2">
        <w:rPr>
          <w:iCs/>
          <w:szCs w:val="26"/>
          <w:lang w:bidi="ar-SA"/>
        </w:rPr>
        <w:t xml:space="preserve"> - 90 372</w:t>
      </w:r>
      <w:r w:rsidRPr="009304AD">
        <w:rPr>
          <w:iCs/>
          <w:szCs w:val="26"/>
          <w:lang w:bidi="ar-SA"/>
        </w:rPr>
        <w:t xml:space="preserve"> чел</w:t>
      </w:r>
      <w:r w:rsidR="00595867" w:rsidRPr="009304AD">
        <w:rPr>
          <w:iCs/>
          <w:szCs w:val="26"/>
          <w:lang w:bidi="ar-SA"/>
        </w:rPr>
        <w:t>;</w:t>
      </w:r>
    </w:p>
    <w:p w:rsidR="000F40A9" w:rsidRDefault="000F40A9" w:rsidP="00BA2E50">
      <w:pPr>
        <w:autoSpaceDE/>
        <w:autoSpaceDN/>
        <w:spacing w:after="40"/>
        <w:ind w:firstLine="567"/>
        <w:rPr>
          <w:sz w:val="28"/>
          <w:szCs w:val="28"/>
        </w:rPr>
      </w:pPr>
      <w:r w:rsidRPr="009304AD">
        <w:rPr>
          <w:iCs/>
          <w:szCs w:val="26"/>
          <w:lang w:bidi="ar-SA"/>
        </w:rPr>
        <w:t xml:space="preserve"> </w:t>
      </w:r>
      <w:r w:rsidRPr="009304AD">
        <w:t xml:space="preserve">в 2022 году - </w:t>
      </w:r>
      <w:r w:rsidR="00B924F2" w:rsidRPr="009304AD">
        <w:rPr>
          <w:iCs/>
          <w:szCs w:val="26"/>
          <w:lang w:bidi="ar-SA"/>
        </w:rPr>
        <w:t>88</w:t>
      </w:r>
      <w:r w:rsidR="00B924F2">
        <w:rPr>
          <w:iCs/>
          <w:szCs w:val="26"/>
          <w:lang w:bidi="ar-SA"/>
        </w:rPr>
        <w:t> </w:t>
      </w:r>
      <w:r w:rsidR="00B924F2" w:rsidRPr="009304AD">
        <w:rPr>
          <w:iCs/>
          <w:szCs w:val="26"/>
          <w:lang w:bidi="ar-SA"/>
        </w:rPr>
        <w:t xml:space="preserve">978 </w:t>
      </w:r>
      <w:r w:rsidRPr="009304AD">
        <w:t>чел</w:t>
      </w:r>
      <w:r w:rsidR="00595867" w:rsidRPr="009304AD">
        <w:rPr>
          <w:iCs/>
          <w:szCs w:val="26"/>
          <w:lang w:bidi="ar-SA"/>
        </w:rPr>
        <w:t>;</w:t>
      </w:r>
      <w:r w:rsidRPr="009304AD">
        <w:rPr>
          <w:sz w:val="28"/>
          <w:szCs w:val="28"/>
        </w:rPr>
        <w:t xml:space="preserve"> </w:t>
      </w:r>
    </w:p>
    <w:p w:rsidR="008C2F66" w:rsidRPr="000A7910" w:rsidRDefault="00BA2E50" w:rsidP="00BA2E50">
      <w:pPr>
        <w:ind w:firstLine="567"/>
      </w:pPr>
      <w:r w:rsidRPr="000A7910">
        <w:t xml:space="preserve"> </w:t>
      </w:r>
      <w:r w:rsidR="008C2F66" w:rsidRPr="000A7910">
        <w:t>в 2023году -  88 </w:t>
      </w:r>
      <w:r w:rsidR="00C66C0D" w:rsidRPr="000A7910">
        <w:t>713</w:t>
      </w:r>
      <w:r w:rsidR="008C2F66" w:rsidRPr="000A7910">
        <w:t xml:space="preserve"> чел</w:t>
      </w:r>
      <w:r w:rsidR="00595867" w:rsidRPr="000A7910">
        <w:rPr>
          <w:iCs/>
          <w:szCs w:val="26"/>
          <w:lang w:bidi="ar-SA"/>
        </w:rPr>
        <w:t>;</w:t>
      </w:r>
      <w:r w:rsidR="008C2F66" w:rsidRPr="000A7910">
        <w:rPr>
          <w:sz w:val="28"/>
          <w:szCs w:val="28"/>
        </w:rPr>
        <w:t xml:space="preserve"> </w:t>
      </w:r>
    </w:p>
    <w:p w:rsidR="008C2F66" w:rsidRPr="000A7910" w:rsidRDefault="008C2F66" w:rsidP="00BA2E50">
      <w:pPr>
        <w:autoSpaceDE/>
        <w:autoSpaceDN/>
        <w:spacing w:after="40"/>
        <w:ind w:firstLine="567"/>
        <w:rPr>
          <w:iCs/>
          <w:szCs w:val="26"/>
          <w:lang w:bidi="ar-SA"/>
        </w:rPr>
      </w:pPr>
      <w:r w:rsidRPr="000A7910">
        <w:rPr>
          <w:sz w:val="28"/>
          <w:szCs w:val="28"/>
        </w:rPr>
        <w:t xml:space="preserve"> </w:t>
      </w:r>
      <w:r w:rsidRPr="000A7910">
        <w:rPr>
          <w:szCs w:val="26"/>
        </w:rPr>
        <w:t xml:space="preserve">в 2024 году - </w:t>
      </w:r>
      <w:r w:rsidR="00870C6E" w:rsidRPr="000A7910">
        <w:t>88 213 чел</w:t>
      </w:r>
      <w:r w:rsidR="00595867" w:rsidRPr="000A7910">
        <w:rPr>
          <w:iCs/>
          <w:szCs w:val="26"/>
          <w:lang w:bidi="ar-SA"/>
        </w:rPr>
        <w:t>.</w:t>
      </w:r>
    </w:p>
    <w:p w:rsidR="00D56DBD" w:rsidRPr="009304AD" w:rsidRDefault="00D56DBD" w:rsidP="00D56DBD">
      <w:pPr>
        <w:autoSpaceDE/>
        <w:autoSpaceDN/>
        <w:ind w:firstLine="709"/>
        <w:rPr>
          <w:iCs/>
          <w:szCs w:val="26"/>
          <w:lang w:bidi="ar-SA"/>
        </w:rPr>
      </w:pPr>
      <w:r w:rsidRPr="009304AD">
        <w:rPr>
          <w:iCs/>
          <w:szCs w:val="26"/>
          <w:lang w:bidi="ar-SA"/>
        </w:rPr>
        <w:t>Согласно данным Генерального плана прогноз численности населения ЗАТО Железногорск представлен в таблице ниже.</w:t>
      </w:r>
    </w:p>
    <w:p w:rsidR="000F40A9" w:rsidRPr="000A7910" w:rsidRDefault="00D56DBD" w:rsidP="001D35B8">
      <w:pPr>
        <w:pStyle w:val="afe"/>
        <w:spacing w:after="120"/>
      </w:pPr>
      <w:r w:rsidRPr="000A7910">
        <w:t xml:space="preserve">Таблица </w:t>
      </w:r>
      <w:r w:rsidR="006723F1" w:rsidRPr="000A7910">
        <w:fldChar w:fldCharType="begin"/>
      </w:r>
      <w:r w:rsidRPr="000A7910">
        <w:instrText xml:space="preserve"> SEQ Таблица \* ARABIC </w:instrText>
      </w:r>
      <w:r w:rsidR="006723F1" w:rsidRPr="000A7910">
        <w:fldChar w:fldCharType="separate"/>
      </w:r>
      <w:r w:rsidR="00C52C95" w:rsidRPr="000A7910">
        <w:rPr>
          <w:noProof/>
        </w:rPr>
        <w:t>1</w:t>
      </w:r>
      <w:r w:rsidR="006723F1" w:rsidRPr="000A7910">
        <w:fldChar w:fldCharType="end"/>
      </w:r>
      <w:r w:rsidRPr="000A7910">
        <w:t xml:space="preserve"> – Прогноз численности </w:t>
      </w:r>
      <w:r w:rsidR="00870C6E" w:rsidRPr="000A7910">
        <w:t>населения,</w:t>
      </w:r>
      <w:r w:rsidRPr="000A7910">
        <w:t xml:space="preserve"> ЗАТО Железногорск</w:t>
      </w:r>
    </w:p>
    <w:tbl>
      <w:tblPr>
        <w:tblW w:w="4900" w:type="pct"/>
        <w:jc w:val="center"/>
        <w:tblLayout w:type="fixed"/>
        <w:tblLook w:val="01E0"/>
      </w:tblPr>
      <w:tblGrid>
        <w:gridCol w:w="3344"/>
        <w:gridCol w:w="1524"/>
        <w:gridCol w:w="1467"/>
        <w:gridCol w:w="1540"/>
        <w:gridCol w:w="1506"/>
      </w:tblGrid>
      <w:tr w:rsidR="00C66C0D" w:rsidRPr="000A7910" w:rsidTr="003E1A21">
        <w:trPr>
          <w:trHeight w:val="340"/>
          <w:tblHeader/>
          <w:jc w:val="center"/>
        </w:trPr>
        <w:tc>
          <w:tcPr>
            <w:tcW w:w="3368" w:type="dxa"/>
            <w:vMerge w:val="restart"/>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Наименование населенного пункта</w:t>
            </w:r>
          </w:p>
        </w:tc>
        <w:tc>
          <w:tcPr>
            <w:tcW w:w="6077" w:type="dxa"/>
            <w:gridSpan w:val="4"/>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Численность населения, тыс.чел.</w:t>
            </w:r>
          </w:p>
        </w:tc>
      </w:tr>
      <w:tr w:rsidR="00C66C0D" w:rsidRPr="000A7910" w:rsidTr="003E1A21">
        <w:trPr>
          <w:trHeight w:val="340"/>
          <w:tblHeader/>
          <w:jc w:val="center"/>
        </w:trPr>
        <w:tc>
          <w:tcPr>
            <w:tcW w:w="3368" w:type="dxa"/>
            <w:vMerge/>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2023 г.</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2024 г.</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2030 г.</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b/>
                <w:color w:val="auto"/>
              </w:rPr>
            </w:pPr>
            <w:r w:rsidRPr="000A7910">
              <w:rPr>
                <w:b/>
                <w:color w:val="auto"/>
              </w:rPr>
              <w:t>2040 г.</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lang w:val="ru-RU"/>
              </w:rPr>
            </w:pPr>
            <w:r w:rsidRPr="000A7910">
              <w:rPr>
                <w:color w:val="auto"/>
                <w:lang w:val="ru-RU"/>
              </w:rPr>
              <w:t>ЗАТО Железногорск,</w:t>
            </w:r>
          </w:p>
          <w:p w:rsidR="00C66C0D" w:rsidRPr="000A7910" w:rsidRDefault="00C66C0D" w:rsidP="003E1A21">
            <w:pPr>
              <w:pStyle w:val="affffe"/>
              <w:widowControl w:val="0"/>
              <w:rPr>
                <w:color w:val="auto"/>
                <w:lang w:val="ru-RU"/>
              </w:rPr>
            </w:pPr>
            <w:r w:rsidRPr="000A7910">
              <w:rPr>
                <w:color w:val="auto"/>
                <w:lang w:val="ru-RU"/>
              </w:rPr>
              <w:t>в том числе:</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88,713</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88,213</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95,0</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97,0</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г. Железногорск</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81, 307</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80,914</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85,5</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87,2</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п. Подгорный</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5,399</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5,364</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6,7</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6,8</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п. Новый Путь</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0,677</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0,653</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1,1</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1,2</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п. Додоново</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0,595</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0,574</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0,7</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0,8</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п. Тартат</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0,538</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0,518</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0,7</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0,8</w:t>
            </w:r>
          </w:p>
        </w:tc>
      </w:tr>
      <w:tr w:rsidR="00C66C0D" w:rsidRPr="000A7910" w:rsidTr="003E1A21">
        <w:trPr>
          <w:trHeight w:val="340"/>
          <w:jc w:val="center"/>
        </w:trPr>
        <w:tc>
          <w:tcPr>
            <w:tcW w:w="3368"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д. Шивера</w:t>
            </w:r>
          </w:p>
        </w:tc>
        <w:tc>
          <w:tcPr>
            <w:tcW w:w="1534"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spacing w:line="252" w:lineRule="auto"/>
              <w:rPr>
                <w:color w:val="auto"/>
              </w:rPr>
            </w:pPr>
            <w:r w:rsidRPr="000A7910">
              <w:rPr>
                <w:color w:val="auto"/>
              </w:rPr>
              <w:t>0,197</w:t>
            </w:r>
          </w:p>
        </w:tc>
        <w:tc>
          <w:tcPr>
            <w:tcW w:w="1477"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0,190</w:t>
            </w:r>
          </w:p>
        </w:tc>
        <w:tc>
          <w:tcPr>
            <w:tcW w:w="1550"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0,3</w:t>
            </w:r>
          </w:p>
        </w:tc>
        <w:tc>
          <w:tcPr>
            <w:tcW w:w="1516" w:type="dxa"/>
            <w:tcBorders>
              <w:top w:val="single" w:sz="4" w:space="0" w:color="000000"/>
              <w:left w:val="single" w:sz="4" w:space="0" w:color="000000"/>
              <w:bottom w:val="single" w:sz="4" w:space="0" w:color="000000"/>
              <w:right w:val="single" w:sz="4" w:space="0" w:color="000000"/>
            </w:tcBorders>
            <w:vAlign w:val="center"/>
          </w:tcPr>
          <w:p w:rsidR="00C66C0D" w:rsidRPr="000A7910" w:rsidRDefault="00C66C0D" w:rsidP="003E1A21">
            <w:pPr>
              <w:pStyle w:val="affffe"/>
              <w:widowControl w:val="0"/>
              <w:rPr>
                <w:color w:val="auto"/>
              </w:rPr>
            </w:pPr>
            <w:r w:rsidRPr="000A7910">
              <w:rPr>
                <w:color w:val="auto"/>
              </w:rPr>
              <w:t>0,3</w:t>
            </w:r>
          </w:p>
        </w:tc>
      </w:tr>
    </w:tbl>
    <w:p w:rsidR="00D56DBD" w:rsidRPr="009304AD" w:rsidRDefault="00D56DBD" w:rsidP="00D56DBD">
      <w:pPr>
        <w:pStyle w:val="aff8"/>
        <w:rPr>
          <w:highlight w:val="yellow"/>
          <w:lang w:val="ru-RU" w:eastAsia="ru-RU" w:bidi="ru-RU"/>
        </w:rPr>
      </w:pPr>
    </w:p>
    <w:p w:rsidR="00C223D8" w:rsidRPr="009304AD" w:rsidRDefault="00C223D8" w:rsidP="00BA2E50">
      <w:pPr>
        <w:autoSpaceDE/>
        <w:autoSpaceDN/>
        <w:ind w:firstLine="567"/>
        <w:rPr>
          <w:iCs/>
          <w:szCs w:val="26"/>
          <w:lang w:bidi="ar-SA"/>
        </w:rPr>
      </w:pPr>
      <w:r w:rsidRPr="009304AD">
        <w:rPr>
          <w:iCs/>
          <w:szCs w:val="26"/>
          <w:lang w:bidi="ar-SA"/>
        </w:rPr>
        <w:t>В качестве источников прогноза прироста строительных фондов используются документы:</w:t>
      </w:r>
    </w:p>
    <w:p w:rsidR="00C223D8" w:rsidRPr="009304AD" w:rsidRDefault="00C223D8" w:rsidP="00BA2E50">
      <w:pPr>
        <w:autoSpaceDE/>
        <w:autoSpaceDN/>
        <w:spacing w:after="40"/>
        <w:ind w:firstLine="567"/>
        <w:rPr>
          <w:iCs/>
          <w:noProof/>
          <w:szCs w:val="26"/>
          <w:lang w:bidi="ar-SA"/>
        </w:rPr>
      </w:pPr>
      <w:r w:rsidRPr="009304AD">
        <w:rPr>
          <w:iCs/>
          <w:noProof/>
          <w:szCs w:val="26"/>
          <w:lang w:bidi="ar-SA"/>
        </w:rPr>
        <w:t>Материалы по обоснованию проекта генерального плана ЗАТО Железногорск (долгосрочная перспектива);</w:t>
      </w:r>
    </w:p>
    <w:p w:rsidR="00C223D8" w:rsidRPr="009304AD" w:rsidRDefault="00BA2E50" w:rsidP="00BA2E50">
      <w:pPr>
        <w:autoSpaceDE/>
        <w:autoSpaceDN/>
        <w:spacing w:after="40"/>
        <w:ind w:firstLine="567"/>
        <w:rPr>
          <w:iCs/>
          <w:noProof/>
          <w:szCs w:val="26"/>
          <w:lang w:bidi="ar-SA"/>
        </w:rPr>
      </w:pPr>
      <w:r>
        <w:rPr>
          <w:iCs/>
          <w:noProof/>
          <w:szCs w:val="26"/>
          <w:lang w:bidi="ar-SA"/>
        </w:rPr>
        <w:t>П</w:t>
      </w:r>
      <w:r w:rsidR="00C223D8" w:rsidRPr="009304AD">
        <w:rPr>
          <w:iCs/>
          <w:noProof/>
          <w:szCs w:val="26"/>
          <w:lang w:bidi="ar-SA"/>
        </w:rPr>
        <w:t>роект планировки территории: Северо-Западная часть жилого квартала №35 в границах ул. Свердлова и ул. Северная г. Железногорск, ЗАТО Железногорск Красноярский край (среднесрочная перспектива);</w:t>
      </w:r>
    </w:p>
    <w:p w:rsidR="00C223D8" w:rsidRPr="009304AD" w:rsidRDefault="00BA2E50" w:rsidP="00BA2E50">
      <w:pPr>
        <w:autoSpaceDE/>
        <w:autoSpaceDN/>
        <w:spacing w:after="40"/>
        <w:ind w:firstLine="567"/>
        <w:rPr>
          <w:iCs/>
          <w:noProof/>
          <w:szCs w:val="26"/>
          <w:lang w:bidi="ar-SA"/>
        </w:rPr>
      </w:pPr>
      <w:r>
        <w:rPr>
          <w:iCs/>
          <w:noProof/>
          <w:szCs w:val="26"/>
          <w:lang w:bidi="ar-SA"/>
        </w:rPr>
        <w:t>П</w:t>
      </w:r>
      <w:r w:rsidR="00C223D8" w:rsidRPr="009304AD">
        <w:rPr>
          <w:iCs/>
          <w:noProof/>
          <w:szCs w:val="26"/>
          <w:lang w:bidi="ar-SA"/>
        </w:rPr>
        <w:t>роект планировки индивидуальной жилой застройки в районе ул. Щетинкина в г. Железногорске ЗАТО Железногорск Красноярского края (среднесрочная перспектива);</w:t>
      </w:r>
    </w:p>
    <w:p w:rsidR="00C223D8" w:rsidRPr="009304AD" w:rsidRDefault="00BA2E50" w:rsidP="00BA2E50">
      <w:pPr>
        <w:autoSpaceDE/>
        <w:autoSpaceDN/>
        <w:spacing w:after="40"/>
        <w:ind w:firstLine="567"/>
        <w:rPr>
          <w:iCs/>
          <w:noProof/>
          <w:szCs w:val="26"/>
          <w:lang w:bidi="ar-SA"/>
        </w:rPr>
      </w:pPr>
      <w:r>
        <w:rPr>
          <w:iCs/>
          <w:noProof/>
          <w:szCs w:val="26"/>
          <w:lang w:bidi="ar-SA"/>
        </w:rPr>
        <w:t>П</w:t>
      </w:r>
      <w:r w:rsidR="00C223D8" w:rsidRPr="009304AD">
        <w:rPr>
          <w:iCs/>
          <w:noProof/>
          <w:szCs w:val="26"/>
          <w:lang w:bidi="ar-SA"/>
        </w:rPr>
        <w:t>роект планировки и проект межевания территории квартала № 17 поселка Новый Путь ЗАТО Железногорск Красноярского края (среднесрочная перспектива).</w:t>
      </w:r>
    </w:p>
    <w:p w:rsidR="00D56DBD" w:rsidRPr="009304AD" w:rsidRDefault="00D56DBD" w:rsidP="00D56DBD">
      <w:pPr>
        <w:pStyle w:val="aff8"/>
        <w:rPr>
          <w:highlight w:val="yellow"/>
          <w:lang w:val="ru-RU" w:eastAsia="ru-RU" w:bidi="ru-RU"/>
        </w:rPr>
      </w:pPr>
    </w:p>
    <w:p w:rsidR="00C223D8" w:rsidRPr="009304AD" w:rsidRDefault="00C223D8" w:rsidP="00BA2E50">
      <w:pPr>
        <w:autoSpaceDE/>
        <w:autoSpaceDN/>
        <w:ind w:firstLine="567"/>
        <w:rPr>
          <w:b/>
          <w:iCs/>
          <w:szCs w:val="26"/>
          <w:lang w:bidi="ar-SA"/>
        </w:rPr>
      </w:pPr>
      <w:r w:rsidRPr="009304AD">
        <w:rPr>
          <w:b/>
          <w:iCs/>
          <w:szCs w:val="26"/>
          <w:lang w:bidi="ar-SA"/>
        </w:rPr>
        <w:t>Проект планировки территории: Северо-Западная часть жилого квартала №35 в границах ул. Свердлова и ул. Северная г. Железногорск, ЗАТО Железногорск Красноярский край</w:t>
      </w:r>
    </w:p>
    <w:p w:rsidR="00C223D8" w:rsidRPr="009304AD" w:rsidRDefault="00C223D8" w:rsidP="00265861">
      <w:pPr>
        <w:autoSpaceDE/>
        <w:autoSpaceDN/>
        <w:ind w:firstLine="567"/>
        <w:rPr>
          <w:iCs/>
          <w:szCs w:val="26"/>
          <w:lang w:bidi="ar-SA"/>
        </w:rPr>
      </w:pPr>
      <w:r w:rsidRPr="009304AD">
        <w:rPr>
          <w:iCs/>
          <w:szCs w:val="26"/>
          <w:lang w:bidi="ar-SA"/>
        </w:rPr>
        <w:t>Согласно данному проекту планировки территории планируется следующая застройка:</w:t>
      </w:r>
    </w:p>
    <w:p w:rsidR="00C223D8" w:rsidRPr="009304AD" w:rsidRDefault="00C223D8" w:rsidP="00265861">
      <w:pPr>
        <w:autoSpaceDE/>
        <w:autoSpaceDN/>
        <w:ind w:firstLine="567"/>
        <w:rPr>
          <w:iCs/>
          <w:szCs w:val="26"/>
          <w:lang w:bidi="ar-SA"/>
        </w:rPr>
      </w:pPr>
      <w:r w:rsidRPr="009304AD">
        <w:rPr>
          <w:iCs/>
          <w:szCs w:val="26"/>
          <w:lang w:bidi="ar-SA"/>
        </w:rPr>
        <w:t>Одноподъездный многоквартирный жилой дом, 9 этажей, строительный объем составляет 9000м</w:t>
      </w:r>
      <w:r w:rsidRPr="009304AD">
        <w:rPr>
          <w:iCs/>
          <w:szCs w:val="26"/>
          <w:vertAlign w:val="superscript"/>
          <w:lang w:bidi="ar-SA"/>
        </w:rPr>
        <w:t>3</w:t>
      </w:r>
      <w:r w:rsidRPr="009304AD">
        <w:rPr>
          <w:iCs/>
          <w:szCs w:val="26"/>
          <w:lang w:bidi="ar-SA"/>
        </w:rPr>
        <w:t>, общая площадь жилых помещений 1640м</w:t>
      </w:r>
      <w:r w:rsidRPr="009304AD">
        <w:rPr>
          <w:iCs/>
          <w:szCs w:val="26"/>
          <w:vertAlign w:val="superscript"/>
          <w:lang w:bidi="ar-SA"/>
        </w:rPr>
        <w:t>2</w:t>
      </w:r>
      <w:r w:rsidRPr="009304AD">
        <w:rPr>
          <w:iCs/>
          <w:szCs w:val="26"/>
          <w:lang w:bidi="ar-SA"/>
        </w:rPr>
        <w:t>, общая площадь нежилых помещений 200 м</w:t>
      </w:r>
      <w:r w:rsidRPr="009304AD">
        <w:rPr>
          <w:iCs/>
          <w:szCs w:val="26"/>
          <w:vertAlign w:val="superscript"/>
          <w:lang w:bidi="ar-SA"/>
        </w:rPr>
        <w:t>2</w:t>
      </w:r>
      <w:r w:rsidRPr="009304AD">
        <w:rPr>
          <w:iCs/>
          <w:szCs w:val="26"/>
          <w:lang w:bidi="ar-SA"/>
        </w:rPr>
        <w:t>.</w:t>
      </w:r>
    </w:p>
    <w:p w:rsidR="00C223D8" w:rsidRPr="009304AD" w:rsidRDefault="00C223D8" w:rsidP="00265861">
      <w:pPr>
        <w:autoSpaceDE/>
        <w:autoSpaceDN/>
        <w:ind w:firstLine="567"/>
        <w:rPr>
          <w:iCs/>
          <w:szCs w:val="26"/>
          <w:lang w:bidi="ar-SA"/>
        </w:rPr>
      </w:pPr>
      <w:r w:rsidRPr="009304AD">
        <w:rPr>
          <w:iCs/>
          <w:szCs w:val="26"/>
          <w:lang w:bidi="ar-SA"/>
        </w:rPr>
        <w:t>2-секционное общежитие квартирного типа, 7 этажей, строительный объем 14400 м</w:t>
      </w:r>
      <w:r w:rsidRPr="009304AD">
        <w:rPr>
          <w:iCs/>
          <w:szCs w:val="26"/>
          <w:vertAlign w:val="superscript"/>
          <w:lang w:bidi="ar-SA"/>
        </w:rPr>
        <w:t>3</w:t>
      </w:r>
      <w:r w:rsidRPr="009304AD">
        <w:rPr>
          <w:iCs/>
          <w:szCs w:val="26"/>
          <w:lang w:bidi="ar-SA"/>
        </w:rPr>
        <w:t>, общая площадь жилых помещений 2460 м</w:t>
      </w:r>
      <w:r w:rsidRPr="009304AD">
        <w:rPr>
          <w:iCs/>
          <w:szCs w:val="26"/>
          <w:vertAlign w:val="superscript"/>
          <w:lang w:bidi="ar-SA"/>
        </w:rPr>
        <w:t>2</w:t>
      </w:r>
      <w:r w:rsidRPr="009304AD">
        <w:rPr>
          <w:iCs/>
          <w:szCs w:val="26"/>
          <w:lang w:bidi="ar-SA"/>
        </w:rPr>
        <w:t>, общая площадь нежилых помещений 4000 м</w:t>
      </w:r>
      <w:r w:rsidRPr="009304AD">
        <w:rPr>
          <w:iCs/>
          <w:szCs w:val="26"/>
          <w:vertAlign w:val="superscript"/>
          <w:lang w:bidi="ar-SA"/>
        </w:rPr>
        <w:t>2</w:t>
      </w:r>
      <w:r w:rsidRPr="009304AD">
        <w:rPr>
          <w:iCs/>
          <w:szCs w:val="26"/>
          <w:lang w:bidi="ar-SA"/>
        </w:rPr>
        <w:t>.</w:t>
      </w:r>
    </w:p>
    <w:p w:rsidR="00C223D8" w:rsidRPr="009304AD" w:rsidRDefault="00C223D8" w:rsidP="00265861">
      <w:pPr>
        <w:autoSpaceDE/>
        <w:autoSpaceDN/>
        <w:ind w:firstLine="567"/>
        <w:rPr>
          <w:iCs/>
          <w:szCs w:val="26"/>
          <w:lang w:bidi="ar-SA"/>
        </w:rPr>
      </w:pPr>
      <w:r w:rsidRPr="009304AD">
        <w:rPr>
          <w:iCs/>
          <w:szCs w:val="26"/>
          <w:lang w:bidi="ar-SA"/>
        </w:rPr>
        <w:t>На рисунке ниже изображена территория жилой застройки в районе северо-западной части жилого квартала №35 в границах ул. Свердлова и ул. Северная.</w:t>
      </w:r>
    </w:p>
    <w:p w:rsidR="00C223D8" w:rsidRPr="009304AD" w:rsidRDefault="00C223D8" w:rsidP="00C223D8">
      <w:pPr>
        <w:autoSpaceDE/>
        <w:autoSpaceDN/>
        <w:ind w:firstLine="0"/>
        <w:jc w:val="center"/>
        <w:rPr>
          <w:iCs/>
          <w:noProof/>
          <w:szCs w:val="20"/>
          <w:lang w:bidi="ar-SA"/>
        </w:rPr>
      </w:pPr>
      <w:r w:rsidRPr="009304AD">
        <w:rPr>
          <w:iCs/>
          <w:noProof/>
          <w:szCs w:val="26"/>
          <w:lang w:bidi="ar-SA"/>
        </w:rPr>
        <w:drawing>
          <wp:inline distT="0" distB="0" distL="0" distR="0">
            <wp:extent cx="4329116" cy="44767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ппт свердлова-северная.PNG"/>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348089" cy="4496370"/>
                    </a:xfrm>
                    <a:prstGeom prst="rect">
                      <a:avLst/>
                    </a:prstGeom>
                  </pic:spPr>
                </pic:pic>
              </a:graphicData>
            </a:graphic>
          </wp:inline>
        </w:drawing>
      </w:r>
    </w:p>
    <w:p w:rsidR="00C223D8" w:rsidRPr="009304AD" w:rsidRDefault="00C223D8" w:rsidP="00265861">
      <w:pPr>
        <w:pStyle w:val="afd"/>
        <w:spacing w:line="276" w:lineRule="auto"/>
      </w:pPr>
      <w:bookmarkStart w:id="5" w:name="_Ref70403912"/>
      <w:bookmarkStart w:id="6" w:name="_Toc7540772"/>
      <w:bookmarkStart w:id="7" w:name="_Ref70403848"/>
      <w:bookmarkStart w:id="8" w:name="_Ref70403849"/>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bookmarkStart w:id="9" w:name="_Ref70403852"/>
      <w:r w:rsidR="00C52C95">
        <w:rPr>
          <w:noProof/>
        </w:rPr>
        <w:t>1</w:t>
      </w:r>
      <w:bookmarkEnd w:id="9"/>
      <w:r w:rsidR="006723F1" w:rsidRPr="009304AD">
        <w:fldChar w:fldCharType="end"/>
      </w:r>
      <w:bookmarkEnd w:id="5"/>
      <w:r w:rsidRPr="009304AD">
        <w:t xml:space="preserve"> – Территория жилой застройки в районе северо-западной части жилого квартала №35 в границах ул. Свердлова и ул. Северная</w:t>
      </w:r>
      <w:bookmarkEnd w:id="6"/>
      <w:bookmarkEnd w:id="7"/>
      <w:bookmarkEnd w:id="8"/>
    </w:p>
    <w:p w:rsidR="00C223D8" w:rsidRPr="009304AD" w:rsidRDefault="00C223D8" w:rsidP="003D4ACC">
      <w:pPr>
        <w:autoSpaceDE/>
        <w:autoSpaceDN/>
        <w:ind w:firstLine="567"/>
        <w:rPr>
          <w:b/>
          <w:iCs/>
          <w:szCs w:val="26"/>
          <w:lang w:bidi="ar-SA"/>
        </w:rPr>
      </w:pPr>
      <w:r w:rsidRPr="009304AD">
        <w:rPr>
          <w:b/>
          <w:iCs/>
          <w:szCs w:val="26"/>
          <w:lang w:bidi="ar-SA"/>
        </w:rPr>
        <w:t>Проект планировки индивидуальной жилой застройки в районе ул. Щетинкина в г. Железногорске ЗАТО Железногорск Красноярского края</w:t>
      </w:r>
    </w:p>
    <w:p w:rsidR="00C223D8" w:rsidRPr="009304AD" w:rsidRDefault="00C223D8" w:rsidP="003D4ACC">
      <w:pPr>
        <w:autoSpaceDE/>
        <w:autoSpaceDN/>
        <w:ind w:firstLine="567"/>
        <w:rPr>
          <w:iCs/>
          <w:szCs w:val="26"/>
          <w:lang w:bidi="ar-SA"/>
        </w:rPr>
      </w:pPr>
      <w:r w:rsidRPr="009304AD">
        <w:rPr>
          <w:iCs/>
          <w:szCs w:val="26"/>
          <w:lang w:bidi="ar-SA"/>
        </w:rPr>
        <w:t>Согласно данному проекту планировки территории планируется следующая застройка:</w:t>
      </w:r>
    </w:p>
    <w:p w:rsidR="00C223D8" w:rsidRPr="009304AD" w:rsidRDefault="00C223D8" w:rsidP="003D4ACC">
      <w:pPr>
        <w:autoSpaceDE/>
        <w:autoSpaceDN/>
        <w:spacing w:after="40"/>
        <w:ind w:firstLine="567"/>
        <w:rPr>
          <w:iCs/>
          <w:noProof/>
          <w:szCs w:val="26"/>
          <w:lang w:bidi="ar-SA"/>
        </w:rPr>
      </w:pPr>
      <w:r w:rsidRPr="009304AD">
        <w:rPr>
          <w:iCs/>
          <w:noProof/>
          <w:szCs w:val="26"/>
          <w:lang w:bidi="ar-SA"/>
        </w:rPr>
        <w:t>Одноквартирные жилые дома, 2 этажные - 108 шт, строительный объем одного здания 1010 м</w:t>
      </w:r>
      <w:r w:rsidRPr="009304AD">
        <w:rPr>
          <w:iCs/>
          <w:noProof/>
          <w:szCs w:val="26"/>
          <w:vertAlign w:val="superscript"/>
          <w:lang w:bidi="ar-SA"/>
        </w:rPr>
        <w:t>3</w:t>
      </w:r>
      <w:r w:rsidRPr="009304AD">
        <w:rPr>
          <w:iCs/>
          <w:noProof/>
          <w:szCs w:val="26"/>
          <w:lang w:bidi="ar-SA"/>
        </w:rPr>
        <w:t>, строительный объем общий 109080 м</w:t>
      </w:r>
      <w:r w:rsidRPr="009304AD">
        <w:rPr>
          <w:iCs/>
          <w:noProof/>
          <w:szCs w:val="26"/>
          <w:vertAlign w:val="superscript"/>
          <w:lang w:bidi="ar-SA"/>
        </w:rPr>
        <w:t>3</w:t>
      </w:r>
      <w:r w:rsidRPr="009304AD">
        <w:rPr>
          <w:iCs/>
          <w:noProof/>
          <w:szCs w:val="26"/>
          <w:lang w:bidi="ar-SA"/>
        </w:rPr>
        <w:t>.</w:t>
      </w:r>
    </w:p>
    <w:p w:rsidR="00C223D8" w:rsidRPr="009304AD" w:rsidRDefault="00C223D8" w:rsidP="003D4ACC">
      <w:pPr>
        <w:autoSpaceDE/>
        <w:autoSpaceDN/>
        <w:spacing w:after="40"/>
        <w:ind w:firstLine="567"/>
        <w:rPr>
          <w:iCs/>
          <w:noProof/>
          <w:szCs w:val="26"/>
          <w:lang w:bidi="ar-SA"/>
        </w:rPr>
      </w:pPr>
      <w:r w:rsidRPr="009304AD">
        <w:rPr>
          <w:iCs/>
          <w:noProof/>
          <w:szCs w:val="26"/>
          <w:lang w:bidi="ar-SA"/>
        </w:rPr>
        <w:t>Здание бытового обслуживания, 1 этажные - 1шт, строительный объем 2370 м</w:t>
      </w:r>
      <w:r w:rsidRPr="009304AD">
        <w:rPr>
          <w:iCs/>
          <w:noProof/>
          <w:szCs w:val="26"/>
          <w:vertAlign w:val="superscript"/>
          <w:lang w:bidi="ar-SA"/>
        </w:rPr>
        <w:t>3</w:t>
      </w:r>
      <w:r w:rsidRPr="009304AD">
        <w:rPr>
          <w:iCs/>
          <w:noProof/>
          <w:szCs w:val="26"/>
          <w:lang w:bidi="ar-SA"/>
        </w:rPr>
        <w:t>.</w:t>
      </w:r>
    </w:p>
    <w:p w:rsidR="00C223D8" w:rsidRPr="009304AD" w:rsidRDefault="00C223D8" w:rsidP="003D4ACC">
      <w:pPr>
        <w:autoSpaceDE/>
        <w:autoSpaceDN/>
        <w:spacing w:after="40"/>
        <w:ind w:firstLine="567"/>
        <w:rPr>
          <w:iCs/>
          <w:noProof/>
          <w:szCs w:val="26"/>
          <w:lang w:bidi="ar-SA"/>
        </w:rPr>
      </w:pPr>
      <w:r w:rsidRPr="009304AD">
        <w:rPr>
          <w:iCs/>
          <w:noProof/>
          <w:szCs w:val="26"/>
          <w:lang w:bidi="ar-SA"/>
        </w:rPr>
        <w:t>Магазин, 1 этажный – 1 шт, торг. площадь 400 м</w:t>
      </w:r>
      <w:r w:rsidRPr="009304AD">
        <w:rPr>
          <w:iCs/>
          <w:noProof/>
          <w:szCs w:val="26"/>
          <w:vertAlign w:val="superscript"/>
          <w:lang w:bidi="ar-SA"/>
        </w:rPr>
        <w:t>2</w:t>
      </w:r>
      <w:r w:rsidRPr="009304AD">
        <w:rPr>
          <w:iCs/>
          <w:noProof/>
          <w:szCs w:val="26"/>
          <w:lang w:bidi="ar-SA"/>
        </w:rPr>
        <w:t>, строительный объем 5730 м</w:t>
      </w:r>
      <w:r w:rsidRPr="009304AD">
        <w:rPr>
          <w:iCs/>
          <w:noProof/>
          <w:szCs w:val="26"/>
          <w:vertAlign w:val="superscript"/>
          <w:lang w:bidi="ar-SA"/>
        </w:rPr>
        <w:t>3</w:t>
      </w:r>
      <w:r w:rsidRPr="009304AD">
        <w:rPr>
          <w:iCs/>
          <w:noProof/>
          <w:szCs w:val="26"/>
          <w:lang w:bidi="ar-SA"/>
        </w:rPr>
        <w:t>.</w:t>
      </w:r>
    </w:p>
    <w:p w:rsidR="00C223D8" w:rsidRPr="009304AD" w:rsidRDefault="00C223D8" w:rsidP="003D4ACC">
      <w:pPr>
        <w:autoSpaceDE/>
        <w:autoSpaceDN/>
        <w:ind w:firstLine="567"/>
        <w:rPr>
          <w:iCs/>
          <w:noProof/>
          <w:szCs w:val="26"/>
          <w:lang w:bidi="ar-SA"/>
        </w:rPr>
      </w:pPr>
      <w:r w:rsidRPr="009304AD">
        <w:rPr>
          <w:iCs/>
          <w:noProof/>
          <w:szCs w:val="26"/>
          <w:lang w:bidi="ar-SA"/>
        </w:rPr>
        <w:t>На территории данной жилой застройки при среднем составе семьи 5 человек население составит 540 человек.</w:t>
      </w:r>
    </w:p>
    <w:p w:rsidR="00C223D8" w:rsidRPr="009304AD" w:rsidRDefault="00C223D8" w:rsidP="003D4ACC">
      <w:pPr>
        <w:autoSpaceDE/>
        <w:autoSpaceDN/>
        <w:ind w:firstLine="567"/>
        <w:rPr>
          <w:iCs/>
          <w:noProof/>
          <w:szCs w:val="26"/>
          <w:lang w:bidi="ar-SA"/>
        </w:rPr>
      </w:pPr>
      <w:r w:rsidRPr="009304AD">
        <w:rPr>
          <w:iCs/>
          <w:noProof/>
          <w:szCs w:val="26"/>
          <w:lang w:bidi="ar-SA"/>
        </w:rPr>
        <w:t xml:space="preserve">На рисунке ниже изображена территория </w:t>
      </w:r>
      <w:bookmarkStart w:id="10" w:name="_Hlk6993942"/>
      <w:r w:rsidRPr="009304AD">
        <w:rPr>
          <w:iCs/>
          <w:noProof/>
          <w:szCs w:val="26"/>
          <w:lang w:bidi="ar-SA"/>
        </w:rPr>
        <w:t>жилой застройки в районе улицы Щетинкина.</w:t>
      </w:r>
      <w:bookmarkEnd w:id="10"/>
    </w:p>
    <w:p w:rsidR="00C223D8" w:rsidRPr="009304AD" w:rsidRDefault="00C223D8" w:rsidP="00C223D8">
      <w:pPr>
        <w:autoSpaceDE/>
        <w:autoSpaceDN/>
        <w:ind w:firstLine="709"/>
        <w:rPr>
          <w:iCs/>
          <w:szCs w:val="26"/>
          <w:lang w:bidi="ar-SA"/>
        </w:rPr>
      </w:pPr>
      <w:r w:rsidRPr="009304AD">
        <w:rPr>
          <w:iCs/>
          <w:noProof/>
          <w:szCs w:val="26"/>
          <w:lang w:bidi="ar-SA"/>
        </w:rPr>
        <w:drawing>
          <wp:inline distT="0" distB="0" distL="0" distR="0">
            <wp:extent cx="5368290" cy="318344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381270" cy="3191137"/>
                    </a:xfrm>
                    <a:prstGeom prst="rect">
                      <a:avLst/>
                    </a:prstGeom>
                    <a:noFill/>
                    <a:ln>
                      <a:noFill/>
                    </a:ln>
                  </pic:spPr>
                </pic:pic>
              </a:graphicData>
            </a:graphic>
          </wp:inline>
        </w:drawing>
      </w:r>
    </w:p>
    <w:p w:rsidR="00C223D8" w:rsidRPr="009304AD" w:rsidRDefault="00C223D8" w:rsidP="00C223D8">
      <w:pPr>
        <w:pStyle w:val="afd"/>
      </w:pPr>
      <w:bookmarkStart w:id="11" w:name="_Toc7540773"/>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bookmarkStart w:id="12" w:name="_Ref70404017"/>
      <w:r w:rsidR="00C52C95">
        <w:rPr>
          <w:noProof/>
        </w:rPr>
        <w:t>2</w:t>
      </w:r>
      <w:bookmarkEnd w:id="12"/>
      <w:r w:rsidR="006723F1" w:rsidRPr="009304AD">
        <w:fldChar w:fldCharType="end"/>
      </w:r>
      <w:r w:rsidRPr="009304AD">
        <w:t xml:space="preserve"> –Территория жилой застройки в районе улицы Щетинкина</w:t>
      </w:r>
      <w:bookmarkEnd w:id="11"/>
    </w:p>
    <w:p w:rsidR="00C223D8" w:rsidRPr="009304AD" w:rsidRDefault="00C223D8" w:rsidP="003D4ACC">
      <w:pPr>
        <w:autoSpaceDE/>
        <w:autoSpaceDN/>
        <w:ind w:firstLine="567"/>
        <w:rPr>
          <w:b/>
          <w:iCs/>
          <w:szCs w:val="26"/>
          <w:lang w:bidi="ar-SA"/>
        </w:rPr>
      </w:pPr>
      <w:r w:rsidRPr="009304AD">
        <w:rPr>
          <w:b/>
          <w:iCs/>
          <w:szCs w:val="26"/>
          <w:lang w:bidi="ar-SA"/>
        </w:rPr>
        <w:t>Проект планировки и проект межевания территории квартала № 17 поселка Новый Путь ЗАТО Железногорск Красноярского края</w:t>
      </w:r>
    </w:p>
    <w:p w:rsidR="00C223D8" w:rsidRPr="003D4ACC" w:rsidRDefault="00C223D8" w:rsidP="003D4ACC">
      <w:pPr>
        <w:autoSpaceDE/>
        <w:autoSpaceDN/>
        <w:ind w:firstLine="567"/>
        <w:rPr>
          <w:iCs/>
          <w:szCs w:val="26"/>
          <w:lang w:bidi="ar-SA"/>
        </w:rPr>
      </w:pPr>
      <w:r w:rsidRPr="009304AD">
        <w:rPr>
          <w:iCs/>
          <w:szCs w:val="26"/>
          <w:lang w:bidi="ar-SA"/>
        </w:rPr>
        <w:t>Обустройство автономных систем теплоснабжения предусмотрено на территории квартала №17 поселка Новый Путь: формирование 31 земельного участка, в том числе 25 участков для размещения малоэтажной жилой застройки, 1 участок для организации площадки для игр и отдыха, 4 участка для размещения уличной дорожной сети и инженерных коммуникаций и 1 участок для размещения площадки накопления и сбора твердых коммунальных отходов.</w:t>
      </w:r>
    </w:p>
    <w:p w:rsidR="00C223D8" w:rsidRPr="009304AD" w:rsidRDefault="00C223D8" w:rsidP="003D4ACC">
      <w:pPr>
        <w:autoSpaceDE/>
        <w:autoSpaceDN/>
        <w:ind w:firstLine="567"/>
        <w:rPr>
          <w:b/>
          <w:iCs/>
          <w:szCs w:val="26"/>
          <w:lang w:bidi="ar-SA"/>
        </w:rPr>
      </w:pPr>
      <w:r w:rsidRPr="009304AD">
        <w:rPr>
          <w:b/>
          <w:iCs/>
          <w:szCs w:val="26"/>
          <w:lang w:bidi="ar-SA"/>
        </w:rPr>
        <w:t>Материалы по обоснованию проекта генерального плана ЗАТО Железногорск</w:t>
      </w:r>
    </w:p>
    <w:p w:rsidR="00C223D8" w:rsidRPr="009304AD" w:rsidRDefault="00C223D8" w:rsidP="003D4ACC">
      <w:pPr>
        <w:autoSpaceDE/>
        <w:autoSpaceDN/>
        <w:ind w:firstLine="567"/>
        <w:rPr>
          <w:iCs/>
          <w:szCs w:val="26"/>
          <w:lang w:bidi="ar-SA"/>
        </w:rPr>
      </w:pPr>
      <w:r w:rsidRPr="009304AD">
        <w:rPr>
          <w:iCs/>
          <w:szCs w:val="26"/>
          <w:lang w:bidi="ar-SA"/>
        </w:rPr>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Новое жилищно-гражданское строительство будет осуществляться на свободных территориях и за счет реконструкции малоценного жилищного фонда.</w:t>
      </w:r>
    </w:p>
    <w:p w:rsidR="00C223D8" w:rsidRPr="009304AD" w:rsidRDefault="00C223D8" w:rsidP="003D4ACC">
      <w:pPr>
        <w:autoSpaceDE/>
        <w:autoSpaceDN/>
        <w:ind w:firstLine="567"/>
        <w:rPr>
          <w:iCs/>
          <w:szCs w:val="26"/>
          <w:lang w:bidi="ar-SA"/>
        </w:rPr>
      </w:pPr>
      <w:r w:rsidRPr="009304AD">
        <w:rPr>
          <w:iCs/>
          <w:szCs w:val="26"/>
          <w:lang w:bidi="ar-SA"/>
        </w:rPr>
        <w:t>В качестве нормативного значения Региональными нормативами градостроительного проектирования Красноярского края рекомендуется применять средний показатель жилищной обеспеченности в размере не менее 28,0 м</w:t>
      </w:r>
      <w:r w:rsidRPr="009304AD">
        <w:rPr>
          <w:iCs/>
          <w:szCs w:val="26"/>
          <w:vertAlign w:val="superscript"/>
          <w:lang w:bidi="ar-SA"/>
        </w:rPr>
        <w:t>2</w:t>
      </w:r>
      <w:r w:rsidRPr="009304AD">
        <w:rPr>
          <w:iCs/>
          <w:szCs w:val="26"/>
          <w:lang w:bidi="ar-SA"/>
        </w:rPr>
        <w:t xml:space="preserve"> общей площади на человека.</w:t>
      </w:r>
    </w:p>
    <w:p w:rsidR="00C223D8" w:rsidRPr="009304AD" w:rsidRDefault="00C223D8" w:rsidP="003D4ACC">
      <w:pPr>
        <w:autoSpaceDE/>
        <w:autoSpaceDN/>
        <w:ind w:firstLine="567"/>
        <w:rPr>
          <w:iCs/>
          <w:szCs w:val="26"/>
          <w:lang w:bidi="ar-SA"/>
        </w:rPr>
      </w:pPr>
      <w:r w:rsidRPr="009304AD">
        <w:rPr>
          <w:iCs/>
          <w:szCs w:val="26"/>
          <w:lang w:bidi="ar-SA"/>
        </w:rPr>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w:t>
      </w:r>
    </w:p>
    <w:p w:rsidR="00C223D8" w:rsidRPr="009304AD" w:rsidRDefault="00C223D8" w:rsidP="003D4ACC">
      <w:pPr>
        <w:autoSpaceDE/>
        <w:autoSpaceDN/>
        <w:ind w:firstLine="567"/>
        <w:rPr>
          <w:iCs/>
          <w:szCs w:val="26"/>
          <w:lang w:bidi="ar-SA"/>
        </w:rPr>
      </w:pPr>
      <w:r w:rsidRPr="009304AD">
        <w:rPr>
          <w:iCs/>
          <w:szCs w:val="26"/>
          <w:lang w:bidi="ar-SA"/>
        </w:rPr>
        <w:t>В течение расчетного срока жилищный фонд ЗАТО Железногорск рекомендуется увеличить до 2716,0 тыс. м</w:t>
      </w:r>
      <w:r w:rsidRPr="009304AD">
        <w:rPr>
          <w:iCs/>
          <w:szCs w:val="26"/>
          <w:vertAlign w:val="superscript"/>
          <w:lang w:bidi="ar-SA"/>
        </w:rPr>
        <w:t>2</w:t>
      </w:r>
      <w:r w:rsidRPr="009304AD">
        <w:rPr>
          <w:iCs/>
          <w:szCs w:val="26"/>
          <w:lang w:bidi="ar-SA"/>
        </w:rPr>
        <w:t>, что позволить увеличить среднюю жилищную обеспеченность с 24,9 м</w:t>
      </w:r>
      <w:r w:rsidRPr="009304AD">
        <w:rPr>
          <w:iCs/>
          <w:szCs w:val="26"/>
          <w:vertAlign w:val="superscript"/>
          <w:lang w:bidi="ar-SA"/>
        </w:rPr>
        <w:t>2</w:t>
      </w:r>
      <w:r w:rsidRPr="009304AD">
        <w:rPr>
          <w:iCs/>
          <w:szCs w:val="26"/>
          <w:lang w:bidi="ar-SA"/>
        </w:rPr>
        <w:t xml:space="preserve"> в настоящее время до 28,0 м</w:t>
      </w:r>
      <w:r w:rsidRPr="009304AD">
        <w:rPr>
          <w:iCs/>
          <w:szCs w:val="26"/>
          <w:vertAlign w:val="superscript"/>
          <w:lang w:bidi="ar-SA"/>
        </w:rPr>
        <w:t>2</w:t>
      </w:r>
      <w:r w:rsidRPr="009304AD">
        <w:rPr>
          <w:iCs/>
          <w:szCs w:val="26"/>
          <w:lang w:bidi="ar-SA"/>
        </w:rPr>
        <w:t xml:space="preserve"> общей площади на человека к </w:t>
      </w:r>
      <w:smartTag w:uri="urn:schemas-microsoft-com:office:smarttags" w:element="metricconverter">
        <w:smartTagPr>
          <w:attr w:name="ProductID" w:val="2040 г"/>
        </w:smartTagPr>
        <w:r w:rsidRPr="009304AD">
          <w:rPr>
            <w:iCs/>
            <w:szCs w:val="26"/>
            <w:lang w:bidi="ar-SA"/>
          </w:rPr>
          <w:t>2040 г</w:t>
        </w:r>
      </w:smartTag>
      <w:r w:rsidRPr="009304AD">
        <w:rPr>
          <w:iCs/>
          <w:szCs w:val="26"/>
          <w:lang w:bidi="ar-SA"/>
        </w:rPr>
        <w:t>.</w:t>
      </w:r>
    </w:p>
    <w:p w:rsidR="00C223D8" w:rsidRPr="009304AD" w:rsidRDefault="00C223D8" w:rsidP="003D4ACC">
      <w:pPr>
        <w:autoSpaceDE/>
        <w:autoSpaceDN/>
        <w:ind w:firstLine="567"/>
        <w:rPr>
          <w:iCs/>
          <w:szCs w:val="26"/>
          <w:lang w:bidi="ar-SA"/>
        </w:rPr>
      </w:pPr>
      <w:r w:rsidRPr="009304AD">
        <w:rPr>
          <w:iCs/>
          <w:szCs w:val="26"/>
          <w:lang w:bidi="ar-SA"/>
        </w:rPr>
        <w:t xml:space="preserve">Общая площадь жилищного фонда составит к </w:t>
      </w:r>
      <w:smartTag w:uri="urn:schemas-microsoft-com:office:smarttags" w:element="metricconverter">
        <w:smartTagPr>
          <w:attr w:name="ProductID" w:val="2030 г"/>
        </w:smartTagPr>
        <w:r w:rsidRPr="009304AD">
          <w:rPr>
            <w:iCs/>
            <w:szCs w:val="26"/>
            <w:lang w:bidi="ar-SA"/>
          </w:rPr>
          <w:t>2030 г</w:t>
        </w:r>
      </w:smartTag>
      <w:r w:rsidRPr="009304AD">
        <w:rPr>
          <w:iCs/>
          <w:szCs w:val="26"/>
          <w:lang w:bidi="ar-SA"/>
        </w:rPr>
        <w:t>. – 2517,5 тыс. м</w:t>
      </w:r>
      <w:r w:rsidRPr="009304AD">
        <w:rPr>
          <w:iCs/>
          <w:szCs w:val="26"/>
          <w:vertAlign w:val="superscript"/>
          <w:lang w:bidi="ar-SA"/>
        </w:rPr>
        <w:t>2</w:t>
      </w:r>
      <w:r w:rsidRPr="009304AD">
        <w:rPr>
          <w:iCs/>
          <w:szCs w:val="26"/>
          <w:lang w:bidi="ar-SA"/>
        </w:rPr>
        <w:t xml:space="preserve">, к </w:t>
      </w:r>
      <w:smartTag w:uri="urn:schemas-microsoft-com:office:smarttags" w:element="metricconverter">
        <w:smartTagPr>
          <w:attr w:name="ProductID" w:val="2040 г"/>
        </w:smartTagPr>
        <w:r w:rsidRPr="009304AD">
          <w:rPr>
            <w:iCs/>
            <w:szCs w:val="26"/>
            <w:lang w:bidi="ar-SA"/>
          </w:rPr>
          <w:t>2040 г</w:t>
        </w:r>
      </w:smartTag>
      <w:r w:rsidRPr="009304AD">
        <w:rPr>
          <w:iCs/>
          <w:szCs w:val="26"/>
          <w:lang w:bidi="ar-SA"/>
        </w:rPr>
        <w:t>. – 2716,0 тыс. м</w:t>
      </w:r>
      <w:r w:rsidRPr="009304AD">
        <w:rPr>
          <w:iCs/>
          <w:szCs w:val="26"/>
          <w:vertAlign w:val="superscript"/>
          <w:lang w:bidi="ar-SA"/>
        </w:rPr>
        <w:t>2</w:t>
      </w:r>
      <w:r w:rsidRPr="009304AD">
        <w:rPr>
          <w:iCs/>
          <w:szCs w:val="26"/>
          <w:lang w:bidi="ar-SA"/>
        </w:rPr>
        <w:t>.</w:t>
      </w:r>
    </w:p>
    <w:p w:rsidR="00C223D8" w:rsidRPr="009304AD" w:rsidRDefault="00C223D8" w:rsidP="00C223D8">
      <w:pPr>
        <w:pStyle w:val="afe"/>
        <w:spacing w:after="120"/>
      </w:pPr>
      <w:bookmarkStart w:id="13" w:name="_Toc9440605"/>
      <w:r w:rsidRPr="000A7910">
        <w:t xml:space="preserve">Таблица </w:t>
      </w:r>
      <w:r w:rsidR="006723F1" w:rsidRPr="000A7910">
        <w:fldChar w:fldCharType="begin"/>
      </w:r>
      <w:r w:rsidRPr="000A7910">
        <w:instrText xml:space="preserve"> SEQ Таблица \* ARABIC </w:instrText>
      </w:r>
      <w:r w:rsidR="006723F1" w:rsidRPr="000A7910">
        <w:fldChar w:fldCharType="separate"/>
      </w:r>
      <w:r w:rsidR="00C52C95" w:rsidRPr="000A7910">
        <w:rPr>
          <w:noProof/>
        </w:rPr>
        <w:t>2</w:t>
      </w:r>
      <w:r w:rsidR="006723F1" w:rsidRPr="000A7910">
        <w:fldChar w:fldCharType="end"/>
      </w:r>
      <w:r w:rsidRPr="000A7910">
        <w:t xml:space="preserve"> – Общая площадь жилищного фонда ЗАТО Железногорск в разрезе населенных пунктов</w:t>
      </w:r>
      <w:bookmarkEnd w:id="13"/>
      <w:r w:rsidR="002C2BA7" w:rsidRPr="000A7910">
        <w:t xml:space="preserve"> </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59"/>
        <w:gridCol w:w="2131"/>
        <w:gridCol w:w="1978"/>
        <w:gridCol w:w="1878"/>
      </w:tblGrid>
      <w:tr w:rsidR="00C223D8" w:rsidRPr="009304AD" w:rsidTr="003D4ACC">
        <w:trPr>
          <w:trHeight w:val="340"/>
          <w:jc w:val="center"/>
        </w:trPr>
        <w:tc>
          <w:tcPr>
            <w:tcW w:w="1831" w:type="pct"/>
            <w:vMerge w:val="restart"/>
            <w:shd w:val="clear" w:color="auto" w:fill="auto"/>
            <w:vAlign w:val="center"/>
          </w:tcPr>
          <w:p w:rsidR="00C223D8" w:rsidRPr="009304AD" w:rsidRDefault="00C223D8" w:rsidP="00C223D8">
            <w:pPr>
              <w:autoSpaceDE/>
              <w:autoSpaceDN/>
              <w:spacing w:line="240" w:lineRule="auto"/>
              <w:ind w:firstLine="0"/>
              <w:jc w:val="left"/>
              <w:rPr>
                <w:b/>
                <w:sz w:val="20"/>
                <w:szCs w:val="20"/>
                <w:lang w:eastAsia="en-US" w:bidi="ar-SA"/>
              </w:rPr>
            </w:pPr>
            <w:r w:rsidRPr="009304AD">
              <w:rPr>
                <w:b/>
                <w:sz w:val="20"/>
                <w:szCs w:val="20"/>
                <w:lang w:eastAsia="en-US" w:bidi="ar-SA"/>
              </w:rPr>
              <w:t>Наименование населенного пункта</w:t>
            </w:r>
          </w:p>
        </w:tc>
        <w:tc>
          <w:tcPr>
            <w:tcW w:w="3169" w:type="pct"/>
            <w:gridSpan w:val="3"/>
            <w:shd w:val="clear" w:color="auto" w:fill="auto"/>
            <w:vAlign w:val="center"/>
          </w:tcPr>
          <w:p w:rsidR="00C223D8" w:rsidRPr="009304AD" w:rsidRDefault="00C223D8" w:rsidP="00C223D8">
            <w:pPr>
              <w:autoSpaceDE/>
              <w:autoSpaceDN/>
              <w:spacing w:line="240" w:lineRule="auto"/>
              <w:ind w:firstLine="0"/>
              <w:jc w:val="left"/>
              <w:rPr>
                <w:b/>
                <w:sz w:val="20"/>
                <w:szCs w:val="20"/>
                <w:lang w:eastAsia="en-US" w:bidi="ar-SA"/>
              </w:rPr>
            </w:pPr>
            <w:r w:rsidRPr="009304AD">
              <w:rPr>
                <w:b/>
                <w:sz w:val="20"/>
                <w:szCs w:val="20"/>
                <w:lang w:eastAsia="en-US" w:bidi="ar-SA"/>
              </w:rPr>
              <w:t>Общая площадь жилищного фонда, тыс. м</w:t>
            </w:r>
            <w:r w:rsidRPr="009304AD">
              <w:rPr>
                <w:b/>
                <w:sz w:val="20"/>
                <w:szCs w:val="20"/>
                <w:vertAlign w:val="superscript"/>
                <w:lang w:eastAsia="en-US" w:bidi="ar-SA"/>
              </w:rPr>
              <w:t>2</w:t>
            </w:r>
          </w:p>
        </w:tc>
      </w:tr>
      <w:tr w:rsidR="00C223D8" w:rsidRPr="009304AD" w:rsidTr="003D4ACC">
        <w:trPr>
          <w:trHeight w:val="340"/>
          <w:jc w:val="center"/>
        </w:trPr>
        <w:tc>
          <w:tcPr>
            <w:tcW w:w="1831" w:type="pct"/>
            <w:vMerge/>
            <w:shd w:val="clear" w:color="auto" w:fill="auto"/>
            <w:vAlign w:val="center"/>
          </w:tcPr>
          <w:p w:rsidR="00C223D8" w:rsidRPr="009304AD" w:rsidRDefault="00C223D8" w:rsidP="00C223D8">
            <w:pPr>
              <w:autoSpaceDE/>
              <w:autoSpaceDN/>
              <w:spacing w:line="240" w:lineRule="auto"/>
              <w:ind w:firstLine="0"/>
              <w:jc w:val="left"/>
              <w:rPr>
                <w:b/>
                <w:sz w:val="20"/>
                <w:szCs w:val="20"/>
                <w:lang w:eastAsia="en-US" w:bidi="ar-SA"/>
              </w:rPr>
            </w:pPr>
          </w:p>
        </w:tc>
        <w:tc>
          <w:tcPr>
            <w:tcW w:w="1128" w:type="pct"/>
            <w:shd w:val="clear" w:color="auto" w:fill="auto"/>
            <w:vAlign w:val="center"/>
          </w:tcPr>
          <w:p w:rsidR="00C223D8" w:rsidRPr="000A7910" w:rsidRDefault="00C223D8" w:rsidP="004D2660">
            <w:pPr>
              <w:autoSpaceDE/>
              <w:autoSpaceDN/>
              <w:spacing w:line="240" w:lineRule="auto"/>
              <w:ind w:firstLine="0"/>
              <w:jc w:val="center"/>
              <w:rPr>
                <w:b/>
                <w:sz w:val="20"/>
                <w:szCs w:val="20"/>
                <w:lang w:eastAsia="en-US" w:bidi="ar-SA"/>
              </w:rPr>
            </w:pPr>
            <w:r w:rsidRPr="000A7910">
              <w:rPr>
                <w:b/>
                <w:sz w:val="20"/>
                <w:szCs w:val="20"/>
                <w:lang w:eastAsia="en-US" w:bidi="ar-SA"/>
              </w:rPr>
              <w:t>202</w:t>
            </w:r>
            <w:r w:rsidR="004D2660" w:rsidRPr="000A7910">
              <w:rPr>
                <w:b/>
                <w:sz w:val="20"/>
                <w:szCs w:val="20"/>
                <w:lang w:eastAsia="en-US" w:bidi="ar-SA"/>
              </w:rPr>
              <w:t>4</w:t>
            </w:r>
            <w:r w:rsidRPr="000A7910">
              <w:rPr>
                <w:b/>
                <w:sz w:val="20"/>
                <w:szCs w:val="20"/>
                <w:lang w:eastAsia="en-US" w:bidi="ar-SA"/>
              </w:rPr>
              <w:t xml:space="preserve"> г.</w:t>
            </w:r>
          </w:p>
        </w:tc>
        <w:tc>
          <w:tcPr>
            <w:tcW w:w="1047" w:type="pct"/>
            <w:shd w:val="clear" w:color="auto" w:fill="auto"/>
            <w:vAlign w:val="center"/>
          </w:tcPr>
          <w:p w:rsidR="00C223D8" w:rsidRPr="009304AD" w:rsidRDefault="00C223D8" w:rsidP="00C223D8">
            <w:pPr>
              <w:autoSpaceDE/>
              <w:autoSpaceDN/>
              <w:spacing w:line="240" w:lineRule="auto"/>
              <w:ind w:firstLine="0"/>
              <w:jc w:val="center"/>
              <w:rPr>
                <w:b/>
                <w:sz w:val="20"/>
                <w:szCs w:val="20"/>
                <w:lang w:eastAsia="en-US" w:bidi="ar-SA"/>
              </w:rPr>
            </w:pPr>
            <w:smartTag w:uri="urn:schemas-microsoft-com:office:smarttags" w:element="metricconverter">
              <w:smartTagPr>
                <w:attr w:name="ProductID" w:val="2030 г"/>
              </w:smartTagPr>
              <w:r w:rsidRPr="009304AD">
                <w:rPr>
                  <w:b/>
                  <w:sz w:val="20"/>
                  <w:szCs w:val="20"/>
                  <w:lang w:eastAsia="en-US" w:bidi="ar-SA"/>
                </w:rPr>
                <w:t>2030 г</w:t>
              </w:r>
            </w:smartTag>
            <w:r w:rsidRPr="009304AD">
              <w:rPr>
                <w:b/>
                <w:sz w:val="20"/>
                <w:szCs w:val="20"/>
                <w:lang w:eastAsia="en-US" w:bidi="ar-SA"/>
              </w:rPr>
              <w:t>.</w:t>
            </w:r>
          </w:p>
        </w:tc>
        <w:tc>
          <w:tcPr>
            <w:tcW w:w="994" w:type="pct"/>
            <w:shd w:val="clear" w:color="auto" w:fill="auto"/>
            <w:vAlign w:val="center"/>
          </w:tcPr>
          <w:p w:rsidR="00C223D8" w:rsidRPr="009304AD" w:rsidRDefault="00C223D8" w:rsidP="00C223D8">
            <w:pPr>
              <w:autoSpaceDE/>
              <w:autoSpaceDN/>
              <w:spacing w:line="240" w:lineRule="auto"/>
              <w:ind w:firstLine="0"/>
              <w:jc w:val="center"/>
              <w:rPr>
                <w:b/>
                <w:sz w:val="20"/>
                <w:szCs w:val="20"/>
                <w:lang w:eastAsia="en-US" w:bidi="ar-SA"/>
              </w:rPr>
            </w:pPr>
            <w:smartTag w:uri="urn:schemas-microsoft-com:office:smarttags" w:element="metricconverter">
              <w:smartTagPr>
                <w:attr w:name="ProductID" w:val="2040 г"/>
              </w:smartTagPr>
              <w:r w:rsidRPr="009304AD">
                <w:rPr>
                  <w:b/>
                  <w:sz w:val="20"/>
                  <w:szCs w:val="20"/>
                  <w:lang w:eastAsia="en-US" w:bidi="ar-SA"/>
                </w:rPr>
                <w:t>2040 г</w:t>
              </w:r>
            </w:smartTag>
            <w:r w:rsidRPr="009304AD">
              <w:rPr>
                <w:b/>
                <w:sz w:val="20"/>
                <w:szCs w:val="20"/>
                <w:lang w:eastAsia="en-US" w:bidi="ar-SA"/>
              </w:rPr>
              <w:t>.</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ЗАТО Железногорск,</w:t>
            </w:r>
          </w:p>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в том числе:</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2386,8</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2517,5</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2716,0</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г. Железногорск</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2155,5</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2264,4</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2440,8</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п. Подгорный</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167,8</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176,2</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190,4</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п. Новый Путь</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20,1</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29,2</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33,6</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п. Додоново</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18,6</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19,6</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21,0</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п. Тартат</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16,8</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19,6</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21,3</w:t>
            </w:r>
          </w:p>
        </w:tc>
      </w:tr>
      <w:tr w:rsidR="00C223D8" w:rsidRPr="009304AD" w:rsidTr="003D4ACC">
        <w:trPr>
          <w:trHeight w:val="340"/>
          <w:jc w:val="center"/>
        </w:trPr>
        <w:tc>
          <w:tcPr>
            <w:tcW w:w="1831" w:type="pct"/>
            <w:shd w:val="clear" w:color="auto" w:fill="auto"/>
            <w:vAlign w:val="center"/>
          </w:tcPr>
          <w:p w:rsidR="00C223D8" w:rsidRPr="009304AD" w:rsidRDefault="00C223D8" w:rsidP="00C223D8">
            <w:pPr>
              <w:autoSpaceDE/>
              <w:autoSpaceDN/>
              <w:spacing w:line="240" w:lineRule="auto"/>
              <w:ind w:firstLine="0"/>
              <w:jc w:val="left"/>
              <w:rPr>
                <w:sz w:val="20"/>
                <w:szCs w:val="20"/>
                <w:lang w:eastAsia="en-US" w:bidi="ar-SA"/>
              </w:rPr>
            </w:pPr>
            <w:r w:rsidRPr="009304AD">
              <w:rPr>
                <w:sz w:val="20"/>
                <w:szCs w:val="20"/>
                <w:lang w:eastAsia="en-US" w:bidi="ar-SA"/>
              </w:rPr>
              <w:t>д. Шивера</w:t>
            </w:r>
          </w:p>
        </w:tc>
        <w:tc>
          <w:tcPr>
            <w:tcW w:w="1128"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7,9</w:t>
            </w:r>
          </w:p>
        </w:tc>
        <w:tc>
          <w:tcPr>
            <w:tcW w:w="1047"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8,5</w:t>
            </w:r>
          </w:p>
        </w:tc>
        <w:tc>
          <w:tcPr>
            <w:tcW w:w="994" w:type="pct"/>
            <w:shd w:val="clear" w:color="auto" w:fill="auto"/>
            <w:vAlign w:val="center"/>
          </w:tcPr>
          <w:p w:rsidR="00C223D8" w:rsidRPr="009304AD" w:rsidRDefault="00C223D8" w:rsidP="00C223D8">
            <w:pPr>
              <w:autoSpaceDE/>
              <w:autoSpaceDN/>
              <w:spacing w:line="240" w:lineRule="auto"/>
              <w:ind w:firstLine="0"/>
              <w:jc w:val="center"/>
              <w:rPr>
                <w:sz w:val="20"/>
                <w:szCs w:val="20"/>
                <w:lang w:eastAsia="en-US" w:bidi="ar-SA"/>
              </w:rPr>
            </w:pPr>
            <w:r w:rsidRPr="009304AD">
              <w:rPr>
                <w:sz w:val="20"/>
                <w:szCs w:val="20"/>
                <w:lang w:eastAsia="en-US" w:bidi="ar-SA"/>
              </w:rPr>
              <w:t>9,0</w:t>
            </w:r>
          </w:p>
        </w:tc>
      </w:tr>
    </w:tbl>
    <w:p w:rsidR="00C223D8" w:rsidRPr="009304AD" w:rsidRDefault="00C223D8" w:rsidP="00C223D8">
      <w:pPr>
        <w:autoSpaceDE/>
        <w:autoSpaceDN/>
        <w:ind w:firstLine="709"/>
        <w:rPr>
          <w:iCs/>
          <w:szCs w:val="26"/>
          <w:lang w:bidi="ar-SA"/>
        </w:rPr>
      </w:pPr>
    </w:p>
    <w:p w:rsidR="00C223D8" w:rsidRPr="009304AD" w:rsidRDefault="00C223D8" w:rsidP="003D4ACC">
      <w:pPr>
        <w:autoSpaceDE/>
        <w:autoSpaceDN/>
        <w:ind w:firstLine="567"/>
        <w:rPr>
          <w:iCs/>
          <w:szCs w:val="26"/>
          <w:lang w:bidi="ar-SA"/>
        </w:rPr>
      </w:pPr>
      <w:r w:rsidRPr="009304AD">
        <w:rPr>
          <w:iCs/>
          <w:szCs w:val="26"/>
          <w:lang w:bidi="ar-SA"/>
        </w:rPr>
        <w:t>Объем нового жилищного строительства составит около 454,2 тыс.м</w:t>
      </w:r>
      <w:r w:rsidRPr="009304AD">
        <w:rPr>
          <w:iCs/>
          <w:szCs w:val="26"/>
          <w:vertAlign w:val="superscript"/>
          <w:lang w:bidi="ar-SA"/>
        </w:rPr>
        <w:t>2</w:t>
      </w:r>
      <w:r w:rsidRPr="009304AD">
        <w:rPr>
          <w:iCs/>
          <w:szCs w:val="26"/>
          <w:lang w:bidi="ar-SA"/>
        </w:rPr>
        <w:t>. Среднегодовой объем жилищного строительства составит около 21,6 тыс. м</w:t>
      </w:r>
      <w:r w:rsidRPr="009304AD">
        <w:rPr>
          <w:iCs/>
          <w:szCs w:val="26"/>
          <w:vertAlign w:val="superscript"/>
          <w:lang w:bidi="ar-SA"/>
        </w:rPr>
        <w:t>2</w:t>
      </w:r>
      <w:r w:rsidRPr="009304AD">
        <w:rPr>
          <w:iCs/>
          <w:szCs w:val="26"/>
          <w:lang w:bidi="ar-SA"/>
        </w:rPr>
        <w:t>.</w:t>
      </w:r>
    </w:p>
    <w:p w:rsidR="00C223D8" w:rsidRPr="009304AD" w:rsidRDefault="00C223D8" w:rsidP="00C223D8">
      <w:pPr>
        <w:autoSpaceDE/>
        <w:autoSpaceDN/>
        <w:ind w:firstLine="709"/>
        <w:rPr>
          <w:iCs/>
          <w:szCs w:val="26"/>
          <w:lang w:bidi="ar-SA"/>
        </w:rPr>
      </w:pPr>
      <w:r w:rsidRPr="009304AD">
        <w:rPr>
          <w:iCs/>
          <w:szCs w:val="26"/>
          <w:lang w:bidi="ar-SA"/>
        </w:rPr>
        <w:t>Запланировано строительство индивидуальных жилых домов с приквартирными земельными участками, малоэтажных многоквартирных домов и домов средней этажности.</w:t>
      </w:r>
    </w:p>
    <w:p w:rsidR="000B638F" w:rsidRPr="009304AD" w:rsidRDefault="000B638F" w:rsidP="00C223D8">
      <w:pPr>
        <w:autoSpaceDE/>
        <w:autoSpaceDN/>
        <w:ind w:firstLine="709"/>
        <w:rPr>
          <w:iCs/>
          <w:szCs w:val="26"/>
          <w:lang w:bidi="ar-SA"/>
        </w:rPr>
      </w:pPr>
    </w:p>
    <w:p w:rsidR="008A0E5C" w:rsidRPr="009304AD" w:rsidRDefault="008A0E5C" w:rsidP="008A0E5C">
      <w:pPr>
        <w:pStyle w:val="112"/>
      </w:pPr>
      <w:bookmarkStart w:id="14" w:name="_Toc72488386"/>
      <w:r w:rsidRPr="009304AD">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4"/>
    </w:p>
    <w:p w:rsidR="000B638F" w:rsidRPr="009304AD" w:rsidRDefault="000B638F" w:rsidP="000B638F">
      <w:pPr>
        <w:autoSpaceDE/>
        <w:autoSpaceDN/>
        <w:ind w:firstLine="709"/>
        <w:rPr>
          <w:iCs/>
          <w:szCs w:val="26"/>
          <w:lang w:bidi="ar-SA"/>
        </w:rPr>
      </w:pPr>
      <w:r w:rsidRPr="009304AD">
        <w:rPr>
          <w:iCs/>
          <w:szCs w:val="26"/>
          <w:lang w:bidi="ar-SA"/>
        </w:rPr>
        <w:t xml:space="preserve">На территории ЗАТО Железногорск действует 10 источников тепловой энергии. Перечень источников ЗАТО Железногорск, с указанием эксплуатирующей организации, представлен в таблице </w:t>
      </w:r>
      <w:fldSimple w:instr=" REF _Ref70403663 \h  \* MERGEFORMAT ">
        <w:r w:rsidR="00C52C95" w:rsidRPr="00C52C95">
          <w:rPr>
            <w:iCs/>
            <w:noProof/>
            <w:szCs w:val="26"/>
            <w:lang w:bidi="ar-SA"/>
          </w:rPr>
          <w:t>3</w:t>
        </w:r>
      </w:fldSimple>
      <w:r w:rsidRPr="009304AD">
        <w:rPr>
          <w:iCs/>
          <w:szCs w:val="26"/>
          <w:lang w:bidi="ar-SA"/>
        </w:rPr>
        <w:t>.</w:t>
      </w:r>
    </w:p>
    <w:p w:rsidR="000B638F" w:rsidRPr="009304AD" w:rsidRDefault="000B638F" w:rsidP="000B638F">
      <w:pPr>
        <w:pStyle w:val="afe"/>
        <w:spacing w:after="120"/>
      </w:pPr>
      <w:bookmarkStart w:id="15" w:name="_Ref15522529"/>
      <w:r w:rsidRPr="009304AD">
        <w:t xml:space="preserve">Таблица </w:t>
      </w:r>
      <w:r w:rsidR="006723F1" w:rsidRPr="009304AD">
        <w:fldChar w:fldCharType="begin"/>
      </w:r>
      <w:r w:rsidRPr="009304AD">
        <w:instrText xml:space="preserve"> SEQ Таблица \* ARABIC </w:instrText>
      </w:r>
      <w:r w:rsidR="006723F1" w:rsidRPr="009304AD">
        <w:fldChar w:fldCharType="separate"/>
      </w:r>
      <w:bookmarkStart w:id="16" w:name="_Ref70403663"/>
      <w:r w:rsidR="00C52C95">
        <w:rPr>
          <w:noProof/>
        </w:rPr>
        <w:t>3</w:t>
      </w:r>
      <w:bookmarkEnd w:id="16"/>
      <w:r w:rsidR="006723F1" w:rsidRPr="009304AD">
        <w:fldChar w:fldCharType="end"/>
      </w:r>
      <w:r w:rsidRPr="009304AD">
        <w:t xml:space="preserve"> – Источники теплоснабжения </w:t>
      </w:r>
      <w:bookmarkEnd w:id="15"/>
      <w:r w:rsidRPr="009304AD">
        <w:t>ЗАТО Железногорск</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9"/>
        <w:gridCol w:w="3282"/>
        <w:gridCol w:w="2828"/>
        <w:gridCol w:w="2836"/>
      </w:tblGrid>
      <w:tr w:rsidR="000B638F" w:rsidRPr="00653B25" w:rsidTr="003D4ACC">
        <w:trPr>
          <w:trHeight w:val="57"/>
          <w:tblHeader/>
        </w:trPr>
        <w:tc>
          <w:tcPr>
            <w:tcW w:w="27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b/>
                <w:iCs/>
                <w:sz w:val="20"/>
                <w:szCs w:val="24"/>
                <w:lang w:bidi="ar-SA"/>
              </w:rPr>
            </w:pPr>
            <w:r w:rsidRPr="00653B25">
              <w:rPr>
                <w:b/>
                <w:iCs/>
                <w:sz w:val="20"/>
                <w:szCs w:val="24"/>
                <w:lang w:bidi="ar-SA"/>
              </w:rPr>
              <w:t>№ п/п</w:t>
            </w:r>
          </w:p>
        </w:tc>
        <w:tc>
          <w:tcPr>
            <w:tcW w:w="1734" w:type="pct"/>
            <w:tcBorders>
              <w:top w:val="single" w:sz="4" w:space="0" w:color="auto"/>
              <w:left w:val="single" w:sz="4" w:space="0" w:color="auto"/>
              <w:bottom w:val="single" w:sz="4" w:space="0" w:color="auto"/>
              <w:right w:val="single" w:sz="4" w:space="0" w:color="auto"/>
            </w:tcBorders>
            <w:vAlign w:val="center"/>
            <w:hideMark/>
          </w:tcPr>
          <w:p w:rsidR="000B638F" w:rsidRPr="00653B25" w:rsidRDefault="000B638F" w:rsidP="000B638F">
            <w:pPr>
              <w:autoSpaceDE/>
              <w:autoSpaceDN/>
              <w:spacing w:line="240" w:lineRule="auto"/>
              <w:ind w:firstLine="0"/>
              <w:jc w:val="center"/>
              <w:rPr>
                <w:b/>
                <w:iCs/>
                <w:sz w:val="20"/>
                <w:szCs w:val="24"/>
                <w:lang w:bidi="ar-SA"/>
              </w:rPr>
            </w:pPr>
            <w:r w:rsidRPr="00653B25">
              <w:rPr>
                <w:b/>
                <w:iCs/>
                <w:sz w:val="20"/>
                <w:szCs w:val="24"/>
                <w:lang w:bidi="ar-SA"/>
              </w:rPr>
              <w:t>Тип и наименование источника</w:t>
            </w:r>
          </w:p>
        </w:tc>
        <w:tc>
          <w:tcPr>
            <w:tcW w:w="1494" w:type="pct"/>
            <w:tcBorders>
              <w:top w:val="single" w:sz="4" w:space="0" w:color="auto"/>
              <w:left w:val="single" w:sz="4" w:space="0" w:color="auto"/>
              <w:bottom w:val="single" w:sz="4" w:space="0" w:color="auto"/>
              <w:right w:val="single" w:sz="4" w:space="0" w:color="auto"/>
            </w:tcBorders>
            <w:vAlign w:val="center"/>
            <w:hideMark/>
          </w:tcPr>
          <w:p w:rsidR="000B638F" w:rsidRPr="00653B25" w:rsidRDefault="000B638F" w:rsidP="000B638F">
            <w:pPr>
              <w:autoSpaceDE/>
              <w:autoSpaceDN/>
              <w:spacing w:line="240" w:lineRule="auto"/>
              <w:ind w:firstLine="0"/>
              <w:jc w:val="center"/>
              <w:rPr>
                <w:b/>
                <w:iCs/>
                <w:sz w:val="20"/>
                <w:szCs w:val="24"/>
                <w:lang w:bidi="ar-SA"/>
              </w:rPr>
            </w:pPr>
            <w:r w:rsidRPr="00653B25">
              <w:rPr>
                <w:b/>
                <w:iCs/>
                <w:sz w:val="20"/>
                <w:szCs w:val="24"/>
                <w:lang w:bidi="ar-SA"/>
              </w:rPr>
              <w:t>Адрес источника</w:t>
            </w:r>
          </w:p>
        </w:tc>
        <w:tc>
          <w:tcPr>
            <w:tcW w:w="1498" w:type="pct"/>
            <w:tcBorders>
              <w:top w:val="single" w:sz="4" w:space="0" w:color="auto"/>
              <w:left w:val="single" w:sz="4" w:space="0" w:color="auto"/>
              <w:bottom w:val="single" w:sz="4" w:space="0" w:color="auto"/>
              <w:right w:val="single" w:sz="4" w:space="0" w:color="auto"/>
            </w:tcBorders>
            <w:vAlign w:val="center"/>
            <w:hideMark/>
          </w:tcPr>
          <w:p w:rsidR="000B638F" w:rsidRPr="00653B25" w:rsidRDefault="000B638F" w:rsidP="000B638F">
            <w:pPr>
              <w:autoSpaceDE/>
              <w:autoSpaceDN/>
              <w:spacing w:line="240" w:lineRule="auto"/>
              <w:ind w:firstLine="0"/>
              <w:jc w:val="center"/>
              <w:rPr>
                <w:b/>
                <w:iCs/>
                <w:sz w:val="20"/>
                <w:szCs w:val="24"/>
                <w:lang w:bidi="ar-SA"/>
              </w:rPr>
            </w:pPr>
            <w:r w:rsidRPr="00653B25">
              <w:rPr>
                <w:b/>
                <w:iCs/>
                <w:sz w:val="20"/>
                <w:szCs w:val="24"/>
                <w:lang w:bidi="ar-SA"/>
              </w:rPr>
              <w:t>Наименование эксплуатирующей организации</w:t>
            </w:r>
          </w:p>
        </w:tc>
      </w:tr>
      <w:tr w:rsidR="000B638F"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1</w:t>
            </w:r>
          </w:p>
        </w:tc>
        <w:tc>
          <w:tcPr>
            <w:tcW w:w="1734" w:type="pct"/>
            <w:tcBorders>
              <w:top w:val="single" w:sz="4" w:space="0" w:color="auto"/>
              <w:left w:val="single" w:sz="4" w:space="0" w:color="auto"/>
              <w:bottom w:val="single" w:sz="4" w:space="0" w:color="auto"/>
              <w:right w:val="single" w:sz="4" w:space="0" w:color="auto"/>
            </w:tcBorders>
            <w:noWrap/>
            <w:vAlign w:val="center"/>
            <w:hideMark/>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Железногорская ТЭЦ</w:t>
            </w:r>
          </w:p>
        </w:tc>
        <w:tc>
          <w:tcPr>
            <w:tcW w:w="149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г. Сосновоборск, ул. Заводская 28</w:t>
            </w:r>
          </w:p>
        </w:tc>
        <w:tc>
          <w:tcPr>
            <w:tcW w:w="1498"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АО «КрасЭКо»</w:t>
            </w:r>
          </w:p>
        </w:tc>
      </w:tr>
      <w:tr w:rsidR="000B638F"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2</w:t>
            </w:r>
          </w:p>
        </w:tc>
        <w:tc>
          <w:tcPr>
            <w:tcW w:w="1734" w:type="pct"/>
            <w:tcBorders>
              <w:top w:val="single" w:sz="4" w:space="0" w:color="auto"/>
              <w:left w:val="single" w:sz="4" w:space="0" w:color="auto"/>
              <w:bottom w:val="single" w:sz="4" w:space="0" w:color="auto"/>
              <w:right w:val="single" w:sz="4" w:space="0" w:color="auto"/>
            </w:tcBorders>
            <w:noWrap/>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Пиковая котельная</w:t>
            </w:r>
          </w:p>
        </w:tc>
        <w:tc>
          <w:tcPr>
            <w:tcW w:w="149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г.Железногорск, ул. Северная, 21</w:t>
            </w:r>
          </w:p>
        </w:tc>
        <w:tc>
          <w:tcPr>
            <w:tcW w:w="1498"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122B40">
            <w:pPr>
              <w:autoSpaceDE/>
              <w:autoSpaceDN/>
              <w:spacing w:line="240" w:lineRule="auto"/>
              <w:ind w:firstLine="0"/>
              <w:jc w:val="center"/>
              <w:rPr>
                <w:iCs/>
                <w:sz w:val="20"/>
                <w:szCs w:val="24"/>
                <w:lang w:bidi="ar-SA"/>
              </w:rPr>
            </w:pPr>
            <w:r w:rsidRPr="00653B25">
              <w:rPr>
                <w:iCs/>
                <w:sz w:val="20"/>
                <w:szCs w:val="24"/>
                <w:lang w:bidi="ar-SA"/>
              </w:rPr>
              <w:t>ООО «КРАСЭКО-</w:t>
            </w:r>
            <w:r w:rsidR="00122B40" w:rsidRPr="00653B25">
              <w:rPr>
                <w:iCs/>
                <w:sz w:val="20"/>
                <w:szCs w:val="24"/>
                <w:lang w:bidi="ar-SA"/>
              </w:rPr>
              <w:t>ЭЛЕКТРО</w:t>
            </w:r>
            <w:r w:rsidRPr="00653B25">
              <w:rPr>
                <w:iCs/>
                <w:sz w:val="20"/>
                <w:szCs w:val="24"/>
                <w:lang w:bidi="ar-SA"/>
              </w:rPr>
              <w:t>»</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3</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№1 мкр.Первомайский</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г.Железногорск, ул. Южная, зд.53</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3D4ACC">
            <w:pPr>
              <w:ind w:hanging="17"/>
              <w:jc w:val="right"/>
              <w:rPr>
                <w:iCs/>
                <w:sz w:val="20"/>
                <w:szCs w:val="24"/>
              </w:rPr>
            </w:pPr>
            <w:r w:rsidRPr="00653B25">
              <w:rPr>
                <w:iCs/>
                <w:sz w:val="20"/>
                <w:szCs w:val="24"/>
                <w:lang w:bidi="ar-SA"/>
              </w:rPr>
              <w:t>ООО «КРАСЭКО-ЭЛЕКТРО»</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4</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баз отдыха</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г.Железногорск, ул. Большая Кантатская, д.13Е</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122B40">
            <w:pPr>
              <w:ind w:hanging="17"/>
              <w:rPr>
                <w:iCs/>
                <w:sz w:val="20"/>
                <w:szCs w:val="24"/>
              </w:rPr>
            </w:pPr>
            <w:r w:rsidRPr="00653B25">
              <w:rPr>
                <w:iCs/>
                <w:sz w:val="20"/>
                <w:szCs w:val="24"/>
                <w:lang w:bidi="ar-SA"/>
              </w:rPr>
              <w:t>ООО «КРАСЭКО-ЭЛЕКТРО»</w:t>
            </w:r>
          </w:p>
        </w:tc>
      </w:tr>
      <w:tr w:rsidR="000B638F"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5</w:t>
            </w:r>
          </w:p>
        </w:tc>
        <w:tc>
          <w:tcPr>
            <w:tcW w:w="1734" w:type="pct"/>
            <w:tcBorders>
              <w:top w:val="single" w:sz="4" w:space="0" w:color="auto"/>
              <w:left w:val="single" w:sz="4" w:space="0" w:color="auto"/>
              <w:bottom w:val="single" w:sz="4" w:space="0" w:color="auto"/>
              <w:right w:val="single" w:sz="4" w:space="0" w:color="auto"/>
            </w:tcBorders>
            <w:noWrap/>
            <w:vAlign w:val="center"/>
            <w:hideMark/>
          </w:tcPr>
          <w:p w:rsidR="000B638F" w:rsidRPr="00653B25" w:rsidRDefault="000B638F" w:rsidP="000A7910">
            <w:pPr>
              <w:autoSpaceDE/>
              <w:autoSpaceDN/>
              <w:spacing w:line="240" w:lineRule="auto"/>
              <w:ind w:firstLine="0"/>
              <w:jc w:val="center"/>
              <w:rPr>
                <w:iCs/>
                <w:sz w:val="20"/>
                <w:szCs w:val="24"/>
                <w:lang w:bidi="ar-SA"/>
              </w:rPr>
            </w:pPr>
            <w:r w:rsidRPr="00653B25">
              <w:rPr>
                <w:iCs/>
                <w:sz w:val="20"/>
                <w:szCs w:val="24"/>
                <w:lang w:bidi="ar-SA"/>
              </w:rPr>
              <w:t>ПТЭ ФГУП «ГХК»</w:t>
            </w:r>
            <w:r w:rsidR="000A7910" w:rsidRPr="00653B25">
              <w:rPr>
                <w:iCs/>
                <w:sz w:val="20"/>
                <w:szCs w:val="24"/>
                <w:lang w:bidi="ar-SA"/>
              </w:rPr>
              <w:t>*</w:t>
            </w:r>
            <w:r w:rsidR="00653B25" w:rsidRPr="00653B25">
              <w:rPr>
                <w:iCs/>
                <w:sz w:val="20"/>
                <w:szCs w:val="24"/>
                <w:lang w:bidi="ar-SA"/>
              </w:rPr>
              <w:t>*</w:t>
            </w:r>
          </w:p>
        </w:tc>
        <w:tc>
          <w:tcPr>
            <w:tcW w:w="149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Промплощадка ФГУП «ГХК»</w:t>
            </w:r>
          </w:p>
        </w:tc>
        <w:tc>
          <w:tcPr>
            <w:tcW w:w="1498"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ФГУП «ГХК»</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6</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№2 п. Подгорный</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п.Подгорный, ул. Боровая, д. 2</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122B40">
            <w:pPr>
              <w:ind w:firstLine="0"/>
              <w:rPr>
                <w:iCs/>
                <w:sz w:val="20"/>
                <w:szCs w:val="24"/>
              </w:rPr>
            </w:pPr>
            <w:r w:rsidRPr="00653B25">
              <w:rPr>
                <w:iCs/>
                <w:sz w:val="20"/>
                <w:szCs w:val="24"/>
                <w:lang w:bidi="ar-SA"/>
              </w:rPr>
              <w:t>ООО «КРАСЭКО-ЭЛЕКТРО»</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7</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п.Тартат</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п.Тартат, ул.40 лет Октября, д. 19</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122B40">
            <w:pPr>
              <w:ind w:firstLine="33"/>
              <w:rPr>
                <w:iCs/>
                <w:sz w:val="20"/>
                <w:szCs w:val="24"/>
              </w:rPr>
            </w:pPr>
            <w:r w:rsidRPr="00653B25">
              <w:rPr>
                <w:iCs/>
                <w:sz w:val="20"/>
                <w:szCs w:val="24"/>
                <w:lang w:bidi="ar-SA"/>
              </w:rPr>
              <w:t>ООО «КРАСЭКО-ЭЛЕКТРО»</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8</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п.Новый путь</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п.Новый путь, ул. Спортивная, д.1</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122B40">
            <w:pPr>
              <w:ind w:firstLine="33"/>
              <w:rPr>
                <w:iCs/>
                <w:sz w:val="20"/>
                <w:szCs w:val="24"/>
              </w:rPr>
            </w:pPr>
            <w:r w:rsidRPr="00653B25">
              <w:rPr>
                <w:iCs/>
                <w:sz w:val="20"/>
                <w:szCs w:val="24"/>
                <w:lang w:bidi="ar-SA"/>
              </w:rPr>
              <w:t>ООО «КРАСЭКО-ЭЛЕКТРО»</w:t>
            </w:r>
          </w:p>
        </w:tc>
      </w:tr>
      <w:tr w:rsidR="00122B40"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9</w:t>
            </w:r>
          </w:p>
        </w:tc>
        <w:tc>
          <w:tcPr>
            <w:tcW w:w="1734" w:type="pct"/>
            <w:tcBorders>
              <w:top w:val="single" w:sz="4" w:space="0" w:color="auto"/>
              <w:left w:val="single" w:sz="4" w:space="0" w:color="auto"/>
              <w:bottom w:val="single" w:sz="4" w:space="0" w:color="auto"/>
              <w:right w:val="single" w:sz="4" w:space="0" w:color="auto"/>
            </w:tcBorders>
            <w:noWrap/>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Котельная д.Шивера</w:t>
            </w:r>
          </w:p>
        </w:tc>
        <w:tc>
          <w:tcPr>
            <w:tcW w:w="1494" w:type="pct"/>
            <w:tcBorders>
              <w:top w:val="single" w:sz="4" w:space="0" w:color="auto"/>
              <w:left w:val="single" w:sz="4" w:space="0" w:color="auto"/>
              <w:bottom w:val="single" w:sz="4" w:space="0" w:color="auto"/>
              <w:right w:val="single" w:sz="4" w:space="0" w:color="auto"/>
            </w:tcBorders>
            <w:vAlign w:val="center"/>
          </w:tcPr>
          <w:p w:rsidR="00122B40" w:rsidRPr="00653B25" w:rsidRDefault="00122B40" w:rsidP="000B638F">
            <w:pPr>
              <w:autoSpaceDE/>
              <w:autoSpaceDN/>
              <w:spacing w:line="240" w:lineRule="auto"/>
              <w:ind w:firstLine="0"/>
              <w:jc w:val="center"/>
              <w:rPr>
                <w:iCs/>
                <w:sz w:val="20"/>
                <w:szCs w:val="24"/>
                <w:lang w:bidi="ar-SA"/>
              </w:rPr>
            </w:pPr>
            <w:r w:rsidRPr="00653B25">
              <w:rPr>
                <w:iCs/>
                <w:sz w:val="20"/>
                <w:szCs w:val="24"/>
                <w:lang w:bidi="ar-SA"/>
              </w:rPr>
              <w:t>д.Шивера, ул. Новая, д.5</w:t>
            </w:r>
          </w:p>
        </w:tc>
        <w:tc>
          <w:tcPr>
            <w:tcW w:w="1498" w:type="pct"/>
            <w:tcBorders>
              <w:top w:val="single" w:sz="4" w:space="0" w:color="auto"/>
              <w:left w:val="single" w:sz="4" w:space="0" w:color="auto"/>
              <w:bottom w:val="single" w:sz="4" w:space="0" w:color="auto"/>
              <w:right w:val="single" w:sz="4" w:space="0" w:color="auto"/>
            </w:tcBorders>
          </w:tcPr>
          <w:p w:rsidR="00122B40" w:rsidRPr="00653B25" w:rsidRDefault="00122B40" w:rsidP="00122B40">
            <w:pPr>
              <w:ind w:firstLine="33"/>
              <w:rPr>
                <w:iCs/>
                <w:sz w:val="20"/>
                <w:szCs w:val="24"/>
              </w:rPr>
            </w:pPr>
            <w:r w:rsidRPr="00653B25">
              <w:rPr>
                <w:iCs/>
                <w:sz w:val="20"/>
                <w:szCs w:val="24"/>
                <w:lang w:bidi="ar-SA"/>
              </w:rPr>
              <w:t>ООО «КРАСЭКО-ЭЛЕКТРО»</w:t>
            </w:r>
          </w:p>
        </w:tc>
      </w:tr>
      <w:tr w:rsidR="000B638F" w:rsidRPr="00653B25" w:rsidTr="003D4ACC">
        <w:trPr>
          <w:trHeight w:val="57"/>
        </w:trPr>
        <w:tc>
          <w:tcPr>
            <w:tcW w:w="27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10</w:t>
            </w:r>
          </w:p>
        </w:tc>
        <w:tc>
          <w:tcPr>
            <w:tcW w:w="1734" w:type="pct"/>
            <w:tcBorders>
              <w:top w:val="single" w:sz="4" w:space="0" w:color="auto"/>
              <w:left w:val="single" w:sz="4" w:space="0" w:color="auto"/>
              <w:bottom w:val="single" w:sz="4" w:space="0" w:color="auto"/>
              <w:right w:val="single" w:sz="4" w:space="0" w:color="auto"/>
            </w:tcBorders>
            <w:noWrap/>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Котельная АО «Красмаш»</w:t>
            </w:r>
          </w:p>
        </w:tc>
        <w:tc>
          <w:tcPr>
            <w:tcW w:w="1494"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п. Подгорный, ул. Заводская, 1</w:t>
            </w:r>
          </w:p>
        </w:tc>
        <w:tc>
          <w:tcPr>
            <w:tcW w:w="1498" w:type="pct"/>
            <w:tcBorders>
              <w:top w:val="single" w:sz="4" w:space="0" w:color="auto"/>
              <w:left w:val="single" w:sz="4" w:space="0" w:color="auto"/>
              <w:bottom w:val="single" w:sz="4" w:space="0" w:color="auto"/>
              <w:right w:val="single" w:sz="4" w:space="0" w:color="auto"/>
            </w:tcBorders>
            <w:vAlign w:val="center"/>
          </w:tcPr>
          <w:p w:rsidR="000B638F" w:rsidRPr="00653B25" w:rsidRDefault="000B638F" w:rsidP="000B638F">
            <w:pPr>
              <w:autoSpaceDE/>
              <w:autoSpaceDN/>
              <w:spacing w:line="240" w:lineRule="auto"/>
              <w:ind w:firstLine="0"/>
              <w:jc w:val="center"/>
              <w:rPr>
                <w:iCs/>
                <w:sz w:val="20"/>
                <w:szCs w:val="24"/>
                <w:lang w:bidi="ar-SA"/>
              </w:rPr>
            </w:pPr>
            <w:r w:rsidRPr="00653B25">
              <w:rPr>
                <w:iCs/>
                <w:sz w:val="20"/>
                <w:szCs w:val="24"/>
                <w:lang w:bidi="ar-SA"/>
              </w:rPr>
              <w:t>АО «Красмаш»</w:t>
            </w:r>
          </w:p>
        </w:tc>
      </w:tr>
    </w:tbl>
    <w:p w:rsidR="000B638F" w:rsidRPr="009304AD" w:rsidRDefault="000B638F" w:rsidP="003D4ACC">
      <w:pPr>
        <w:autoSpaceDE/>
        <w:autoSpaceDN/>
        <w:ind w:firstLine="567"/>
        <w:rPr>
          <w:iCs/>
          <w:szCs w:val="26"/>
          <w:lang w:bidi="ar-SA"/>
        </w:rPr>
      </w:pPr>
      <w:r w:rsidRPr="00653B25">
        <w:rPr>
          <w:iCs/>
          <w:szCs w:val="26"/>
          <w:lang w:bidi="ar-SA"/>
        </w:rPr>
        <w:t>Данные базового уровня потребления тепла на цел</w:t>
      </w:r>
      <w:r w:rsidRPr="009304AD">
        <w:rPr>
          <w:iCs/>
          <w:szCs w:val="26"/>
          <w:lang w:bidi="ar-SA"/>
        </w:rPr>
        <w:t>и теплоснабжения представлены в таблицах ниже.</w:t>
      </w:r>
    </w:p>
    <w:p w:rsidR="000B638F" w:rsidRPr="009304AD" w:rsidRDefault="000B638F" w:rsidP="000B638F">
      <w:pPr>
        <w:pStyle w:val="afe"/>
        <w:spacing w:after="120"/>
      </w:pPr>
      <w:bookmarkStart w:id="17" w:name="_Toc2361440"/>
      <w:bookmarkStart w:id="18" w:name="_Toc9440603"/>
      <w:r w:rsidRPr="009304AD">
        <w:t xml:space="preserve">Таблица </w:t>
      </w:r>
      <w:r w:rsidR="006723F1" w:rsidRPr="009304AD">
        <w:fldChar w:fldCharType="begin"/>
      </w:r>
      <w:r w:rsidRPr="009304AD">
        <w:instrText xml:space="preserve"> SEQ Таблица \* ARABIC </w:instrText>
      </w:r>
      <w:r w:rsidR="006723F1" w:rsidRPr="009304AD">
        <w:fldChar w:fldCharType="separate"/>
      </w:r>
      <w:r w:rsidR="00C52C95">
        <w:rPr>
          <w:noProof/>
        </w:rPr>
        <w:t>4</w:t>
      </w:r>
      <w:r w:rsidR="006723F1" w:rsidRPr="009304AD">
        <w:fldChar w:fldCharType="end"/>
      </w:r>
      <w:r w:rsidRPr="009304AD">
        <w:t xml:space="preserve"> – Данные базового уровня потребления тепла</w:t>
      </w:r>
      <w:bookmarkEnd w:id="17"/>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7"/>
        <w:gridCol w:w="6392"/>
        <w:gridCol w:w="2583"/>
      </w:tblGrid>
      <w:tr w:rsidR="000B638F" w:rsidRPr="009304AD" w:rsidTr="000B638F">
        <w:trPr>
          <w:trHeight w:val="230"/>
          <w:tblHeader/>
          <w:jc w:val="center"/>
        </w:trPr>
        <w:tc>
          <w:tcPr>
            <w:tcW w:w="312" w:type="pct"/>
            <w:vMerge w:val="restart"/>
            <w:shd w:val="clear" w:color="auto" w:fill="auto"/>
            <w:vAlign w:val="center"/>
          </w:tcPr>
          <w:p w:rsidR="000B638F" w:rsidRPr="009304AD" w:rsidRDefault="000B638F" w:rsidP="000B638F">
            <w:pPr>
              <w:autoSpaceDE/>
              <w:autoSpaceDN/>
              <w:spacing w:line="240" w:lineRule="auto"/>
              <w:ind w:firstLine="0"/>
              <w:jc w:val="center"/>
              <w:rPr>
                <w:b/>
                <w:sz w:val="20"/>
                <w:szCs w:val="20"/>
                <w:lang w:eastAsia="en-US" w:bidi="ar-SA"/>
              </w:rPr>
            </w:pPr>
            <w:r w:rsidRPr="009304AD">
              <w:rPr>
                <w:b/>
                <w:sz w:val="20"/>
                <w:szCs w:val="20"/>
                <w:lang w:eastAsia="en-US" w:bidi="ar-SA"/>
              </w:rPr>
              <w:t>№ п/п</w:t>
            </w:r>
          </w:p>
        </w:tc>
        <w:tc>
          <w:tcPr>
            <w:tcW w:w="3339" w:type="pct"/>
            <w:vMerge w:val="restart"/>
            <w:shd w:val="clear" w:color="auto" w:fill="auto"/>
            <w:vAlign w:val="center"/>
          </w:tcPr>
          <w:p w:rsidR="000B638F" w:rsidRPr="009304AD" w:rsidRDefault="000B638F" w:rsidP="000B638F">
            <w:pPr>
              <w:autoSpaceDE/>
              <w:autoSpaceDN/>
              <w:spacing w:line="240" w:lineRule="auto"/>
              <w:ind w:firstLine="0"/>
              <w:jc w:val="center"/>
              <w:rPr>
                <w:b/>
                <w:sz w:val="20"/>
                <w:szCs w:val="20"/>
                <w:lang w:eastAsia="en-US" w:bidi="ar-SA"/>
              </w:rPr>
            </w:pPr>
            <w:r w:rsidRPr="009304AD">
              <w:rPr>
                <w:b/>
                <w:sz w:val="20"/>
                <w:szCs w:val="20"/>
                <w:lang w:eastAsia="en-US" w:bidi="ar-SA"/>
              </w:rPr>
              <w:t>Наименование котельной</w:t>
            </w:r>
          </w:p>
        </w:tc>
        <w:tc>
          <w:tcPr>
            <w:tcW w:w="1349" w:type="pct"/>
            <w:vMerge w:val="restart"/>
            <w:shd w:val="clear" w:color="auto" w:fill="auto"/>
            <w:vAlign w:val="center"/>
          </w:tcPr>
          <w:p w:rsidR="000B638F" w:rsidRPr="009304AD" w:rsidRDefault="000B638F" w:rsidP="000B638F">
            <w:pPr>
              <w:autoSpaceDE/>
              <w:autoSpaceDN/>
              <w:spacing w:line="240" w:lineRule="auto"/>
              <w:ind w:firstLine="0"/>
              <w:jc w:val="center"/>
              <w:rPr>
                <w:b/>
                <w:sz w:val="20"/>
                <w:szCs w:val="20"/>
                <w:lang w:eastAsia="en-US" w:bidi="ar-SA"/>
              </w:rPr>
            </w:pPr>
            <w:r w:rsidRPr="009304AD">
              <w:rPr>
                <w:b/>
                <w:sz w:val="20"/>
                <w:szCs w:val="20"/>
                <w:lang w:eastAsia="en-US" w:bidi="ar-SA"/>
              </w:rPr>
              <w:t>Расчетные тепловые нагрузки с учетом потерь в сетях, Гкал/ч</w:t>
            </w:r>
          </w:p>
        </w:tc>
      </w:tr>
      <w:tr w:rsidR="000B638F" w:rsidRPr="009304AD" w:rsidTr="000B638F">
        <w:trPr>
          <w:trHeight w:val="230"/>
          <w:tblHeader/>
          <w:jc w:val="center"/>
        </w:trPr>
        <w:tc>
          <w:tcPr>
            <w:tcW w:w="312" w:type="pct"/>
            <w:vMerge/>
            <w:shd w:val="clear" w:color="auto" w:fill="auto"/>
            <w:vAlign w:val="center"/>
          </w:tcPr>
          <w:p w:rsidR="000B638F" w:rsidRPr="009304AD" w:rsidRDefault="000B638F" w:rsidP="000B638F">
            <w:pPr>
              <w:autoSpaceDE/>
              <w:autoSpaceDN/>
              <w:spacing w:line="240" w:lineRule="auto"/>
              <w:ind w:firstLine="0"/>
              <w:jc w:val="left"/>
              <w:rPr>
                <w:b/>
                <w:sz w:val="20"/>
                <w:szCs w:val="20"/>
                <w:lang w:eastAsia="en-US" w:bidi="ar-SA"/>
              </w:rPr>
            </w:pPr>
          </w:p>
        </w:tc>
        <w:tc>
          <w:tcPr>
            <w:tcW w:w="3339" w:type="pct"/>
            <w:vMerge/>
            <w:shd w:val="clear" w:color="auto" w:fill="auto"/>
            <w:vAlign w:val="center"/>
          </w:tcPr>
          <w:p w:rsidR="000B638F" w:rsidRPr="009304AD" w:rsidRDefault="000B638F" w:rsidP="000B638F">
            <w:pPr>
              <w:autoSpaceDE/>
              <w:autoSpaceDN/>
              <w:spacing w:line="240" w:lineRule="auto"/>
              <w:ind w:firstLine="0"/>
              <w:jc w:val="left"/>
              <w:rPr>
                <w:b/>
                <w:sz w:val="20"/>
                <w:szCs w:val="20"/>
                <w:lang w:eastAsia="en-US" w:bidi="ar-SA"/>
              </w:rPr>
            </w:pPr>
          </w:p>
        </w:tc>
        <w:tc>
          <w:tcPr>
            <w:tcW w:w="1349" w:type="pct"/>
            <w:vMerge/>
            <w:shd w:val="clear" w:color="auto" w:fill="auto"/>
            <w:vAlign w:val="center"/>
          </w:tcPr>
          <w:p w:rsidR="000B638F" w:rsidRPr="009304AD" w:rsidRDefault="000B638F" w:rsidP="000B638F">
            <w:pPr>
              <w:autoSpaceDE/>
              <w:autoSpaceDN/>
              <w:spacing w:line="240" w:lineRule="auto"/>
              <w:ind w:firstLine="0"/>
              <w:jc w:val="left"/>
              <w:rPr>
                <w:sz w:val="20"/>
                <w:szCs w:val="20"/>
                <w:lang w:eastAsia="en-US" w:bidi="ar-SA"/>
              </w:rPr>
            </w:pPr>
          </w:p>
        </w:tc>
      </w:tr>
      <w:tr w:rsidR="008E5424" w:rsidRPr="009304AD" w:rsidTr="000B638F">
        <w:trPr>
          <w:trHeight w:val="20"/>
          <w:jc w:val="center"/>
        </w:trPr>
        <w:tc>
          <w:tcPr>
            <w:tcW w:w="312" w:type="pct"/>
            <w:shd w:val="clear" w:color="auto" w:fill="auto"/>
            <w:vAlign w:val="center"/>
          </w:tcPr>
          <w:p w:rsidR="008E5424" w:rsidRPr="009304AD" w:rsidRDefault="008E5424" w:rsidP="000B638F">
            <w:pPr>
              <w:autoSpaceDE/>
              <w:autoSpaceDN/>
              <w:spacing w:line="240" w:lineRule="auto"/>
              <w:ind w:firstLine="0"/>
              <w:jc w:val="left"/>
              <w:rPr>
                <w:sz w:val="20"/>
                <w:szCs w:val="20"/>
                <w:lang w:eastAsia="en-US" w:bidi="ar-SA"/>
              </w:rPr>
            </w:pPr>
            <w:r w:rsidRPr="009304AD">
              <w:rPr>
                <w:sz w:val="20"/>
                <w:szCs w:val="20"/>
                <w:lang w:eastAsia="en-US" w:bidi="ar-SA"/>
              </w:rPr>
              <w:t>1</w:t>
            </w:r>
          </w:p>
        </w:tc>
        <w:tc>
          <w:tcPr>
            <w:tcW w:w="3339" w:type="pct"/>
            <w:shd w:val="clear" w:color="auto" w:fill="auto"/>
            <w:vAlign w:val="center"/>
          </w:tcPr>
          <w:p w:rsidR="008E5424" w:rsidRPr="009304AD" w:rsidRDefault="008E5424" w:rsidP="000B638F">
            <w:pPr>
              <w:autoSpaceDE/>
              <w:autoSpaceDN/>
              <w:spacing w:line="240" w:lineRule="auto"/>
              <w:ind w:firstLine="0"/>
              <w:jc w:val="left"/>
              <w:rPr>
                <w:sz w:val="20"/>
                <w:szCs w:val="20"/>
                <w:lang w:eastAsia="en-US" w:bidi="ar-SA"/>
              </w:rPr>
            </w:pPr>
            <w:r w:rsidRPr="009304AD">
              <w:rPr>
                <w:sz w:val="20"/>
                <w:szCs w:val="20"/>
                <w:lang w:eastAsia="en-US" w:bidi="ar-SA"/>
              </w:rPr>
              <w:t>Железногорская ТЭЦ</w:t>
            </w:r>
          </w:p>
        </w:tc>
        <w:tc>
          <w:tcPr>
            <w:tcW w:w="1349" w:type="pct"/>
            <w:shd w:val="clear" w:color="auto" w:fill="auto"/>
            <w:vAlign w:val="center"/>
          </w:tcPr>
          <w:p w:rsidR="008E5424" w:rsidRPr="009304AD" w:rsidRDefault="008E5424" w:rsidP="008E5424">
            <w:pPr>
              <w:pStyle w:val="afff3"/>
              <w:jc w:val="left"/>
              <w:rPr>
                <w:sz w:val="20"/>
                <w:szCs w:val="20"/>
              </w:rPr>
            </w:pPr>
            <w:r w:rsidRPr="009304AD">
              <w:rPr>
                <w:sz w:val="20"/>
                <w:szCs w:val="20"/>
              </w:rPr>
              <w:t xml:space="preserve"> 248,3*</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2</w:t>
            </w:r>
          </w:p>
        </w:tc>
        <w:tc>
          <w:tcPr>
            <w:tcW w:w="3339" w:type="pct"/>
            <w:shd w:val="clear" w:color="auto" w:fill="auto"/>
            <w:vAlign w:val="center"/>
          </w:tcPr>
          <w:p w:rsidR="008E5424" w:rsidRPr="000A7910" w:rsidRDefault="003717F3" w:rsidP="000B638F">
            <w:pPr>
              <w:autoSpaceDE/>
              <w:autoSpaceDN/>
              <w:spacing w:line="240" w:lineRule="auto"/>
              <w:ind w:firstLine="0"/>
              <w:jc w:val="left"/>
              <w:rPr>
                <w:sz w:val="20"/>
                <w:szCs w:val="20"/>
                <w:lang w:eastAsia="en-US" w:bidi="ar-SA"/>
              </w:rPr>
            </w:pPr>
            <w:r w:rsidRPr="000A7910">
              <w:rPr>
                <w:sz w:val="20"/>
                <w:szCs w:val="20"/>
                <w:lang w:eastAsia="en-US" w:bidi="ar-SA"/>
              </w:rPr>
              <w:t xml:space="preserve">ПТЭ </w:t>
            </w:r>
            <w:r w:rsidR="008E5424" w:rsidRPr="000A7910">
              <w:rPr>
                <w:sz w:val="20"/>
                <w:szCs w:val="20"/>
                <w:lang w:eastAsia="en-US" w:bidi="ar-SA"/>
              </w:rPr>
              <w:t xml:space="preserve"> ФГУП «ГХК»</w:t>
            </w:r>
          </w:p>
        </w:tc>
        <w:tc>
          <w:tcPr>
            <w:tcW w:w="1349" w:type="pct"/>
            <w:shd w:val="clear" w:color="auto" w:fill="auto"/>
            <w:vAlign w:val="center"/>
          </w:tcPr>
          <w:p w:rsidR="008E5424" w:rsidRPr="000A7910" w:rsidRDefault="008E5424" w:rsidP="00653B25">
            <w:pPr>
              <w:pStyle w:val="afff3"/>
              <w:jc w:val="left"/>
              <w:rPr>
                <w:sz w:val="20"/>
                <w:szCs w:val="20"/>
              </w:rPr>
            </w:pPr>
            <w:r w:rsidRPr="000A7910">
              <w:rPr>
                <w:sz w:val="20"/>
                <w:szCs w:val="20"/>
              </w:rPr>
              <w:t xml:space="preserve">  </w:t>
            </w:r>
            <w:r w:rsidR="003717F3" w:rsidRPr="000A7910">
              <w:rPr>
                <w:sz w:val="20"/>
                <w:szCs w:val="20"/>
              </w:rPr>
              <w:t>204,4*</w:t>
            </w:r>
            <w:r w:rsidRPr="000A7910">
              <w:rPr>
                <w:sz w:val="20"/>
                <w:szCs w:val="20"/>
              </w:rPr>
              <w:t>*</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3</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Пиковая котельная</w:t>
            </w:r>
          </w:p>
        </w:tc>
        <w:tc>
          <w:tcPr>
            <w:tcW w:w="1349" w:type="pct"/>
            <w:shd w:val="clear" w:color="auto" w:fill="auto"/>
            <w:vAlign w:val="center"/>
          </w:tcPr>
          <w:p w:rsidR="008E5424" w:rsidRPr="000A7910" w:rsidRDefault="002C2BA7" w:rsidP="00370A4E">
            <w:pPr>
              <w:pStyle w:val="afff3"/>
              <w:jc w:val="left"/>
              <w:rPr>
                <w:sz w:val="20"/>
                <w:szCs w:val="20"/>
              </w:rPr>
            </w:pPr>
            <w:r w:rsidRPr="000A7910">
              <w:rPr>
                <w:sz w:val="20"/>
                <w:szCs w:val="20"/>
              </w:rPr>
              <w:t>230,7</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4</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№1 мкр.Первомайский</w:t>
            </w:r>
          </w:p>
        </w:tc>
        <w:tc>
          <w:tcPr>
            <w:tcW w:w="1349" w:type="pct"/>
            <w:shd w:val="clear" w:color="auto" w:fill="auto"/>
            <w:vAlign w:val="center"/>
          </w:tcPr>
          <w:p w:rsidR="008E5424" w:rsidRPr="000A7910" w:rsidRDefault="002C2BA7" w:rsidP="008E5424">
            <w:pPr>
              <w:pStyle w:val="affffe"/>
              <w:rPr>
                <w:color w:val="auto"/>
              </w:rPr>
            </w:pPr>
            <w:r w:rsidRPr="000A7910">
              <w:rPr>
                <w:color w:val="auto"/>
                <w:szCs w:val="20"/>
              </w:rPr>
              <w:t>34,28</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5</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№2 п. Подгорный</w:t>
            </w:r>
          </w:p>
        </w:tc>
        <w:tc>
          <w:tcPr>
            <w:tcW w:w="1349" w:type="pct"/>
            <w:shd w:val="clear" w:color="auto" w:fill="auto"/>
            <w:vAlign w:val="center"/>
          </w:tcPr>
          <w:p w:rsidR="008E5424" w:rsidRPr="000A7910" w:rsidRDefault="002C2BA7" w:rsidP="008E5424">
            <w:pPr>
              <w:pStyle w:val="affffe"/>
              <w:rPr>
                <w:color w:val="auto"/>
              </w:rPr>
            </w:pPr>
            <w:r w:rsidRPr="000A7910">
              <w:rPr>
                <w:color w:val="auto"/>
                <w:szCs w:val="20"/>
              </w:rPr>
              <w:t>17,407</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6</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п. Тартат</w:t>
            </w:r>
          </w:p>
        </w:tc>
        <w:tc>
          <w:tcPr>
            <w:tcW w:w="1349" w:type="pct"/>
            <w:shd w:val="clear" w:color="auto" w:fill="auto"/>
            <w:vAlign w:val="center"/>
          </w:tcPr>
          <w:p w:rsidR="008E5424" w:rsidRPr="000A7910" w:rsidRDefault="002C2BA7" w:rsidP="008E5424">
            <w:pPr>
              <w:pStyle w:val="affffe"/>
              <w:rPr>
                <w:color w:val="auto"/>
              </w:rPr>
            </w:pPr>
            <w:r w:rsidRPr="000A7910">
              <w:rPr>
                <w:color w:val="auto"/>
                <w:szCs w:val="20"/>
              </w:rPr>
              <w:t>1,271</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7</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п. Новый путь</w:t>
            </w:r>
          </w:p>
        </w:tc>
        <w:tc>
          <w:tcPr>
            <w:tcW w:w="1349" w:type="pct"/>
            <w:shd w:val="clear" w:color="auto" w:fill="auto"/>
            <w:vAlign w:val="center"/>
          </w:tcPr>
          <w:p w:rsidR="008E5424" w:rsidRPr="000A7910" w:rsidRDefault="002C2BA7" w:rsidP="008E5424">
            <w:pPr>
              <w:pStyle w:val="affffe"/>
              <w:rPr>
                <w:color w:val="auto"/>
              </w:rPr>
            </w:pPr>
            <w:r w:rsidRPr="000A7910">
              <w:rPr>
                <w:color w:val="auto"/>
                <w:szCs w:val="20"/>
              </w:rPr>
              <w:t>1,43</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8</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д. Шивера</w:t>
            </w:r>
          </w:p>
        </w:tc>
        <w:tc>
          <w:tcPr>
            <w:tcW w:w="1349" w:type="pct"/>
            <w:shd w:val="clear" w:color="auto" w:fill="auto"/>
            <w:vAlign w:val="center"/>
          </w:tcPr>
          <w:p w:rsidR="008E5424" w:rsidRPr="000A7910" w:rsidRDefault="003717F3" w:rsidP="008E5424">
            <w:pPr>
              <w:pStyle w:val="affffe"/>
              <w:rPr>
                <w:color w:val="auto"/>
              </w:rPr>
            </w:pPr>
            <w:r w:rsidRPr="000A7910">
              <w:rPr>
                <w:color w:val="auto"/>
                <w:szCs w:val="20"/>
              </w:rPr>
              <w:t>0,785</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9</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баз отдыха</w:t>
            </w:r>
          </w:p>
        </w:tc>
        <w:tc>
          <w:tcPr>
            <w:tcW w:w="1349" w:type="pct"/>
            <w:shd w:val="clear" w:color="auto" w:fill="auto"/>
            <w:vAlign w:val="center"/>
          </w:tcPr>
          <w:p w:rsidR="008E5424" w:rsidRPr="000A7910" w:rsidRDefault="003717F3" w:rsidP="008E5424">
            <w:pPr>
              <w:pStyle w:val="affffe"/>
              <w:rPr>
                <w:color w:val="auto"/>
              </w:rPr>
            </w:pPr>
            <w:r w:rsidRPr="000A7910">
              <w:rPr>
                <w:color w:val="auto"/>
                <w:szCs w:val="20"/>
              </w:rPr>
              <w:t>1,974</w:t>
            </w:r>
          </w:p>
        </w:tc>
      </w:tr>
      <w:tr w:rsidR="008E5424" w:rsidRPr="000A7910" w:rsidTr="000B638F">
        <w:trPr>
          <w:trHeight w:val="20"/>
          <w:jc w:val="center"/>
        </w:trPr>
        <w:tc>
          <w:tcPr>
            <w:tcW w:w="312"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10</w:t>
            </w:r>
          </w:p>
        </w:tc>
        <w:tc>
          <w:tcPr>
            <w:tcW w:w="3339" w:type="pct"/>
            <w:shd w:val="clear" w:color="auto" w:fill="auto"/>
            <w:vAlign w:val="center"/>
          </w:tcPr>
          <w:p w:rsidR="008E5424" w:rsidRPr="000A7910" w:rsidRDefault="008E5424" w:rsidP="000B638F">
            <w:pPr>
              <w:autoSpaceDE/>
              <w:autoSpaceDN/>
              <w:spacing w:line="240" w:lineRule="auto"/>
              <w:ind w:firstLine="0"/>
              <w:jc w:val="left"/>
              <w:rPr>
                <w:sz w:val="20"/>
                <w:szCs w:val="20"/>
                <w:lang w:eastAsia="en-US" w:bidi="ar-SA"/>
              </w:rPr>
            </w:pPr>
            <w:r w:rsidRPr="000A7910">
              <w:rPr>
                <w:sz w:val="20"/>
                <w:szCs w:val="20"/>
                <w:lang w:eastAsia="en-US" w:bidi="ar-SA"/>
              </w:rPr>
              <w:t>Котельная АО «Красмш»</w:t>
            </w:r>
          </w:p>
        </w:tc>
        <w:tc>
          <w:tcPr>
            <w:tcW w:w="1349" w:type="pct"/>
            <w:shd w:val="clear" w:color="auto" w:fill="auto"/>
            <w:vAlign w:val="center"/>
          </w:tcPr>
          <w:p w:rsidR="008E5424" w:rsidRPr="000A7910" w:rsidRDefault="008E5424" w:rsidP="008E5424">
            <w:pPr>
              <w:pStyle w:val="affffe"/>
              <w:rPr>
                <w:color w:val="auto"/>
              </w:rPr>
            </w:pPr>
            <w:r w:rsidRPr="000A7910">
              <w:rPr>
                <w:color w:val="auto"/>
              </w:rPr>
              <w:t>0,11</w:t>
            </w:r>
          </w:p>
        </w:tc>
      </w:tr>
    </w:tbl>
    <w:p w:rsidR="000B638F" w:rsidRPr="00653B25" w:rsidRDefault="000B638F" w:rsidP="00653B25">
      <w:pPr>
        <w:autoSpaceDE/>
        <w:autoSpaceDN/>
        <w:ind w:firstLine="0"/>
        <w:rPr>
          <w:iCs/>
          <w:sz w:val="20"/>
          <w:szCs w:val="26"/>
          <w:lang w:bidi="ar-SA"/>
        </w:rPr>
      </w:pPr>
      <w:r w:rsidRPr="00653B25">
        <w:rPr>
          <w:iCs/>
          <w:sz w:val="20"/>
          <w:szCs w:val="26"/>
          <w:lang w:bidi="ar-SA"/>
        </w:rPr>
        <w:t>*-режимы теплоснабжения г.Железногорска на ОЗП 20</w:t>
      </w:r>
      <w:r w:rsidR="008E5424" w:rsidRPr="00653B25">
        <w:rPr>
          <w:iCs/>
          <w:sz w:val="20"/>
          <w:szCs w:val="26"/>
          <w:lang w:bidi="ar-SA"/>
        </w:rPr>
        <w:t>2</w:t>
      </w:r>
      <w:r w:rsidR="003717F3" w:rsidRPr="00653B25">
        <w:rPr>
          <w:iCs/>
          <w:sz w:val="20"/>
          <w:szCs w:val="26"/>
          <w:lang w:bidi="ar-SA"/>
        </w:rPr>
        <w:t>4</w:t>
      </w:r>
      <w:r w:rsidRPr="00653B25">
        <w:rPr>
          <w:iCs/>
          <w:sz w:val="20"/>
          <w:szCs w:val="26"/>
          <w:lang w:bidi="ar-SA"/>
        </w:rPr>
        <w:t>-202</w:t>
      </w:r>
      <w:r w:rsidR="003717F3" w:rsidRPr="00653B25">
        <w:rPr>
          <w:iCs/>
          <w:sz w:val="20"/>
          <w:szCs w:val="26"/>
          <w:lang w:bidi="ar-SA"/>
        </w:rPr>
        <w:t>5</w:t>
      </w:r>
      <w:r w:rsidRPr="00653B25">
        <w:rPr>
          <w:iCs/>
          <w:sz w:val="20"/>
          <w:szCs w:val="26"/>
          <w:lang w:bidi="ar-SA"/>
        </w:rPr>
        <w:t xml:space="preserve"> гг. (при </w:t>
      </w:r>
      <w:r w:rsidRPr="00653B25">
        <w:rPr>
          <w:iCs/>
          <w:sz w:val="20"/>
          <w:szCs w:val="26"/>
          <w:lang w:val="en-US" w:bidi="ar-SA"/>
        </w:rPr>
        <w:t>t</w:t>
      </w:r>
      <w:r w:rsidRPr="00653B25">
        <w:rPr>
          <w:iCs/>
          <w:sz w:val="20"/>
          <w:szCs w:val="26"/>
          <w:lang w:bidi="ar-SA"/>
        </w:rPr>
        <w:t>н.в. -37 град.С)</w:t>
      </w:r>
    </w:p>
    <w:p w:rsidR="003717F3" w:rsidRPr="00653B25" w:rsidRDefault="003717F3" w:rsidP="003717F3">
      <w:pPr>
        <w:pStyle w:val="000"/>
        <w:ind w:firstLine="0"/>
        <w:rPr>
          <w:sz w:val="20"/>
        </w:rPr>
      </w:pPr>
      <w:bookmarkStart w:id="19" w:name="_Toc9440604"/>
      <w:r w:rsidRPr="00653B25">
        <w:rPr>
          <w:sz w:val="20"/>
        </w:rPr>
        <w:t>** - В период отопительного периода теплоисточник ФГУП «ГХК» производит и распределяет тепловую энергию для собственных объектов/подразделений предприятия и сторонних промышленных потребителей, расположенных на промтерритории, которые не относятся к населению или социально значимым категориям потребителей. Система теплоснабжения указанных потребителей входит в зону деятельности ФГУП «ГХК» и не входит в зону деятельности ЕТО ООО «КРАСЭКО-ЭЛЕКТРО».</w:t>
      </w:r>
      <w:r w:rsidR="00653B25">
        <w:rPr>
          <w:sz w:val="20"/>
        </w:rPr>
        <w:tab/>
        <w:t xml:space="preserve"> </w:t>
      </w:r>
      <w:r w:rsidRPr="00653B25">
        <w:rPr>
          <w:sz w:val="20"/>
        </w:rPr>
        <w:t>В</w:t>
      </w:r>
      <w:r w:rsidR="00653B25">
        <w:rPr>
          <w:sz w:val="20"/>
        </w:rPr>
        <w:t xml:space="preserve"> </w:t>
      </w:r>
      <w:r w:rsidRPr="00653B25">
        <w:rPr>
          <w:sz w:val="20"/>
        </w:rPr>
        <w:t>межотопительный период ФГУП «ГХК» по заявке ООО «КРАСЭКО-ЭЛЕКТРО» и по условиям заключённого договора между ФГУП «ГХК» и ООО «КРАСЭКО-ЭЛЕКТРО» отпускает тепловую энергию и теплоноситель исключительно в период останова ЖТЭЦ на ППР. В отопительный период ФГУП «ГХК» не участвует в теплоснабжении города Железногорск.</w:t>
      </w:r>
    </w:p>
    <w:p w:rsidR="008E5424" w:rsidRPr="00653B25" w:rsidRDefault="008E5424" w:rsidP="000B638F">
      <w:pPr>
        <w:pStyle w:val="afe"/>
        <w:spacing w:after="120"/>
      </w:pPr>
    </w:p>
    <w:p w:rsidR="000B638F" w:rsidRPr="00653B25" w:rsidRDefault="000B638F" w:rsidP="000B638F">
      <w:pPr>
        <w:pStyle w:val="afe"/>
        <w:spacing w:after="120"/>
      </w:pPr>
      <w:r w:rsidRPr="00653B25">
        <w:t xml:space="preserve">Таблица </w:t>
      </w:r>
      <w:r w:rsidR="006723F1" w:rsidRPr="00653B25">
        <w:fldChar w:fldCharType="begin"/>
      </w:r>
      <w:r w:rsidRPr="00653B25">
        <w:instrText xml:space="preserve"> SEQ Таблица \* ARABIC </w:instrText>
      </w:r>
      <w:r w:rsidR="006723F1" w:rsidRPr="00653B25">
        <w:fldChar w:fldCharType="separate"/>
      </w:r>
      <w:r w:rsidR="00C52C95" w:rsidRPr="00653B25">
        <w:rPr>
          <w:noProof/>
        </w:rPr>
        <w:t>5</w:t>
      </w:r>
      <w:r w:rsidR="006723F1" w:rsidRPr="00653B25">
        <w:fldChar w:fldCharType="end"/>
      </w:r>
      <w:r w:rsidRPr="00653B25">
        <w:t xml:space="preserve"> – Значения потребления тепловой энергии</w:t>
      </w:r>
      <w:bookmarkEnd w:id="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4"/>
        <w:gridCol w:w="5249"/>
        <w:gridCol w:w="3739"/>
      </w:tblGrid>
      <w:tr w:rsidR="00447F17" w:rsidRPr="00653B25" w:rsidTr="00447F17">
        <w:trPr>
          <w:trHeight w:val="340"/>
          <w:tblHeader/>
          <w:jc w:val="center"/>
        </w:trPr>
        <w:tc>
          <w:tcPr>
            <w:tcW w:w="305" w:type="pct"/>
            <w:shd w:val="clear" w:color="auto" w:fill="auto"/>
            <w:vAlign w:val="center"/>
          </w:tcPr>
          <w:p w:rsidR="00447F17" w:rsidRPr="00653B25" w:rsidRDefault="00447F17" w:rsidP="00447F17">
            <w:pPr>
              <w:pStyle w:val="affffe"/>
              <w:rPr>
                <w:b/>
                <w:color w:val="auto"/>
              </w:rPr>
            </w:pPr>
            <w:bookmarkStart w:id="20" w:name="_Hlk6560637"/>
            <w:r w:rsidRPr="00653B25">
              <w:rPr>
                <w:b/>
                <w:color w:val="auto"/>
              </w:rPr>
              <w:t>№ п/п</w:t>
            </w:r>
          </w:p>
        </w:tc>
        <w:tc>
          <w:tcPr>
            <w:tcW w:w="2742" w:type="pct"/>
            <w:shd w:val="clear" w:color="auto" w:fill="auto"/>
            <w:vAlign w:val="center"/>
          </w:tcPr>
          <w:p w:rsidR="00447F17" w:rsidRPr="00653B25" w:rsidRDefault="00447F17" w:rsidP="00F4717A">
            <w:pPr>
              <w:pStyle w:val="affffe"/>
              <w:rPr>
                <w:b/>
                <w:color w:val="auto"/>
                <w:lang w:val="ru-RU"/>
              </w:rPr>
            </w:pPr>
            <w:r w:rsidRPr="00653B25">
              <w:rPr>
                <w:b/>
                <w:color w:val="auto"/>
              </w:rPr>
              <w:t xml:space="preserve">Наименование </w:t>
            </w:r>
            <w:r w:rsidR="00F4717A" w:rsidRPr="00653B25">
              <w:rPr>
                <w:b/>
                <w:color w:val="auto"/>
                <w:lang w:val="ru-RU"/>
              </w:rPr>
              <w:t>потребителя</w:t>
            </w:r>
          </w:p>
        </w:tc>
        <w:tc>
          <w:tcPr>
            <w:tcW w:w="1953" w:type="pct"/>
            <w:shd w:val="clear" w:color="auto" w:fill="auto"/>
            <w:vAlign w:val="center"/>
          </w:tcPr>
          <w:p w:rsidR="00447F17" w:rsidRPr="00653B25" w:rsidRDefault="00447F17" w:rsidP="00447F17">
            <w:pPr>
              <w:pStyle w:val="affffe"/>
              <w:rPr>
                <w:b/>
                <w:color w:val="auto"/>
              </w:rPr>
            </w:pPr>
            <w:r w:rsidRPr="00653B25">
              <w:rPr>
                <w:b/>
                <w:color w:val="auto"/>
              </w:rPr>
              <w:t>Потребление, Гкал/год</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1</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lang w:val="ru-RU"/>
              </w:rPr>
              <w:t xml:space="preserve">г.Железногорск (включая п. Додоново, мкр. </w:t>
            </w:r>
            <w:r w:rsidRPr="00653B25">
              <w:rPr>
                <w:color w:val="auto"/>
              </w:rPr>
              <w:t>Первомайский), в т.ч.:</w:t>
            </w:r>
          </w:p>
        </w:tc>
        <w:tc>
          <w:tcPr>
            <w:tcW w:w="1953" w:type="pct"/>
            <w:shd w:val="clear" w:color="auto" w:fill="auto"/>
            <w:vAlign w:val="center"/>
          </w:tcPr>
          <w:p w:rsidR="008E5424" w:rsidRPr="00653B25" w:rsidRDefault="00653B25" w:rsidP="008E5424">
            <w:pPr>
              <w:pStyle w:val="affffe"/>
              <w:rPr>
                <w:color w:val="auto"/>
                <w:lang w:val="ru-RU"/>
              </w:rPr>
            </w:pPr>
            <w:r w:rsidRPr="00653B25">
              <w:rPr>
                <w:color w:val="auto"/>
                <w:szCs w:val="20"/>
              </w:rPr>
              <w:t>1147612,90</w:t>
            </w:r>
          </w:p>
        </w:tc>
      </w:tr>
      <w:tr w:rsidR="00EE23EF" w:rsidRPr="00653B25" w:rsidTr="00447F17">
        <w:trPr>
          <w:trHeight w:val="340"/>
          <w:jc w:val="center"/>
        </w:trPr>
        <w:tc>
          <w:tcPr>
            <w:tcW w:w="305" w:type="pct"/>
            <w:shd w:val="clear" w:color="auto" w:fill="auto"/>
            <w:vAlign w:val="center"/>
          </w:tcPr>
          <w:p w:rsidR="00EE23EF" w:rsidRPr="00653B25" w:rsidRDefault="00EE23EF" w:rsidP="00447F17">
            <w:pPr>
              <w:pStyle w:val="affffe"/>
              <w:rPr>
                <w:color w:val="auto"/>
                <w:lang w:val="ru-RU"/>
              </w:rPr>
            </w:pPr>
            <w:r w:rsidRPr="00653B25">
              <w:rPr>
                <w:color w:val="auto"/>
                <w:lang w:val="ru-RU"/>
              </w:rPr>
              <w:t>1.1</w:t>
            </w:r>
          </w:p>
        </w:tc>
        <w:tc>
          <w:tcPr>
            <w:tcW w:w="2742" w:type="pct"/>
            <w:shd w:val="clear" w:color="auto" w:fill="auto"/>
            <w:vAlign w:val="center"/>
          </w:tcPr>
          <w:p w:rsidR="00EE23EF" w:rsidRPr="00653B25" w:rsidRDefault="00EE23EF" w:rsidP="00447F17">
            <w:pPr>
              <w:pStyle w:val="affffe"/>
              <w:jc w:val="left"/>
              <w:rPr>
                <w:color w:val="auto"/>
                <w:lang w:val="ru-RU"/>
              </w:rPr>
            </w:pPr>
            <w:r w:rsidRPr="00653B25">
              <w:rPr>
                <w:color w:val="auto"/>
                <w:lang w:val="ru-RU"/>
              </w:rPr>
              <w:t>Пиковая котельная</w:t>
            </w:r>
          </w:p>
        </w:tc>
        <w:tc>
          <w:tcPr>
            <w:tcW w:w="1953" w:type="pct"/>
            <w:shd w:val="clear" w:color="auto" w:fill="auto"/>
            <w:vAlign w:val="center"/>
          </w:tcPr>
          <w:p w:rsidR="00EE23EF" w:rsidRPr="00653B25" w:rsidRDefault="00EE23EF" w:rsidP="008E5424">
            <w:pPr>
              <w:pStyle w:val="affffe"/>
              <w:rPr>
                <w:color w:val="auto"/>
                <w:lang w:val="ru-RU"/>
              </w:rPr>
            </w:pPr>
            <w:r w:rsidRPr="00653B25">
              <w:rPr>
                <w:color w:val="auto"/>
                <w:lang w:val="ru-RU"/>
              </w:rPr>
              <w:t xml:space="preserve"> 6 466,64</w:t>
            </w:r>
          </w:p>
        </w:tc>
      </w:tr>
      <w:tr w:rsidR="008E5424" w:rsidRPr="00653B25" w:rsidTr="00447F17">
        <w:trPr>
          <w:trHeight w:val="340"/>
          <w:jc w:val="center"/>
        </w:trPr>
        <w:tc>
          <w:tcPr>
            <w:tcW w:w="305" w:type="pct"/>
            <w:shd w:val="clear" w:color="auto" w:fill="auto"/>
            <w:vAlign w:val="center"/>
          </w:tcPr>
          <w:p w:rsidR="008E5424" w:rsidRPr="00653B25" w:rsidRDefault="008E5424" w:rsidP="003042DF">
            <w:pPr>
              <w:pStyle w:val="affffe"/>
              <w:rPr>
                <w:color w:val="auto"/>
                <w:lang w:val="ru-RU"/>
              </w:rPr>
            </w:pPr>
            <w:r w:rsidRPr="00653B25">
              <w:rPr>
                <w:color w:val="auto"/>
              </w:rPr>
              <w:t>1.</w:t>
            </w:r>
            <w:r w:rsidR="00EE23EF" w:rsidRPr="00653B25">
              <w:rPr>
                <w:color w:val="auto"/>
                <w:lang w:val="ru-RU"/>
              </w:rPr>
              <w:t>2</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мкр. Первомайский</w:t>
            </w:r>
          </w:p>
        </w:tc>
        <w:tc>
          <w:tcPr>
            <w:tcW w:w="1953" w:type="pct"/>
            <w:shd w:val="clear" w:color="auto" w:fill="auto"/>
            <w:vAlign w:val="center"/>
          </w:tcPr>
          <w:p w:rsidR="008E5424" w:rsidRPr="00653B25" w:rsidRDefault="00EE23EF" w:rsidP="008E5424">
            <w:pPr>
              <w:pStyle w:val="affffe"/>
              <w:rPr>
                <w:color w:val="auto"/>
                <w:szCs w:val="20"/>
                <w:lang w:val="ru-RU"/>
              </w:rPr>
            </w:pPr>
            <w:r w:rsidRPr="00653B25">
              <w:rPr>
                <w:color w:val="auto"/>
                <w:lang w:val="ru-RU"/>
              </w:rPr>
              <w:t>41 084,37</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2</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п. Подгорный</w:t>
            </w:r>
          </w:p>
        </w:tc>
        <w:tc>
          <w:tcPr>
            <w:tcW w:w="1953" w:type="pct"/>
            <w:shd w:val="clear" w:color="auto" w:fill="auto"/>
            <w:vAlign w:val="center"/>
          </w:tcPr>
          <w:p w:rsidR="008E5424" w:rsidRPr="00653B25" w:rsidRDefault="00EE23EF" w:rsidP="008E5424">
            <w:pPr>
              <w:pStyle w:val="affffe"/>
              <w:rPr>
                <w:color w:val="auto"/>
                <w:lang w:val="ru-RU"/>
              </w:rPr>
            </w:pPr>
            <w:r w:rsidRPr="00653B25">
              <w:rPr>
                <w:color w:val="auto"/>
                <w:lang w:val="ru-RU"/>
              </w:rPr>
              <w:t>44 057,31</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3</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п. Тартат</w:t>
            </w:r>
          </w:p>
        </w:tc>
        <w:tc>
          <w:tcPr>
            <w:tcW w:w="1953" w:type="pct"/>
            <w:shd w:val="clear" w:color="auto" w:fill="auto"/>
            <w:vAlign w:val="center"/>
          </w:tcPr>
          <w:p w:rsidR="008E5424" w:rsidRPr="00653B25" w:rsidRDefault="00EE23EF" w:rsidP="008E5424">
            <w:pPr>
              <w:pStyle w:val="affffe"/>
              <w:rPr>
                <w:color w:val="auto"/>
                <w:lang w:val="ru-RU"/>
              </w:rPr>
            </w:pPr>
            <w:r w:rsidRPr="00653B25">
              <w:rPr>
                <w:color w:val="auto"/>
                <w:lang w:val="ru-RU"/>
              </w:rPr>
              <w:t>2 206,35</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4</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п. Новый путь</w:t>
            </w:r>
          </w:p>
        </w:tc>
        <w:tc>
          <w:tcPr>
            <w:tcW w:w="1953" w:type="pct"/>
            <w:shd w:val="clear" w:color="auto" w:fill="auto"/>
            <w:vAlign w:val="center"/>
          </w:tcPr>
          <w:p w:rsidR="008E5424" w:rsidRPr="00653B25" w:rsidRDefault="00EE23EF" w:rsidP="008E5424">
            <w:pPr>
              <w:pStyle w:val="affffe"/>
              <w:rPr>
                <w:color w:val="auto"/>
                <w:lang w:val="ru-RU"/>
              </w:rPr>
            </w:pPr>
            <w:r w:rsidRPr="00653B25">
              <w:rPr>
                <w:color w:val="auto"/>
                <w:lang w:val="ru-RU"/>
              </w:rPr>
              <w:t>5 345,45</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5</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д. Шивера</w:t>
            </w:r>
          </w:p>
        </w:tc>
        <w:tc>
          <w:tcPr>
            <w:tcW w:w="1953" w:type="pct"/>
            <w:shd w:val="clear" w:color="auto" w:fill="auto"/>
            <w:vAlign w:val="center"/>
          </w:tcPr>
          <w:p w:rsidR="008E5424" w:rsidRPr="00653B25" w:rsidRDefault="00EE23EF" w:rsidP="008E5424">
            <w:pPr>
              <w:pStyle w:val="affffe"/>
              <w:rPr>
                <w:color w:val="auto"/>
                <w:lang w:val="ru-RU"/>
              </w:rPr>
            </w:pPr>
            <w:r w:rsidRPr="00653B25">
              <w:rPr>
                <w:color w:val="auto"/>
                <w:lang w:val="ru-RU"/>
              </w:rPr>
              <w:t>928,78</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6</w:t>
            </w:r>
          </w:p>
        </w:tc>
        <w:tc>
          <w:tcPr>
            <w:tcW w:w="2742" w:type="pct"/>
            <w:shd w:val="clear" w:color="auto" w:fill="auto"/>
            <w:vAlign w:val="center"/>
          </w:tcPr>
          <w:p w:rsidR="008E5424" w:rsidRPr="00653B25" w:rsidRDefault="008E5424" w:rsidP="00447F17">
            <w:pPr>
              <w:pStyle w:val="affffe"/>
              <w:jc w:val="left"/>
              <w:rPr>
                <w:color w:val="auto"/>
              </w:rPr>
            </w:pPr>
            <w:r w:rsidRPr="00653B25">
              <w:rPr>
                <w:color w:val="auto"/>
              </w:rPr>
              <w:t>базы отдыха</w:t>
            </w:r>
          </w:p>
        </w:tc>
        <w:tc>
          <w:tcPr>
            <w:tcW w:w="1953" w:type="pct"/>
            <w:shd w:val="clear" w:color="auto" w:fill="auto"/>
            <w:vAlign w:val="center"/>
          </w:tcPr>
          <w:p w:rsidR="008E5424" w:rsidRPr="00653B25" w:rsidRDefault="00EE23EF" w:rsidP="008E5424">
            <w:pPr>
              <w:pStyle w:val="affffe"/>
              <w:rPr>
                <w:color w:val="auto"/>
                <w:lang w:val="ru-RU"/>
              </w:rPr>
            </w:pPr>
            <w:r w:rsidRPr="00653B25">
              <w:rPr>
                <w:color w:val="auto"/>
                <w:lang w:val="ru-RU"/>
              </w:rPr>
              <w:t>3 424,37</w:t>
            </w:r>
          </w:p>
        </w:tc>
      </w:tr>
      <w:tr w:rsidR="008E5424" w:rsidRPr="00653B25" w:rsidTr="00447F17">
        <w:trPr>
          <w:trHeight w:val="340"/>
          <w:jc w:val="center"/>
        </w:trPr>
        <w:tc>
          <w:tcPr>
            <w:tcW w:w="305" w:type="pct"/>
            <w:shd w:val="clear" w:color="auto" w:fill="auto"/>
            <w:vAlign w:val="center"/>
          </w:tcPr>
          <w:p w:rsidR="008E5424" w:rsidRPr="00653B25" w:rsidRDefault="008E5424" w:rsidP="00447F17">
            <w:pPr>
              <w:pStyle w:val="affffe"/>
              <w:rPr>
                <w:color w:val="auto"/>
              </w:rPr>
            </w:pPr>
            <w:r w:rsidRPr="00653B25">
              <w:rPr>
                <w:color w:val="auto"/>
              </w:rPr>
              <w:t>7</w:t>
            </w:r>
          </w:p>
        </w:tc>
        <w:tc>
          <w:tcPr>
            <w:tcW w:w="2742" w:type="pct"/>
            <w:shd w:val="clear" w:color="auto" w:fill="auto"/>
            <w:vAlign w:val="center"/>
          </w:tcPr>
          <w:p w:rsidR="008E5424" w:rsidRPr="00653B25" w:rsidRDefault="008E5424" w:rsidP="00447F17">
            <w:pPr>
              <w:pStyle w:val="affffe"/>
              <w:jc w:val="left"/>
              <w:rPr>
                <w:color w:val="auto"/>
                <w:lang w:val="ru-RU"/>
              </w:rPr>
            </w:pPr>
            <w:r w:rsidRPr="00653B25">
              <w:rPr>
                <w:color w:val="auto"/>
                <w:lang w:val="ru-RU"/>
              </w:rPr>
              <w:t>пожарная часть на территории промплощадки «ИЗК»</w:t>
            </w:r>
          </w:p>
        </w:tc>
        <w:tc>
          <w:tcPr>
            <w:tcW w:w="1953" w:type="pct"/>
            <w:shd w:val="clear" w:color="auto" w:fill="auto"/>
            <w:vAlign w:val="center"/>
          </w:tcPr>
          <w:p w:rsidR="008E5424" w:rsidRPr="00653B25" w:rsidRDefault="00653B25" w:rsidP="008E5424">
            <w:pPr>
              <w:pStyle w:val="affffe"/>
              <w:rPr>
                <w:color w:val="auto"/>
                <w:lang w:val="ru-RU"/>
              </w:rPr>
            </w:pPr>
            <w:r w:rsidRPr="00653B25">
              <w:rPr>
                <w:color w:val="auto"/>
              </w:rPr>
              <w:t>3424,37</w:t>
            </w:r>
          </w:p>
        </w:tc>
      </w:tr>
      <w:bookmarkEnd w:id="20"/>
    </w:tbl>
    <w:p w:rsidR="000B638F" w:rsidRPr="00653B25" w:rsidRDefault="000B638F" w:rsidP="000B638F">
      <w:pPr>
        <w:autoSpaceDE/>
        <w:autoSpaceDN/>
        <w:ind w:firstLine="709"/>
        <w:rPr>
          <w:iCs/>
          <w:szCs w:val="26"/>
          <w:lang w:bidi="ar-SA"/>
        </w:rPr>
      </w:pPr>
    </w:p>
    <w:p w:rsidR="00977F06" w:rsidRPr="00653B25" w:rsidRDefault="00977F06" w:rsidP="00977F06">
      <w:pPr>
        <w:pStyle w:val="000"/>
      </w:pPr>
      <w:r w:rsidRPr="00653B25">
        <w:t xml:space="preserve">Суммарная потребление тепловой энергии потребителями, подключенными к системам централизованного теплоснабжения, на момент актуализации Схемы теплоснабжения составило </w:t>
      </w:r>
      <w:r w:rsidR="00653B25" w:rsidRPr="00653B25">
        <w:t>12888386,31</w:t>
      </w:r>
      <w:r w:rsidR="00653B25" w:rsidRPr="00653B25">
        <w:rPr>
          <w:b/>
        </w:rPr>
        <w:t xml:space="preserve"> </w:t>
      </w:r>
      <w:r w:rsidRPr="00653B25">
        <w:t>Гкал/год.</w:t>
      </w:r>
      <w:r w:rsidR="00411CBD" w:rsidRPr="00653B25">
        <w:t xml:space="preserve"> </w:t>
      </w:r>
    </w:p>
    <w:p w:rsidR="000B638F" w:rsidRPr="00653B25" w:rsidRDefault="000B638F" w:rsidP="000B638F">
      <w:pPr>
        <w:autoSpaceDE/>
        <w:autoSpaceDN/>
        <w:ind w:firstLine="709"/>
        <w:rPr>
          <w:iCs/>
          <w:szCs w:val="26"/>
          <w:lang w:bidi="ar-SA"/>
        </w:rPr>
      </w:pPr>
      <w:r w:rsidRPr="00653B25">
        <w:rPr>
          <w:iCs/>
          <w:szCs w:val="26"/>
          <w:lang w:bidi="ar-SA"/>
        </w:rPr>
        <w:t xml:space="preserve">Суммарная тепловая нагрузка потребителей, подключенных к системам централизованного теплоснабжения, на момент разработки Схемы теплоснабжения составила </w:t>
      </w:r>
      <w:r w:rsidR="00E30B37" w:rsidRPr="00653B25">
        <w:t>497,672</w:t>
      </w:r>
      <w:r w:rsidRPr="00653B25">
        <w:rPr>
          <w:iCs/>
          <w:szCs w:val="26"/>
          <w:lang w:bidi="ar-SA"/>
        </w:rPr>
        <w:t> Гкал/ч</w:t>
      </w:r>
      <w:r w:rsidR="00F24B95" w:rsidRPr="00653B25">
        <w:rPr>
          <w:iCs/>
          <w:szCs w:val="26"/>
          <w:lang w:bidi="ar-SA"/>
        </w:rPr>
        <w:t xml:space="preserve"> (без учета потребителей на промышленных площадках)</w:t>
      </w:r>
      <w:r w:rsidRPr="00653B25">
        <w:rPr>
          <w:iCs/>
          <w:szCs w:val="26"/>
          <w:lang w:bidi="ar-SA"/>
        </w:rPr>
        <w:t xml:space="preserve">. </w:t>
      </w:r>
    </w:p>
    <w:p w:rsidR="005B07C1" w:rsidRPr="009304AD" w:rsidRDefault="005B07C1" w:rsidP="003D4ACC">
      <w:pPr>
        <w:ind w:firstLine="567"/>
      </w:pPr>
      <w:r w:rsidRPr="009304AD">
        <w:t>Прогнозы приростов объемов потребления тепловой энергии (мощности) были сформированы на основании:</w:t>
      </w:r>
    </w:p>
    <w:p w:rsidR="000B638F" w:rsidRPr="009304AD" w:rsidRDefault="003D4ACC" w:rsidP="003D4ACC">
      <w:pPr>
        <w:pStyle w:val="114"/>
        <w:ind w:left="0" w:firstLine="567"/>
        <w:rPr>
          <w:noProof/>
        </w:rPr>
      </w:pPr>
      <w:r>
        <w:rPr>
          <w:noProof/>
        </w:rPr>
        <w:t xml:space="preserve"> </w:t>
      </w:r>
      <w:r w:rsidR="000B638F" w:rsidRPr="009304AD">
        <w:rPr>
          <w:noProof/>
        </w:rPr>
        <w:t>Материалы по обоснованию проекта генерального плана ЗАТО Железногорск (долгосрочная перспектива);</w:t>
      </w:r>
    </w:p>
    <w:p w:rsidR="000B638F" w:rsidRPr="009304AD" w:rsidRDefault="003D4ACC" w:rsidP="003D4ACC">
      <w:pPr>
        <w:pStyle w:val="114"/>
        <w:ind w:left="0" w:firstLine="567"/>
        <w:rPr>
          <w:noProof/>
        </w:rPr>
      </w:pPr>
      <w:r>
        <w:rPr>
          <w:noProof/>
        </w:rPr>
        <w:t xml:space="preserve"> </w:t>
      </w:r>
      <w:r w:rsidR="000B638F" w:rsidRPr="009304AD">
        <w:rPr>
          <w:noProof/>
        </w:rPr>
        <w:t>проект планировки территории: Северо-Западная часть жилого квартала №35 в границах ул. Свердлова и ул. Северная г. Железногорск, ЗАТО Железногорск Красноярский край (среднесрочная перспектива);</w:t>
      </w:r>
    </w:p>
    <w:p w:rsidR="000B638F" w:rsidRPr="009304AD" w:rsidRDefault="003D4ACC" w:rsidP="003D4ACC">
      <w:pPr>
        <w:pStyle w:val="114"/>
        <w:ind w:left="0" w:firstLine="567"/>
        <w:rPr>
          <w:noProof/>
        </w:rPr>
      </w:pPr>
      <w:r>
        <w:rPr>
          <w:noProof/>
        </w:rPr>
        <w:t xml:space="preserve"> </w:t>
      </w:r>
      <w:r w:rsidR="000B638F" w:rsidRPr="009304AD">
        <w:rPr>
          <w:noProof/>
        </w:rPr>
        <w:t>проект планировки индивидуальной жилой застройки в районе ул. Щетинкина в г. Железногорске ЗАТО Железногорск Красноярского края (среднесрочная перспектива);</w:t>
      </w:r>
    </w:p>
    <w:p w:rsidR="000B638F" w:rsidRPr="009304AD" w:rsidRDefault="003D4ACC" w:rsidP="003D4ACC">
      <w:pPr>
        <w:pStyle w:val="114"/>
        <w:ind w:left="0" w:firstLine="567"/>
        <w:rPr>
          <w:noProof/>
        </w:rPr>
      </w:pPr>
      <w:r>
        <w:rPr>
          <w:noProof/>
        </w:rPr>
        <w:t xml:space="preserve"> </w:t>
      </w:r>
      <w:r w:rsidR="000B638F" w:rsidRPr="009304AD">
        <w:rPr>
          <w:noProof/>
        </w:rPr>
        <w:t>проект планировки и проект межевания территории квартала № 17 поселка Новый Путь ЗАТО Железногорск Красноярского края (среднесрочная перспектива).</w:t>
      </w:r>
    </w:p>
    <w:p w:rsidR="00C82BA7" w:rsidRPr="009304AD" w:rsidRDefault="003D4ACC" w:rsidP="003D4ACC">
      <w:pPr>
        <w:pStyle w:val="114"/>
        <w:ind w:left="0" w:firstLine="567"/>
      </w:pPr>
      <w:r>
        <w:t xml:space="preserve"> </w:t>
      </w:r>
      <w:r w:rsidR="00C82BA7" w:rsidRPr="009304AD">
        <w:t>Выданных, теплоснабжающими организациями, технических условий на подключение к системам централизованного теплоснабжения.</w:t>
      </w:r>
    </w:p>
    <w:p w:rsidR="002C56D3" w:rsidRPr="009304AD" w:rsidRDefault="00040760" w:rsidP="003D4ACC">
      <w:pPr>
        <w:ind w:firstLine="567"/>
        <w:rPr>
          <w:highlight w:val="yellow"/>
        </w:rPr>
      </w:pPr>
      <w:r w:rsidRPr="009304AD">
        <w:t>Перечень выданных, теплоснабжающими организациями, технических условий на подключение к системам централизованного теплоснабжения, представлен в таблице ниже.</w:t>
      </w:r>
    </w:p>
    <w:p w:rsidR="002C56D3" w:rsidRPr="009304AD" w:rsidRDefault="002C56D3" w:rsidP="002C56D3">
      <w:pPr>
        <w:pStyle w:val="afe"/>
        <w:rPr>
          <w:highlight w:val="yellow"/>
        </w:rPr>
        <w:sectPr w:rsidR="002C56D3" w:rsidRPr="009304AD" w:rsidSect="00BA2E50">
          <w:pgSz w:w="11907" w:h="16840" w:code="9"/>
          <w:pgMar w:top="1134" w:right="850" w:bottom="1134" w:left="1701" w:header="0" w:footer="590" w:gutter="0"/>
          <w:cols w:space="720"/>
          <w:docGrid w:linePitch="299"/>
        </w:sectPr>
      </w:pPr>
    </w:p>
    <w:p w:rsidR="002C56D3" w:rsidRPr="009304AD" w:rsidRDefault="002C56D3" w:rsidP="002C56D3">
      <w:pPr>
        <w:pStyle w:val="afe"/>
      </w:pPr>
      <w:r w:rsidRPr="00653B25">
        <w:t xml:space="preserve">Таблица </w:t>
      </w:r>
      <w:r w:rsidR="006723F1" w:rsidRPr="00653B25">
        <w:fldChar w:fldCharType="begin"/>
      </w:r>
      <w:r w:rsidRPr="00653B25">
        <w:instrText xml:space="preserve"> SEQ Таблица \* ARABIC </w:instrText>
      </w:r>
      <w:r w:rsidR="006723F1" w:rsidRPr="00653B25">
        <w:fldChar w:fldCharType="separate"/>
      </w:r>
      <w:r w:rsidR="00C52C95" w:rsidRPr="00653B25">
        <w:rPr>
          <w:noProof/>
        </w:rPr>
        <w:t>6</w:t>
      </w:r>
      <w:r w:rsidR="006723F1" w:rsidRPr="00653B25">
        <w:fldChar w:fldCharType="end"/>
      </w:r>
      <w:r w:rsidRPr="00653B25">
        <w:t xml:space="preserve">. </w:t>
      </w:r>
      <w:r w:rsidR="00A33CD6" w:rsidRPr="00653B25">
        <w:t>Перечень выданных ТУ на подключение к системам централизованного теплоснаб</w:t>
      </w:r>
      <w:r w:rsidR="00040760" w:rsidRPr="00653B25">
        <w:t>жения</w:t>
      </w:r>
      <w:r w:rsidR="00040760" w:rsidRPr="009304AD">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1"/>
        <w:gridCol w:w="3118"/>
        <w:gridCol w:w="1216"/>
        <w:gridCol w:w="1143"/>
        <w:gridCol w:w="1981"/>
        <w:gridCol w:w="1251"/>
        <w:gridCol w:w="2570"/>
        <w:gridCol w:w="2293"/>
        <w:gridCol w:w="1869"/>
      </w:tblGrid>
      <w:tr w:rsidR="00480382" w:rsidRPr="00653B25" w:rsidTr="00BB6C1C">
        <w:trPr>
          <w:trHeight w:val="20"/>
          <w:tblHeader/>
        </w:trPr>
        <w:tc>
          <w:tcPr>
            <w:tcW w:w="151"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 п/п</w:t>
            </w:r>
          </w:p>
        </w:tc>
        <w:tc>
          <w:tcPr>
            <w:tcW w:w="979"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Наименование</w:t>
            </w:r>
          </w:p>
        </w:tc>
        <w:tc>
          <w:tcPr>
            <w:tcW w:w="382"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 ТУ</w:t>
            </w:r>
          </w:p>
        </w:tc>
        <w:tc>
          <w:tcPr>
            <w:tcW w:w="359"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Дата</w:t>
            </w:r>
          </w:p>
        </w:tc>
        <w:tc>
          <w:tcPr>
            <w:tcW w:w="622"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Наименование подключаемого объекта</w:t>
            </w:r>
          </w:p>
        </w:tc>
        <w:tc>
          <w:tcPr>
            <w:tcW w:w="393"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Отказанная нагрузка, Гкал/ч</w:t>
            </w:r>
          </w:p>
        </w:tc>
        <w:tc>
          <w:tcPr>
            <w:tcW w:w="807"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Выданная нагрузка, Гкал/час</w:t>
            </w:r>
          </w:p>
        </w:tc>
        <w:tc>
          <w:tcPr>
            <w:tcW w:w="720"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Адрес г.  Железногорск</w:t>
            </w:r>
          </w:p>
        </w:tc>
        <w:tc>
          <w:tcPr>
            <w:tcW w:w="587" w:type="pct"/>
            <w:shd w:val="clear" w:color="auto" w:fill="auto"/>
            <w:vAlign w:val="center"/>
            <w:hideMark/>
          </w:tcPr>
          <w:p w:rsidR="00480382" w:rsidRPr="00653B25" w:rsidRDefault="00480382" w:rsidP="00C739EA">
            <w:pPr>
              <w:spacing w:line="240" w:lineRule="auto"/>
              <w:ind w:firstLine="0"/>
              <w:jc w:val="center"/>
              <w:rPr>
                <w:b/>
                <w:iCs/>
                <w:sz w:val="18"/>
                <w:szCs w:val="18"/>
              </w:rPr>
            </w:pPr>
            <w:r w:rsidRPr="00653B25">
              <w:rPr>
                <w:b/>
                <w:iCs/>
                <w:sz w:val="18"/>
                <w:szCs w:val="18"/>
              </w:rPr>
              <w:t>Источник теплоснабжения</w:t>
            </w:r>
          </w:p>
        </w:tc>
      </w:tr>
      <w:tr w:rsidR="00480382" w:rsidRPr="00653B25" w:rsidTr="00BB6C1C">
        <w:trPr>
          <w:trHeight w:val="20"/>
        </w:trPr>
        <w:tc>
          <w:tcPr>
            <w:tcW w:w="5000" w:type="pct"/>
            <w:gridSpan w:val="9"/>
            <w:shd w:val="clear" w:color="auto" w:fill="auto"/>
            <w:vAlign w:val="center"/>
          </w:tcPr>
          <w:p w:rsidR="00480382" w:rsidRPr="00653B25" w:rsidRDefault="00480382" w:rsidP="00C739EA">
            <w:pPr>
              <w:spacing w:line="240" w:lineRule="auto"/>
              <w:ind w:firstLine="0"/>
              <w:jc w:val="center"/>
              <w:rPr>
                <w:b/>
                <w:iCs/>
                <w:sz w:val="18"/>
                <w:szCs w:val="18"/>
              </w:rPr>
            </w:pPr>
            <w:r w:rsidRPr="00653B25">
              <w:rPr>
                <w:b/>
                <w:iCs/>
                <w:sz w:val="18"/>
                <w:szCs w:val="18"/>
              </w:rPr>
              <w:t>г. Железногорск</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И. Третьякова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18-29/545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27.02.2018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0.08674</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 Комсомольский, 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А. Киндиченко</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18-29/777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23.03.2018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0,00736</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Горького, 25А, кв. 2</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Л.Д.Усков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18-29/1348</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16.05.2018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0,089433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примерно в 35 м на юго-запад от ж/д ул. 60 лет ВЛКСМ, 70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МАУ ДО ДООЦ "Орбита"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18-29/1388</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18.05.2018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0,027616</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о/л "Орбита"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баз отдыха</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АО "ИСС" В. Ф. Шевердову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18-29/1447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24.05.2018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0, 26</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Северная, 18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18-29/1623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09.06.2018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Красноярская, 48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18-29/1626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09.06.2018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Транзитная, 11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Р. Г. Дайнеко</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18-29/1749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21.06.2018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Горького, 14, кв. 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 В. Синютиной</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18-29/1824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28.06.2018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Озерная, 25/1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Е. В. Моисеева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18-29/1859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02.07.2018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0, 015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57В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18-29/2129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25.07.2018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Школьная, 68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Л. П. Бутенко</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18-29/2151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27.07.2018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Челюскинцев, 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 А. Багров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18-29/2313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06.08.2018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Сосновая. 16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 П. Герасина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18-29/2315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06.08.2018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Помещение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Свердлова, 25А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ФГУП ФЯО "ГХК"</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18-29/2341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0,1923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Горького, 36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ФГУП ФЯО "ГХК"</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18-29/2342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Советской Армии, 24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ФГУП ФЯО "ГХК"</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18-29/2441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15.08.2018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Советской Армии, 24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Десятников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18-29/2616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31.08.2018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проезд Веселый, 10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19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И. Г. Сасонскому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18-29/2617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31.08.2018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Купеческая, 11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18-29/2833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19.09.2018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Ботаническая, 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ООО "Союз" Д. В. Ветрову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18-29/2883-1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25.09.2018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0,0307388</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Привокзальная, 25, зд.1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18-29/2912-1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27.09.2018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примерно 50 м на запад от здания по ул Решетнева, 1Ж</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В. Мочалов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18-29/3194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24.10.2018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Узкоколейная, 18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31.01.2019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Шевченко, 16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18-29/322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11.02.2019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Промышленная, 24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Л. В. Бобыленко</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18-29/498</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26.02.2019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Сосновая, 17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18-29/719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06.03.2019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33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Е. Пешков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18-29/1105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10.04.2019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Жилые дома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Енисейская</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29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 В. Алисултанова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18-29/1473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Объездная, 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18-29/1569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16.05.2019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Березовая, 12</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А. Сергеев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18-29/1589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17.05.2019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0,408</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Жедезногорск, ул. Комсомольская, 19</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18-29/1633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23.05.2019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38А/3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18-29/1662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Белорусская, 1Б</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Л. И. Кочергина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18-29/1679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28.05.2019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гаражный кооператив №8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 Ю. Мироненко</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18-29/2194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05.07.2019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Ботаническая, 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М. С. Тимофеева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18-29/2288</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16.07.2019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МКД</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0,407</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Первомайский, ул. Белорусская, 45А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В. Шалбанов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18-29/2421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30.07.2019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0,103053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Свердлова, 35В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Е. А. Киселев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01/199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23.08.2019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0,018</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Матросова, 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39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А. Иванов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01/489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25.09.2019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20 м на северо-восток от дома ул. Матросова, 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ООО "Альфа-Недвижимость"</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01/728</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10.10.2019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Жилые дома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0,7</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примерно в 30 м севернее пр. Ленинградский, 91А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Пешков С.Е.</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01/1362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19.11.2019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0,835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в районе МКД  пр. Ленинградский, 26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Каверзина С.В.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01/1767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11.12.2019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З/участок для торгов</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в р-не  у. Верхняя Саянская,4А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Каверзина С.В.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01/1971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23.12.2019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З/участок для торгов</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пр-т Курчатова, 69</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С. В. Каверзиной</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01/876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19.02.2020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примнрно 120м на юг от нежилого здания по ул. Красноярская, 80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01/1130</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Березовая, 12</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Улыбину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01/1715/1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27.03.2020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Объездная, 13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В. Малову</w:t>
            </w:r>
          </w:p>
        </w:tc>
        <w:tc>
          <w:tcPr>
            <w:tcW w:w="382" w:type="pct"/>
            <w:shd w:val="clear" w:color="auto" w:fill="auto"/>
            <w:noWrap/>
            <w:vAlign w:val="bottom"/>
            <w:hideMark/>
          </w:tcPr>
          <w:p w:rsidR="00D547E2" w:rsidRPr="00653B25" w:rsidRDefault="00D547E2" w:rsidP="00C739EA">
            <w:pPr>
              <w:spacing w:line="240" w:lineRule="auto"/>
              <w:ind w:firstLine="0"/>
              <w:jc w:val="center"/>
              <w:rPr>
                <w:iCs/>
                <w:sz w:val="18"/>
                <w:szCs w:val="18"/>
              </w:rPr>
            </w:pPr>
            <w:r w:rsidRPr="00653B25">
              <w:rPr>
                <w:iCs/>
                <w:sz w:val="18"/>
                <w:szCs w:val="18"/>
              </w:rPr>
              <w:t>01/2486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21.05.2020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0, 019</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Ровная,7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Мишину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01/2507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21.05.2020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СТ №11, ул. Лесная, 17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49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 П. Моисееву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01/2920</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15.06.2020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0,05672</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Курчатова, 3В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Е. В. Николаевой</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01/4077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06.08.2020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0,048</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Сосновая, 21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Б. Елистратову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01/4281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20.08.2020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0,009</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Привокзальная, 33Б</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А. Цибринской</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01/4404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31.08.2020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Привокзальная, 29Г (пом. 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 В. Колодривскому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01/4407</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31.08.2020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0, 003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54Привокзальная, 29Г (пом. 5)</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 И. Амосовой</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01/4549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09.09.2020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Горького, 65</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01/6071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23.11.2020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Енисейская, 98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01/6843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15.12.2020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в районе здания по ул. Южная, 33 з</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Н. Дурову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01/7034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21.12.2020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0,374951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примерно в 3 м от нежилого здания пр. Ленинградский, 31А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ФКУ "ОДЕЗ ФНС России" М. Ф. Мелешкину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27.01.2021</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0,598789</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в 60 м по направлению на северо-восток от н/зд по ул. Транзитная, 10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59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01/752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03.02.2021</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37/3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01/1606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19.03.2021</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33А/1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601"/>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01/2022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01.04.2021</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г. Железногорск, ул, Южная, 33А/1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№1</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62</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ФГБУЗ КБ №51 ФМБА России Н. Ф. Кузнецовой</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01/2430</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22.04.2021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Нежилое здание</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0,7308</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 Железногорск, ул. Павлова, 5</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63</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Т. А. Филистович</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01/3199/1</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27.05.2021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Жилой дом</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0,05</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 Железногорск, ул. Линейная, 21</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64</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С. П. Пожидаеву</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01/3553</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23.06.2021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Гаражный кооператив</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0,013</w:t>
            </w:r>
          </w:p>
        </w:tc>
        <w:tc>
          <w:tcPr>
            <w:tcW w:w="720" w:type="pct"/>
            <w:shd w:val="clear" w:color="auto" w:fill="auto"/>
            <w:vAlign w:val="center"/>
            <w:hideMark/>
          </w:tcPr>
          <w:p w:rsidR="00D547E2" w:rsidRPr="00653B25" w:rsidRDefault="00D547E2" w:rsidP="005B2E25">
            <w:pPr>
              <w:spacing w:before="100" w:beforeAutospacing="1" w:after="100" w:afterAutospacing="1"/>
              <w:ind w:firstLine="0"/>
              <w:jc w:val="center"/>
              <w:rPr>
                <w:sz w:val="18"/>
                <w:szCs w:val="18"/>
              </w:rPr>
            </w:pPr>
            <w:r w:rsidRPr="00653B25">
              <w:rPr>
                <w:sz w:val="18"/>
                <w:szCs w:val="18"/>
              </w:rPr>
              <w:t>г. Железногорск, в районе здания по ул. Южная, 33И</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65</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С. Ю. Толстикову</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01/3814</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12.07.2021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Жилой дом</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 Железногорск, ул. Таежная, 29</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D547E2" w:rsidRPr="00653B25" w:rsidTr="00BB6C1C">
        <w:trPr>
          <w:trHeight w:val="20"/>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66</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И. А. Максимову</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01/4056/1</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20.07.2021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Жилой дом</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0,039</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 Железногорск, ул. Озезный, 27</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D547E2" w:rsidRPr="00653B25" w:rsidTr="00BB6C1C">
        <w:trPr>
          <w:trHeight w:val="948"/>
        </w:trPr>
        <w:tc>
          <w:tcPr>
            <w:tcW w:w="151"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67</w:t>
            </w:r>
          </w:p>
        </w:tc>
        <w:tc>
          <w:tcPr>
            <w:tcW w:w="97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Н. Н. Шидриковой</w:t>
            </w:r>
          </w:p>
        </w:tc>
        <w:tc>
          <w:tcPr>
            <w:tcW w:w="38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01/4094</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22.07.2021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Нежилое здание</w:t>
            </w:r>
          </w:p>
        </w:tc>
        <w:tc>
          <w:tcPr>
            <w:tcW w:w="393" w:type="pct"/>
            <w:shd w:val="clear" w:color="auto" w:fill="auto"/>
            <w:vAlign w:val="center"/>
            <w:hideMark/>
          </w:tcPr>
          <w:p w:rsidR="00D547E2" w:rsidRPr="00653B25" w:rsidRDefault="00D547E2" w:rsidP="005B2E25">
            <w:pPr>
              <w:ind w:firstLine="0"/>
              <w:jc w:val="center"/>
              <w:rPr>
                <w:b/>
                <w:bCs/>
                <w:sz w:val="18"/>
                <w:szCs w:val="18"/>
              </w:rPr>
            </w:pPr>
            <w:r w:rsidRPr="00653B25">
              <w:rPr>
                <w:b/>
                <w:bCs/>
                <w:sz w:val="18"/>
                <w:szCs w:val="18"/>
              </w:rPr>
              <w:t> </w:t>
            </w:r>
          </w:p>
        </w:tc>
        <w:tc>
          <w:tcPr>
            <w:tcW w:w="80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0,203</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г. Железногорск, пр. Ленинградский, 157Б</w:t>
            </w:r>
          </w:p>
        </w:tc>
        <w:tc>
          <w:tcPr>
            <w:tcW w:w="587"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Пиковая котельная</w:t>
            </w:r>
          </w:p>
        </w:tc>
      </w:tr>
      <w:tr w:rsidR="00BB6C1C" w:rsidRPr="00653B25" w:rsidTr="00BB6C1C">
        <w:trPr>
          <w:trHeight w:val="359"/>
        </w:trPr>
        <w:tc>
          <w:tcPr>
            <w:tcW w:w="151" w:type="pct"/>
            <w:shd w:val="clear" w:color="auto" w:fill="auto"/>
            <w:vAlign w:val="center"/>
            <w:hideMark/>
          </w:tcPr>
          <w:p w:rsidR="00BB6C1C" w:rsidRPr="00653B25" w:rsidRDefault="00BB6C1C" w:rsidP="005B2E25">
            <w:pPr>
              <w:spacing w:line="240" w:lineRule="auto"/>
              <w:ind w:firstLine="0"/>
              <w:jc w:val="center"/>
              <w:rPr>
                <w:iCs/>
                <w:sz w:val="18"/>
                <w:szCs w:val="18"/>
              </w:rPr>
            </w:pPr>
            <w:r w:rsidRPr="00653B25">
              <w:rPr>
                <w:iCs/>
                <w:sz w:val="18"/>
                <w:szCs w:val="18"/>
              </w:rPr>
              <w:t>68</w:t>
            </w:r>
          </w:p>
        </w:tc>
        <w:tc>
          <w:tcPr>
            <w:tcW w:w="979"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Администрация ЗАТО Железногорск А. А. Сергейкину</w:t>
            </w:r>
          </w:p>
        </w:tc>
        <w:tc>
          <w:tcPr>
            <w:tcW w:w="382"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01/6228</w:t>
            </w:r>
          </w:p>
        </w:tc>
        <w:tc>
          <w:tcPr>
            <w:tcW w:w="359"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23.11.2021</w:t>
            </w:r>
          </w:p>
        </w:tc>
        <w:tc>
          <w:tcPr>
            <w:tcW w:w="622"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Жилой дом</w:t>
            </w:r>
          </w:p>
        </w:tc>
        <w:tc>
          <w:tcPr>
            <w:tcW w:w="393" w:type="pct"/>
            <w:shd w:val="clear" w:color="auto" w:fill="auto"/>
            <w:vAlign w:val="center"/>
            <w:hideMark/>
          </w:tcPr>
          <w:p w:rsidR="00BB6C1C" w:rsidRPr="00653B25" w:rsidRDefault="00BB6C1C" w:rsidP="00BB6C1C">
            <w:pPr>
              <w:ind w:firstLine="0"/>
              <w:jc w:val="center"/>
              <w:rPr>
                <w:b/>
                <w:bCs/>
                <w:sz w:val="18"/>
                <w:szCs w:val="18"/>
              </w:rPr>
            </w:pPr>
            <w:r w:rsidRPr="00653B25">
              <w:rPr>
                <w:b/>
                <w:bCs/>
                <w:sz w:val="18"/>
                <w:szCs w:val="18"/>
              </w:rPr>
              <w:t> </w:t>
            </w:r>
          </w:p>
        </w:tc>
        <w:tc>
          <w:tcPr>
            <w:tcW w:w="807"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0,05</w:t>
            </w:r>
          </w:p>
        </w:tc>
        <w:tc>
          <w:tcPr>
            <w:tcW w:w="720"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г. Железногорск, ул. Ботаническая, 4</w:t>
            </w:r>
          </w:p>
        </w:tc>
        <w:tc>
          <w:tcPr>
            <w:tcW w:w="587" w:type="pct"/>
            <w:shd w:val="clear" w:color="auto" w:fill="auto"/>
            <w:vAlign w:val="center"/>
            <w:hideMark/>
          </w:tcPr>
          <w:p w:rsidR="00BB6C1C" w:rsidRPr="00653B25" w:rsidRDefault="00BB6C1C" w:rsidP="00BB6C1C">
            <w:pPr>
              <w:ind w:firstLine="0"/>
              <w:jc w:val="center"/>
              <w:rPr>
                <w:sz w:val="18"/>
                <w:szCs w:val="18"/>
              </w:rPr>
            </w:pPr>
            <w:r w:rsidRPr="00653B25">
              <w:rPr>
                <w:sz w:val="18"/>
                <w:szCs w:val="18"/>
              </w:rPr>
              <w:t>Пиковая котельная</w:t>
            </w:r>
          </w:p>
        </w:tc>
      </w:tr>
      <w:tr w:rsidR="00BB6C1C" w:rsidRPr="00653B25" w:rsidTr="00BB6C1C">
        <w:trPr>
          <w:trHeight w:val="406"/>
        </w:trPr>
        <w:tc>
          <w:tcPr>
            <w:tcW w:w="151" w:type="pct"/>
            <w:shd w:val="clear" w:color="auto" w:fill="auto"/>
            <w:vAlign w:val="center"/>
            <w:hideMark/>
          </w:tcPr>
          <w:p w:rsidR="00BB6C1C" w:rsidRPr="00653B25" w:rsidRDefault="00BB6C1C" w:rsidP="005B2E25">
            <w:pPr>
              <w:spacing w:line="240" w:lineRule="auto"/>
              <w:ind w:firstLine="0"/>
              <w:jc w:val="center"/>
              <w:rPr>
                <w:iCs/>
                <w:sz w:val="18"/>
                <w:szCs w:val="18"/>
              </w:rPr>
            </w:pPr>
            <w:r w:rsidRPr="00653B25">
              <w:rPr>
                <w:iCs/>
                <w:sz w:val="18"/>
                <w:szCs w:val="18"/>
              </w:rPr>
              <w:t>69</w:t>
            </w:r>
          </w:p>
        </w:tc>
        <w:tc>
          <w:tcPr>
            <w:tcW w:w="97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Администрация ЗАТО Железногорск А. А. Сергейкину</w:t>
            </w:r>
          </w:p>
        </w:tc>
        <w:tc>
          <w:tcPr>
            <w:tcW w:w="38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01/376</w:t>
            </w:r>
          </w:p>
        </w:tc>
        <w:tc>
          <w:tcPr>
            <w:tcW w:w="35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26.01.2022</w:t>
            </w:r>
          </w:p>
        </w:tc>
        <w:tc>
          <w:tcPr>
            <w:tcW w:w="62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Жилой дом</w:t>
            </w:r>
          </w:p>
        </w:tc>
        <w:tc>
          <w:tcPr>
            <w:tcW w:w="393" w:type="pct"/>
            <w:shd w:val="clear" w:color="auto" w:fill="auto"/>
            <w:vAlign w:val="center"/>
            <w:hideMark/>
          </w:tcPr>
          <w:p w:rsidR="00BB6C1C" w:rsidRPr="00653B25" w:rsidRDefault="00BB6C1C" w:rsidP="00BB6C1C">
            <w:pPr>
              <w:spacing w:line="240" w:lineRule="auto"/>
              <w:ind w:firstLine="0"/>
              <w:jc w:val="center"/>
              <w:rPr>
                <w:b/>
                <w:bCs/>
                <w:sz w:val="18"/>
                <w:szCs w:val="18"/>
              </w:rPr>
            </w:pPr>
            <w:r w:rsidRPr="00653B25">
              <w:rPr>
                <w:b/>
                <w:bCs/>
                <w:sz w:val="18"/>
                <w:szCs w:val="18"/>
              </w:rPr>
              <w:t> </w:t>
            </w:r>
          </w:p>
        </w:tc>
        <w:tc>
          <w:tcPr>
            <w:tcW w:w="80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0,3</w:t>
            </w:r>
          </w:p>
        </w:tc>
        <w:tc>
          <w:tcPr>
            <w:tcW w:w="720"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г. Железногорск, ул. Объездная, 13</w:t>
            </w:r>
          </w:p>
        </w:tc>
        <w:tc>
          <w:tcPr>
            <w:tcW w:w="58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Пиковая котельная</w:t>
            </w:r>
          </w:p>
        </w:tc>
      </w:tr>
      <w:tr w:rsidR="00BB6C1C" w:rsidRPr="00653B25" w:rsidTr="00BB6C1C">
        <w:trPr>
          <w:trHeight w:val="406"/>
        </w:trPr>
        <w:tc>
          <w:tcPr>
            <w:tcW w:w="151" w:type="pct"/>
            <w:shd w:val="clear" w:color="auto" w:fill="auto"/>
            <w:vAlign w:val="center"/>
            <w:hideMark/>
          </w:tcPr>
          <w:p w:rsidR="00BB6C1C" w:rsidRPr="00653B25" w:rsidRDefault="00BB6C1C" w:rsidP="005B2E25">
            <w:pPr>
              <w:spacing w:line="240" w:lineRule="auto"/>
              <w:ind w:firstLine="0"/>
              <w:jc w:val="center"/>
              <w:rPr>
                <w:iCs/>
                <w:sz w:val="18"/>
                <w:szCs w:val="18"/>
              </w:rPr>
            </w:pPr>
            <w:r w:rsidRPr="00653B25">
              <w:rPr>
                <w:iCs/>
                <w:sz w:val="18"/>
                <w:szCs w:val="18"/>
              </w:rPr>
              <w:t>70</w:t>
            </w:r>
          </w:p>
        </w:tc>
        <w:tc>
          <w:tcPr>
            <w:tcW w:w="97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ФГБУЗ КБ №51 ФМБА России Д. В. Перцову</w:t>
            </w:r>
          </w:p>
        </w:tc>
        <w:tc>
          <w:tcPr>
            <w:tcW w:w="38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01/819</w:t>
            </w:r>
          </w:p>
        </w:tc>
        <w:tc>
          <w:tcPr>
            <w:tcW w:w="35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18.02.2022</w:t>
            </w:r>
          </w:p>
        </w:tc>
        <w:tc>
          <w:tcPr>
            <w:tcW w:w="62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Нежилое здание</w:t>
            </w:r>
          </w:p>
        </w:tc>
        <w:tc>
          <w:tcPr>
            <w:tcW w:w="393" w:type="pct"/>
            <w:shd w:val="clear" w:color="auto" w:fill="auto"/>
            <w:vAlign w:val="center"/>
            <w:hideMark/>
          </w:tcPr>
          <w:p w:rsidR="00BB6C1C" w:rsidRPr="00653B25" w:rsidRDefault="00BB6C1C" w:rsidP="00BB6C1C">
            <w:pPr>
              <w:spacing w:line="240" w:lineRule="auto"/>
              <w:ind w:firstLine="0"/>
              <w:jc w:val="center"/>
              <w:rPr>
                <w:b/>
                <w:bCs/>
                <w:sz w:val="18"/>
                <w:szCs w:val="18"/>
              </w:rPr>
            </w:pPr>
            <w:r w:rsidRPr="00653B25">
              <w:rPr>
                <w:b/>
                <w:bCs/>
                <w:sz w:val="18"/>
                <w:szCs w:val="18"/>
              </w:rPr>
              <w:t> </w:t>
            </w:r>
          </w:p>
        </w:tc>
        <w:tc>
          <w:tcPr>
            <w:tcW w:w="80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0,678</w:t>
            </w:r>
          </w:p>
        </w:tc>
        <w:tc>
          <w:tcPr>
            <w:tcW w:w="720"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г. Железногорск, ул. Павлова, 5</w:t>
            </w:r>
          </w:p>
        </w:tc>
        <w:tc>
          <w:tcPr>
            <w:tcW w:w="58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Пиковая котельная</w:t>
            </w:r>
          </w:p>
        </w:tc>
      </w:tr>
      <w:tr w:rsidR="00BB6C1C" w:rsidRPr="00653B25" w:rsidTr="00BB6C1C">
        <w:trPr>
          <w:trHeight w:val="406"/>
        </w:trPr>
        <w:tc>
          <w:tcPr>
            <w:tcW w:w="151" w:type="pct"/>
            <w:shd w:val="clear" w:color="auto" w:fill="auto"/>
            <w:vAlign w:val="center"/>
            <w:hideMark/>
          </w:tcPr>
          <w:p w:rsidR="00BB6C1C" w:rsidRPr="00653B25" w:rsidRDefault="00BB6C1C" w:rsidP="005B2E25">
            <w:pPr>
              <w:spacing w:line="240" w:lineRule="auto"/>
              <w:ind w:firstLine="0"/>
              <w:jc w:val="center"/>
              <w:rPr>
                <w:iCs/>
                <w:sz w:val="18"/>
                <w:szCs w:val="18"/>
              </w:rPr>
            </w:pPr>
            <w:r w:rsidRPr="00653B25">
              <w:rPr>
                <w:iCs/>
                <w:sz w:val="18"/>
                <w:szCs w:val="18"/>
              </w:rPr>
              <w:t>71</w:t>
            </w:r>
          </w:p>
        </w:tc>
        <w:tc>
          <w:tcPr>
            <w:tcW w:w="97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ФГУП "Космическая связь" Р. Р. Муратову</w:t>
            </w:r>
          </w:p>
        </w:tc>
        <w:tc>
          <w:tcPr>
            <w:tcW w:w="38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01/5445</w:t>
            </w:r>
          </w:p>
        </w:tc>
        <w:tc>
          <w:tcPr>
            <w:tcW w:w="359"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11.10.2022</w:t>
            </w:r>
          </w:p>
        </w:tc>
        <w:tc>
          <w:tcPr>
            <w:tcW w:w="622"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Нежилое здание</w:t>
            </w:r>
          </w:p>
        </w:tc>
        <w:tc>
          <w:tcPr>
            <w:tcW w:w="393" w:type="pct"/>
            <w:shd w:val="clear" w:color="auto" w:fill="auto"/>
            <w:vAlign w:val="center"/>
            <w:hideMark/>
          </w:tcPr>
          <w:p w:rsidR="00BB6C1C" w:rsidRPr="00653B25" w:rsidRDefault="00BB6C1C" w:rsidP="00BB6C1C">
            <w:pPr>
              <w:spacing w:line="240" w:lineRule="auto"/>
              <w:ind w:firstLine="0"/>
              <w:jc w:val="center"/>
              <w:rPr>
                <w:b/>
                <w:bCs/>
                <w:sz w:val="18"/>
                <w:szCs w:val="18"/>
              </w:rPr>
            </w:pPr>
            <w:r w:rsidRPr="00653B25">
              <w:rPr>
                <w:b/>
                <w:bCs/>
                <w:sz w:val="18"/>
                <w:szCs w:val="18"/>
              </w:rPr>
              <w:t> </w:t>
            </w:r>
          </w:p>
        </w:tc>
        <w:tc>
          <w:tcPr>
            <w:tcW w:w="80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0,058</w:t>
            </w:r>
          </w:p>
        </w:tc>
        <w:tc>
          <w:tcPr>
            <w:tcW w:w="720"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г. Железногорск, ул. Красноярская, 43</w:t>
            </w:r>
          </w:p>
        </w:tc>
        <w:tc>
          <w:tcPr>
            <w:tcW w:w="587" w:type="pct"/>
            <w:shd w:val="clear" w:color="auto" w:fill="auto"/>
            <w:vAlign w:val="center"/>
            <w:hideMark/>
          </w:tcPr>
          <w:p w:rsidR="00BB6C1C" w:rsidRPr="00653B25" w:rsidRDefault="00BB6C1C" w:rsidP="00BB6C1C">
            <w:pPr>
              <w:spacing w:line="240" w:lineRule="auto"/>
              <w:ind w:firstLine="0"/>
              <w:jc w:val="center"/>
              <w:rPr>
                <w:sz w:val="18"/>
                <w:szCs w:val="18"/>
              </w:rPr>
            </w:pPr>
            <w:r w:rsidRPr="00653B25">
              <w:rPr>
                <w:sz w:val="18"/>
                <w:szCs w:val="18"/>
              </w:rPr>
              <w:t>Котельная №1</w:t>
            </w:r>
          </w:p>
        </w:tc>
      </w:tr>
      <w:tr w:rsidR="00380A79" w:rsidRPr="00653B25" w:rsidTr="00BB6C1C">
        <w:trPr>
          <w:trHeight w:val="406"/>
        </w:trPr>
        <w:tc>
          <w:tcPr>
            <w:tcW w:w="151" w:type="pct"/>
            <w:shd w:val="clear" w:color="auto" w:fill="auto"/>
            <w:vAlign w:val="center"/>
            <w:hideMark/>
          </w:tcPr>
          <w:p w:rsidR="00380A79" w:rsidRPr="00653B25" w:rsidRDefault="00380A79" w:rsidP="005B2E25">
            <w:pPr>
              <w:spacing w:line="240" w:lineRule="auto"/>
              <w:ind w:firstLine="0"/>
              <w:jc w:val="center"/>
              <w:rPr>
                <w:iCs/>
                <w:sz w:val="18"/>
                <w:szCs w:val="18"/>
              </w:rPr>
            </w:pPr>
            <w:r w:rsidRPr="00653B25">
              <w:rPr>
                <w:iCs/>
                <w:sz w:val="18"/>
                <w:szCs w:val="18"/>
              </w:rPr>
              <w:t>72</w:t>
            </w:r>
          </w:p>
        </w:tc>
        <w:tc>
          <w:tcPr>
            <w:tcW w:w="979" w:type="pct"/>
            <w:shd w:val="clear" w:color="auto" w:fill="auto"/>
            <w:vAlign w:val="center"/>
            <w:hideMark/>
          </w:tcPr>
          <w:p w:rsidR="00380A79" w:rsidRPr="00653B25" w:rsidRDefault="00380A79"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01/631</w:t>
            </w:r>
          </w:p>
        </w:tc>
        <w:tc>
          <w:tcPr>
            <w:tcW w:w="359"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07.02.2024</w:t>
            </w:r>
          </w:p>
        </w:tc>
        <w:tc>
          <w:tcPr>
            <w:tcW w:w="62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380A79" w:rsidRPr="00653B25" w:rsidRDefault="00380A79" w:rsidP="003E1A21">
            <w:pPr>
              <w:pStyle w:val="affffe"/>
              <w:rPr>
                <w:color w:val="auto"/>
                <w:sz w:val="18"/>
                <w:szCs w:val="18"/>
              </w:rPr>
            </w:pPr>
          </w:p>
        </w:tc>
        <w:tc>
          <w:tcPr>
            <w:tcW w:w="80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0,2</w:t>
            </w:r>
          </w:p>
        </w:tc>
        <w:tc>
          <w:tcPr>
            <w:tcW w:w="720" w:type="pct"/>
            <w:shd w:val="clear" w:color="auto" w:fill="auto"/>
            <w:vAlign w:val="center"/>
            <w:hideMark/>
          </w:tcPr>
          <w:p w:rsidR="00380A79" w:rsidRPr="00653B25" w:rsidRDefault="00380A79" w:rsidP="003E1A21">
            <w:pPr>
              <w:pStyle w:val="affffe"/>
              <w:rPr>
                <w:color w:val="auto"/>
                <w:sz w:val="18"/>
                <w:szCs w:val="18"/>
                <w:lang w:val="ru-RU"/>
              </w:rPr>
            </w:pPr>
            <w:r w:rsidRPr="00653B25">
              <w:rPr>
                <w:color w:val="auto"/>
                <w:sz w:val="18"/>
                <w:szCs w:val="18"/>
                <w:lang w:val="ru-RU"/>
              </w:rPr>
              <w:t>г. Железногорск, ул. Южная, 45В</w:t>
            </w:r>
          </w:p>
        </w:tc>
        <w:tc>
          <w:tcPr>
            <w:tcW w:w="58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Котельная №1</w:t>
            </w:r>
          </w:p>
        </w:tc>
      </w:tr>
      <w:tr w:rsidR="00380A79" w:rsidRPr="00653B25" w:rsidTr="00BB6C1C">
        <w:trPr>
          <w:trHeight w:val="406"/>
        </w:trPr>
        <w:tc>
          <w:tcPr>
            <w:tcW w:w="151" w:type="pct"/>
            <w:shd w:val="clear" w:color="auto" w:fill="auto"/>
            <w:vAlign w:val="center"/>
            <w:hideMark/>
          </w:tcPr>
          <w:p w:rsidR="00380A79" w:rsidRPr="00653B25" w:rsidRDefault="00380A79" w:rsidP="005B2E25">
            <w:pPr>
              <w:spacing w:line="240" w:lineRule="auto"/>
              <w:ind w:firstLine="0"/>
              <w:jc w:val="center"/>
              <w:rPr>
                <w:iCs/>
                <w:sz w:val="18"/>
                <w:szCs w:val="18"/>
              </w:rPr>
            </w:pPr>
            <w:r w:rsidRPr="00653B25">
              <w:rPr>
                <w:iCs/>
                <w:sz w:val="18"/>
                <w:szCs w:val="18"/>
              </w:rPr>
              <w:t>73</w:t>
            </w:r>
          </w:p>
        </w:tc>
        <w:tc>
          <w:tcPr>
            <w:tcW w:w="979" w:type="pct"/>
            <w:shd w:val="clear" w:color="auto" w:fill="auto"/>
            <w:vAlign w:val="center"/>
            <w:hideMark/>
          </w:tcPr>
          <w:p w:rsidR="00380A79" w:rsidRPr="00653B25" w:rsidRDefault="00380A79"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01/632</w:t>
            </w:r>
          </w:p>
        </w:tc>
        <w:tc>
          <w:tcPr>
            <w:tcW w:w="359"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07.02.2024</w:t>
            </w:r>
          </w:p>
        </w:tc>
        <w:tc>
          <w:tcPr>
            <w:tcW w:w="62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Жилой дом</w:t>
            </w:r>
          </w:p>
        </w:tc>
        <w:tc>
          <w:tcPr>
            <w:tcW w:w="393" w:type="pct"/>
            <w:shd w:val="clear" w:color="auto" w:fill="auto"/>
            <w:vAlign w:val="center"/>
            <w:hideMark/>
          </w:tcPr>
          <w:p w:rsidR="00380A79" w:rsidRPr="00653B25" w:rsidRDefault="00380A79" w:rsidP="003E1A21">
            <w:pPr>
              <w:pStyle w:val="affffe"/>
              <w:rPr>
                <w:color w:val="auto"/>
                <w:sz w:val="18"/>
                <w:szCs w:val="18"/>
              </w:rPr>
            </w:pPr>
          </w:p>
        </w:tc>
        <w:tc>
          <w:tcPr>
            <w:tcW w:w="80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0,1</w:t>
            </w:r>
          </w:p>
        </w:tc>
        <w:tc>
          <w:tcPr>
            <w:tcW w:w="720"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г. Жедлезногорск, ул. Госпитальная, 18</w:t>
            </w:r>
          </w:p>
        </w:tc>
        <w:tc>
          <w:tcPr>
            <w:tcW w:w="58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Котельная №1</w:t>
            </w:r>
          </w:p>
        </w:tc>
      </w:tr>
      <w:tr w:rsidR="00380A79" w:rsidRPr="00653B25" w:rsidTr="00BB6C1C">
        <w:trPr>
          <w:trHeight w:val="406"/>
        </w:trPr>
        <w:tc>
          <w:tcPr>
            <w:tcW w:w="151" w:type="pct"/>
            <w:shd w:val="clear" w:color="auto" w:fill="auto"/>
            <w:vAlign w:val="center"/>
            <w:hideMark/>
          </w:tcPr>
          <w:p w:rsidR="00380A79" w:rsidRPr="00653B25" w:rsidRDefault="00380A79" w:rsidP="005B2E25">
            <w:pPr>
              <w:spacing w:line="240" w:lineRule="auto"/>
              <w:ind w:firstLine="0"/>
              <w:jc w:val="center"/>
              <w:rPr>
                <w:iCs/>
                <w:sz w:val="18"/>
                <w:szCs w:val="18"/>
              </w:rPr>
            </w:pPr>
            <w:r w:rsidRPr="00653B25">
              <w:rPr>
                <w:iCs/>
                <w:sz w:val="18"/>
                <w:szCs w:val="18"/>
              </w:rPr>
              <w:t>74</w:t>
            </w:r>
          </w:p>
        </w:tc>
        <w:tc>
          <w:tcPr>
            <w:tcW w:w="979" w:type="pct"/>
            <w:shd w:val="clear" w:color="auto" w:fill="auto"/>
            <w:vAlign w:val="center"/>
            <w:hideMark/>
          </w:tcPr>
          <w:p w:rsidR="00380A79" w:rsidRPr="00653B25" w:rsidRDefault="00380A79"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01/1289</w:t>
            </w:r>
          </w:p>
        </w:tc>
        <w:tc>
          <w:tcPr>
            <w:tcW w:w="359"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11.03.2024</w:t>
            </w:r>
          </w:p>
        </w:tc>
        <w:tc>
          <w:tcPr>
            <w:tcW w:w="622"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380A79" w:rsidRPr="00653B25" w:rsidRDefault="00380A79" w:rsidP="003E1A21">
            <w:pPr>
              <w:pStyle w:val="affffe"/>
              <w:rPr>
                <w:color w:val="auto"/>
                <w:sz w:val="18"/>
                <w:szCs w:val="18"/>
              </w:rPr>
            </w:pPr>
          </w:p>
        </w:tc>
        <w:tc>
          <w:tcPr>
            <w:tcW w:w="80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0,0763</w:t>
            </w:r>
          </w:p>
        </w:tc>
        <w:tc>
          <w:tcPr>
            <w:tcW w:w="720"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г. Железногорск, ул. Южная, №33/1</w:t>
            </w:r>
          </w:p>
        </w:tc>
        <w:tc>
          <w:tcPr>
            <w:tcW w:w="587" w:type="pct"/>
            <w:shd w:val="clear" w:color="auto" w:fill="auto"/>
            <w:vAlign w:val="center"/>
            <w:hideMark/>
          </w:tcPr>
          <w:p w:rsidR="00380A79" w:rsidRPr="00653B25" w:rsidRDefault="00380A79" w:rsidP="003E1A21">
            <w:pPr>
              <w:pStyle w:val="affffe"/>
              <w:rPr>
                <w:color w:val="auto"/>
                <w:sz w:val="18"/>
                <w:szCs w:val="18"/>
              </w:rPr>
            </w:pPr>
            <w:r w:rsidRPr="00653B25">
              <w:rPr>
                <w:color w:val="auto"/>
                <w:sz w:val="18"/>
                <w:szCs w:val="18"/>
              </w:rPr>
              <w:t>Котельная №1</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75</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01/1948</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1,42055</w:t>
            </w:r>
          </w:p>
        </w:tc>
        <w:tc>
          <w:tcPr>
            <w:tcW w:w="720"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г. Железногорск, ул. Южная, 39В</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Котельная №1</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76</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01/1987</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02.04.2024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1,561</w:t>
            </w:r>
          </w:p>
        </w:tc>
        <w:tc>
          <w:tcPr>
            <w:tcW w:w="720"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г. Железногорск, ул. Южная, 51</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Котельная №1</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77</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01/2093</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Жилой дом</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0,5682</w:t>
            </w:r>
          </w:p>
        </w:tc>
        <w:tc>
          <w:tcPr>
            <w:tcW w:w="720"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г. Железногорск, ул. Промышленная</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Котельная №1</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78</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01/2094</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Объекты строительства</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0,26304</w:t>
            </w:r>
          </w:p>
        </w:tc>
        <w:tc>
          <w:tcPr>
            <w:tcW w:w="720"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г. Железногорск, ул. Ленина, 74Д</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Пиковая котельная</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79</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01/2095</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0,4109</w:t>
            </w:r>
          </w:p>
        </w:tc>
        <w:tc>
          <w:tcPr>
            <w:tcW w:w="720"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г. Железногорск, ул. Южная, 28</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Котельная №1</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80</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01/2096</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0,0722</w:t>
            </w:r>
          </w:p>
        </w:tc>
        <w:tc>
          <w:tcPr>
            <w:tcW w:w="720"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г. Железногорск, ул. Промышленная, 38</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Пиковая котельная</w:t>
            </w:r>
          </w:p>
        </w:tc>
      </w:tr>
      <w:tr w:rsidR="00FC4455" w:rsidRPr="00653B25" w:rsidTr="00BB6C1C">
        <w:trPr>
          <w:trHeight w:val="406"/>
        </w:trPr>
        <w:tc>
          <w:tcPr>
            <w:tcW w:w="151" w:type="pct"/>
            <w:shd w:val="clear" w:color="auto" w:fill="auto"/>
            <w:vAlign w:val="center"/>
            <w:hideMark/>
          </w:tcPr>
          <w:p w:rsidR="00FC4455" w:rsidRPr="00653B25" w:rsidRDefault="00FC4455" w:rsidP="005B2E25">
            <w:pPr>
              <w:spacing w:line="240" w:lineRule="auto"/>
              <w:ind w:firstLine="0"/>
              <w:jc w:val="center"/>
              <w:rPr>
                <w:iCs/>
                <w:sz w:val="18"/>
                <w:szCs w:val="18"/>
              </w:rPr>
            </w:pPr>
            <w:r w:rsidRPr="00653B25">
              <w:rPr>
                <w:iCs/>
                <w:sz w:val="18"/>
                <w:szCs w:val="18"/>
              </w:rPr>
              <w:t>81</w:t>
            </w:r>
          </w:p>
        </w:tc>
        <w:tc>
          <w:tcPr>
            <w:tcW w:w="979"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01/2097</w:t>
            </w:r>
          </w:p>
        </w:tc>
        <w:tc>
          <w:tcPr>
            <w:tcW w:w="359"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FC4455" w:rsidRPr="00653B25" w:rsidRDefault="00FC4455" w:rsidP="003E1A21">
            <w:pPr>
              <w:pStyle w:val="affffe"/>
              <w:rPr>
                <w:color w:val="auto"/>
                <w:sz w:val="18"/>
                <w:szCs w:val="18"/>
              </w:rPr>
            </w:pPr>
          </w:p>
        </w:tc>
        <w:tc>
          <w:tcPr>
            <w:tcW w:w="80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1,20168</w:t>
            </w:r>
          </w:p>
        </w:tc>
        <w:tc>
          <w:tcPr>
            <w:tcW w:w="720" w:type="pct"/>
            <w:shd w:val="clear" w:color="auto" w:fill="auto"/>
            <w:vAlign w:val="center"/>
            <w:hideMark/>
          </w:tcPr>
          <w:p w:rsidR="00FC4455" w:rsidRPr="00653B25" w:rsidRDefault="00FC4455" w:rsidP="003E1A21">
            <w:pPr>
              <w:pStyle w:val="affffe"/>
              <w:rPr>
                <w:color w:val="auto"/>
                <w:sz w:val="18"/>
                <w:szCs w:val="18"/>
                <w:lang w:val="ru-RU"/>
              </w:rPr>
            </w:pPr>
            <w:r w:rsidRPr="00653B25">
              <w:rPr>
                <w:color w:val="auto"/>
                <w:sz w:val="18"/>
                <w:szCs w:val="18"/>
                <w:lang w:val="ru-RU"/>
              </w:rPr>
              <w:t>г. Железногорск, ул. Южная, 20В</w:t>
            </w:r>
          </w:p>
        </w:tc>
        <w:tc>
          <w:tcPr>
            <w:tcW w:w="587" w:type="pct"/>
            <w:shd w:val="clear" w:color="auto" w:fill="auto"/>
            <w:vAlign w:val="center"/>
            <w:hideMark/>
          </w:tcPr>
          <w:p w:rsidR="00FC4455" w:rsidRPr="00653B25" w:rsidRDefault="00FC4455" w:rsidP="003E1A21">
            <w:pPr>
              <w:pStyle w:val="affffe"/>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82</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01/2098</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08.04.2024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0,3916</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г. Железногорск, ул. Южная, 30</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83</w:t>
            </w:r>
          </w:p>
        </w:tc>
        <w:tc>
          <w:tcPr>
            <w:tcW w:w="97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ООО "ПСК" "Пентар"</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01/2125</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09.04.2024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Жилые дома</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0,13467</w:t>
            </w:r>
          </w:p>
        </w:tc>
        <w:tc>
          <w:tcPr>
            <w:tcW w:w="720"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г. Железногорск, ул. Горького, 38А</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84</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01/2173</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11.04.2024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МКД</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w:t>
            </w:r>
          </w:p>
        </w:tc>
        <w:tc>
          <w:tcPr>
            <w:tcW w:w="720"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г. Железногорск, пр. Ленинградский, 18А</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85</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Ю. С. Масалову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01/3020</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11.06.2024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Индивидуальное жилищное строительство</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2,217</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г. Железногорск, мкрн. Заозерный</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86</w:t>
            </w:r>
          </w:p>
        </w:tc>
        <w:tc>
          <w:tcPr>
            <w:tcW w:w="97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И. М. Островской</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01/3103</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17.06.2024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Жилой дом</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0,012</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г. Железногорск, ул. Озерная, 25</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87</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01/3811</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26.07.2024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Жилой дом</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0,25</w:t>
            </w:r>
          </w:p>
        </w:tc>
        <w:tc>
          <w:tcPr>
            <w:tcW w:w="720"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г. Железногорск, в районе Юбилейный проезд, 5</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88</w:t>
            </w:r>
          </w:p>
        </w:tc>
        <w:tc>
          <w:tcPr>
            <w:tcW w:w="97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В/Ч 51966 А. Фмлимонову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01/3815</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29.07.2024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Административно-хозяйственный комплекс</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12,0852</w:t>
            </w:r>
          </w:p>
        </w:tc>
        <w:tc>
          <w:tcPr>
            <w:tcW w:w="720"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г. Железногорск, ул. Транзитная, 7к1</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89</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01/4565</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17.09.2024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0,23</w:t>
            </w:r>
          </w:p>
        </w:tc>
        <w:tc>
          <w:tcPr>
            <w:tcW w:w="720"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г. Железногорск, ул. Красноярская, 17К/1</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90</w:t>
            </w:r>
          </w:p>
        </w:tc>
        <w:tc>
          <w:tcPr>
            <w:tcW w:w="97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А. А. Спирину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01/4991</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16.10.2024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МКД</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0,55</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г. Железногорск, пр. Ленинградский, 157</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91</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01/5240</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05.11.2024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Административно-хозяйственный комплекс</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2,0 и 11,756</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г. Железногорск, микрорайон №8</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92</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01/5508</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22.11.2024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Объект капитального строительства</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0,206</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lang w:val="ru-RU"/>
              </w:rPr>
              <w:t xml:space="preserve">г. Железногорск, примерно в 35м по направлению на восток от нежилого здания по ул. </w:t>
            </w:r>
            <w:r w:rsidRPr="00653B25">
              <w:rPr>
                <w:color w:val="auto"/>
                <w:sz w:val="18"/>
                <w:szCs w:val="18"/>
              </w:rPr>
              <w:t>Южная, 44В</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93</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01/5520</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22.11.2024</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Объект капитального строительства</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0,1277</w:t>
            </w:r>
          </w:p>
        </w:tc>
        <w:tc>
          <w:tcPr>
            <w:tcW w:w="720"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lang w:val="ru-RU"/>
              </w:rPr>
              <w:t xml:space="preserve">г. Железногорск, примерно в 137м по направлению на юго-запад от нежилого здания по ул. </w:t>
            </w:r>
            <w:r w:rsidRPr="00653B25">
              <w:rPr>
                <w:color w:val="auto"/>
                <w:sz w:val="18"/>
                <w:szCs w:val="18"/>
              </w:rPr>
              <w:t>Южная, 42</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94</w:t>
            </w:r>
          </w:p>
        </w:tc>
        <w:tc>
          <w:tcPr>
            <w:tcW w:w="979" w:type="pct"/>
            <w:shd w:val="clear" w:color="auto" w:fill="auto"/>
            <w:vAlign w:val="center"/>
            <w:hideMark/>
          </w:tcPr>
          <w:p w:rsidR="00B42852" w:rsidRPr="00653B25" w:rsidRDefault="00B42852" w:rsidP="003E1A21">
            <w:pPr>
              <w:ind w:firstLine="0"/>
              <w:jc w:val="center"/>
              <w:rPr>
                <w:sz w:val="18"/>
                <w:szCs w:val="18"/>
              </w:rPr>
            </w:pPr>
            <w:r w:rsidRPr="00653B25">
              <w:rPr>
                <w:sz w:val="18"/>
                <w:szCs w:val="18"/>
              </w:rPr>
              <w:t>Н. С. Баскакову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01/322</w:t>
            </w:r>
          </w:p>
        </w:tc>
        <w:tc>
          <w:tcPr>
            <w:tcW w:w="359" w:type="pct"/>
            <w:shd w:val="clear" w:color="auto" w:fill="auto"/>
            <w:vAlign w:val="center"/>
            <w:hideMark/>
          </w:tcPr>
          <w:p w:rsidR="00B42852" w:rsidRPr="00653B25" w:rsidRDefault="00B42852" w:rsidP="003E1A21">
            <w:pPr>
              <w:pStyle w:val="aff8"/>
              <w:ind w:firstLine="0"/>
              <w:rPr>
                <w:iCs w:val="0"/>
                <w:sz w:val="18"/>
                <w:szCs w:val="18"/>
              </w:rPr>
            </w:pPr>
            <w:r w:rsidRPr="00653B25">
              <w:rPr>
                <w:rStyle w:val="affffff8"/>
                <w:sz w:val="18"/>
                <w:szCs w:val="18"/>
              </w:rPr>
              <w:t>03.02.2025</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0,0086</w:t>
            </w:r>
          </w:p>
        </w:tc>
        <w:tc>
          <w:tcPr>
            <w:tcW w:w="720" w:type="pct"/>
            <w:shd w:val="clear" w:color="auto" w:fill="auto"/>
            <w:vAlign w:val="center"/>
            <w:hideMark/>
          </w:tcPr>
          <w:p w:rsidR="00B42852" w:rsidRPr="00653B25" w:rsidRDefault="00B42852" w:rsidP="003E1A21">
            <w:pPr>
              <w:pStyle w:val="affffe"/>
              <w:jc w:val="left"/>
              <w:rPr>
                <w:color w:val="auto"/>
                <w:sz w:val="18"/>
                <w:szCs w:val="18"/>
                <w:lang w:val="ru-RU"/>
              </w:rPr>
            </w:pPr>
            <w:r w:rsidRPr="00653B25">
              <w:rPr>
                <w:color w:val="auto"/>
                <w:sz w:val="18"/>
                <w:szCs w:val="18"/>
                <w:lang w:val="ru-RU"/>
              </w:rPr>
              <w:t>г. Железногорск, ул. Привокзальная, 29В/1, гараж №3</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95</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w:t>
            </w:r>
          </w:p>
          <w:p w:rsidR="00B42852" w:rsidRPr="00653B25" w:rsidRDefault="00B42852" w:rsidP="003E1A21">
            <w:pPr>
              <w:pStyle w:val="affffe"/>
              <w:rPr>
                <w:color w:val="auto"/>
                <w:sz w:val="18"/>
                <w:szCs w:val="18"/>
                <w:lang w:val="ru-RU"/>
              </w:rPr>
            </w:pPr>
            <w:r w:rsidRPr="00653B25">
              <w:rPr>
                <w:color w:val="auto"/>
                <w:sz w:val="18"/>
                <w:szCs w:val="18"/>
                <w:lang w:val="ru-RU"/>
              </w:rPr>
              <w:t xml:space="preserve">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01/604</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26.02.2025</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8,316</w:t>
            </w:r>
          </w:p>
        </w:tc>
        <w:tc>
          <w:tcPr>
            <w:tcW w:w="720" w:type="pct"/>
            <w:shd w:val="clear" w:color="auto" w:fill="auto"/>
            <w:vAlign w:val="center"/>
            <w:hideMark/>
          </w:tcPr>
          <w:p w:rsidR="00B42852" w:rsidRPr="00653B25" w:rsidRDefault="00B42852" w:rsidP="003E1A21">
            <w:pPr>
              <w:pStyle w:val="affffe"/>
              <w:jc w:val="left"/>
              <w:rPr>
                <w:color w:val="auto"/>
                <w:sz w:val="18"/>
                <w:szCs w:val="18"/>
                <w:lang w:val="ru-RU"/>
              </w:rPr>
            </w:pPr>
            <w:r w:rsidRPr="00653B25">
              <w:rPr>
                <w:color w:val="auto"/>
                <w:sz w:val="18"/>
                <w:szCs w:val="18"/>
                <w:lang w:val="ru-RU"/>
              </w:rPr>
              <w:t xml:space="preserve">г. Железногорск, микрорайон № 5, </w:t>
            </w:r>
          </w:p>
          <w:p w:rsidR="00B42852" w:rsidRPr="00653B25" w:rsidRDefault="00B42852" w:rsidP="003E1A21">
            <w:pPr>
              <w:pStyle w:val="affffe"/>
              <w:jc w:val="left"/>
              <w:rPr>
                <w:color w:val="auto"/>
                <w:sz w:val="18"/>
                <w:szCs w:val="18"/>
              </w:rPr>
            </w:pPr>
            <w:r w:rsidRPr="00653B25">
              <w:rPr>
                <w:color w:val="auto"/>
                <w:sz w:val="18"/>
                <w:szCs w:val="18"/>
                <w:lang w:val="ru-RU"/>
              </w:rPr>
              <w:t xml:space="preserve">в районе многоквартирного жилого дома по пр. </w:t>
            </w:r>
            <w:r w:rsidRPr="00653B25">
              <w:rPr>
                <w:color w:val="auto"/>
                <w:sz w:val="18"/>
                <w:szCs w:val="18"/>
              </w:rPr>
              <w:t>Ленинградский, 18Г</w:t>
            </w:r>
          </w:p>
        </w:tc>
        <w:tc>
          <w:tcPr>
            <w:tcW w:w="587" w:type="pct"/>
            <w:shd w:val="clear" w:color="auto" w:fill="auto"/>
            <w:vAlign w:val="center"/>
            <w:hideMark/>
          </w:tcPr>
          <w:p w:rsidR="00B42852" w:rsidRPr="00653B25" w:rsidRDefault="00B42852" w:rsidP="003E1A21">
            <w:pPr>
              <w:pStyle w:val="affffe"/>
              <w:keepNext/>
              <w:keepLines/>
              <w:snapToGrid w:val="0"/>
              <w:spacing w:after="120"/>
              <w:ind w:left="87"/>
              <w:outlineLvl w:val="3"/>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96</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w:t>
            </w:r>
          </w:p>
          <w:p w:rsidR="00B42852" w:rsidRPr="00653B25" w:rsidRDefault="00B42852" w:rsidP="003E1A21">
            <w:pPr>
              <w:pStyle w:val="affffe"/>
              <w:rPr>
                <w:color w:val="auto"/>
                <w:sz w:val="18"/>
                <w:szCs w:val="18"/>
                <w:lang w:val="ru-RU"/>
              </w:rPr>
            </w:pPr>
            <w:r w:rsidRPr="00653B25">
              <w:rPr>
                <w:color w:val="auto"/>
                <w:sz w:val="18"/>
                <w:szCs w:val="18"/>
                <w:lang w:val="ru-RU"/>
              </w:rPr>
              <w:t xml:space="preserve">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01/662</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05.03.205</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0,0735</w:t>
            </w:r>
          </w:p>
        </w:tc>
        <w:tc>
          <w:tcPr>
            <w:tcW w:w="720" w:type="pct"/>
            <w:shd w:val="clear" w:color="auto" w:fill="auto"/>
            <w:vAlign w:val="center"/>
            <w:hideMark/>
          </w:tcPr>
          <w:p w:rsidR="00B42852" w:rsidRPr="00653B25" w:rsidRDefault="00B42852" w:rsidP="003E1A21">
            <w:pPr>
              <w:pStyle w:val="affffe"/>
              <w:jc w:val="left"/>
              <w:rPr>
                <w:color w:val="auto"/>
                <w:sz w:val="18"/>
                <w:szCs w:val="18"/>
                <w:lang w:val="ru-RU"/>
              </w:rPr>
            </w:pPr>
            <w:r w:rsidRPr="00653B25">
              <w:rPr>
                <w:color w:val="auto"/>
                <w:sz w:val="18"/>
                <w:szCs w:val="18"/>
                <w:lang w:val="ru-RU"/>
              </w:rPr>
              <w:t>г. Железногорск, ул. Южная, земельный участок №40А/1</w:t>
            </w:r>
          </w:p>
        </w:tc>
        <w:tc>
          <w:tcPr>
            <w:tcW w:w="587" w:type="pct"/>
            <w:shd w:val="clear" w:color="auto" w:fill="auto"/>
            <w:vAlign w:val="center"/>
            <w:hideMark/>
          </w:tcPr>
          <w:p w:rsidR="00B42852" w:rsidRPr="00653B25" w:rsidRDefault="00B42852" w:rsidP="003E1A21">
            <w:pPr>
              <w:pStyle w:val="affffe"/>
              <w:keepNext/>
              <w:keepLines/>
              <w:snapToGrid w:val="0"/>
              <w:spacing w:after="120"/>
              <w:ind w:left="87"/>
              <w:outlineLvl w:val="3"/>
              <w:rPr>
                <w:color w:val="auto"/>
                <w:sz w:val="18"/>
                <w:szCs w:val="18"/>
              </w:rPr>
            </w:pPr>
            <w:r w:rsidRPr="00653B25">
              <w:rPr>
                <w:color w:val="auto"/>
                <w:sz w:val="18"/>
                <w:szCs w:val="18"/>
              </w:rPr>
              <w:t>Котельная №1</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97</w:t>
            </w:r>
          </w:p>
        </w:tc>
        <w:tc>
          <w:tcPr>
            <w:tcW w:w="979" w:type="pct"/>
            <w:shd w:val="clear" w:color="auto" w:fill="auto"/>
            <w:vAlign w:val="center"/>
            <w:hideMark/>
          </w:tcPr>
          <w:p w:rsidR="00B42852" w:rsidRPr="00653B25" w:rsidRDefault="00B42852" w:rsidP="003E1A21">
            <w:pPr>
              <w:pStyle w:val="affffe"/>
              <w:keepNext/>
              <w:keepLines/>
              <w:snapToGrid w:val="0"/>
              <w:ind w:left="-20"/>
              <w:outlineLvl w:val="3"/>
              <w:rPr>
                <w:color w:val="auto"/>
                <w:sz w:val="18"/>
                <w:szCs w:val="18"/>
              </w:rPr>
            </w:pPr>
            <w:r w:rsidRPr="00653B25">
              <w:rPr>
                <w:color w:val="auto"/>
                <w:sz w:val="18"/>
                <w:szCs w:val="18"/>
              </w:rPr>
              <w:t>А.Ю. Ковалеву</w:t>
            </w:r>
          </w:p>
        </w:tc>
        <w:tc>
          <w:tcPr>
            <w:tcW w:w="382" w:type="pct"/>
            <w:shd w:val="clear" w:color="auto" w:fill="auto"/>
            <w:vAlign w:val="center"/>
            <w:hideMark/>
          </w:tcPr>
          <w:p w:rsidR="00B42852" w:rsidRPr="00653B25" w:rsidRDefault="00B42852" w:rsidP="003E1A21">
            <w:pPr>
              <w:pStyle w:val="aff8"/>
              <w:spacing w:line="240" w:lineRule="auto"/>
              <w:ind w:firstLine="0"/>
              <w:jc w:val="center"/>
              <w:rPr>
                <w:sz w:val="18"/>
                <w:szCs w:val="18"/>
              </w:rPr>
            </w:pPr>
            <w:r w:rsidRPr="00653B25">
              <w:rPr>
                <w:sz w:val="18"/>
                <w:szCs w:val="18"/>
              </w:rPr>
              <w:t>01/736</w:t>
            </w:r>
          </w:p>
        </w:tc>
        <w:tc>
          <w:tcPr>
            <w:tcW w:w="359" w:type="pct"/>
            <w:shd w:val="clear" w:color="auto" w:fill="auto"/>
            <w:vAlign w:val="center"/>
            <w:hideMark/>
          </w:tcPr>
          <w:p w:rsidR="00B42852" w:rsidRPr="00653B25" w:rsidRDefault="00B42852" w:rsidP="003E1A21">
            <w:pPr>
              <w:pStyle w:val="aff8"/>
              <w:spacing w:line="240" w:lineRule="auto"/>
              <w:ind w:firstLine="0"/>
              <w:jc w:val="center"/>
              <w:rPr>
                <w:sz w:val="18"/>
                <w:szCs w:val="18"/>
              </w:rPr>
            </w:pPr>
            <w:r w:rsidRPr="00653B25">
              <w:rPr>
                <w:sz w:val="18"/>
                <w:szCs w:val="18"/>
              </w:rPr>
              <w:t>14.03.2025</w:t>
            </w:r>
          </w:p>
        </w:tc>
        <w:tc>
          <w:tcPr>
            <w:tcW w:w="622" w:type="pct"/>
            <w:shd w:val="clear" w:color="auto" w:fill="auto"/>
            <w:vAlign w:val="center"/>
            <w:hideMark/>
          </w:tcPr>
          <w:p w:rsidR="00B42852" w:rsidRPr="00653B25" w:rsidRDefault="00B42852" w:rsidP="003E1A21">
            <w:pPr>
              <w:pStyle w:val="aff8"/>
              <w:spacing w:line="240" w:lineRule="auto"/>
              <w:ind w:firstLine="0"/>
              <w:jc w:val="center"/>
              <w:rPr>
                <w:sz w:val="18"/>
                <w:szCs w:val="18"/>
              </w:rPr>
            </w:pPr>
            <w:r w:rsidRPr="00653B25">
              <w:rPr>
                <w:sz w:val="18"/>
                <w:szCs w:val="18"/>
              </w:rPr>
              <w:t>Нежилое здание</w:t>
            </w:r>
          </w:p>
        </w:tc>
        <w:tc>
          <w:tcPr>
            <w:tcW w:w="393" w:type="pct"/>
            <w:shd w:val="clear" w:color="auto" w:fill="auto"/>
            <w:vAlign w:val="center"/>
            <w:hideMark/>
          </w:tcPr>
          <w:p w:rsidR="00B42852" w:rsidRPr="00653B25" w:rsidRDefault="00B42852" w:rsidP="003E1A21">
            <w:pPr>
              <w:pStyle w:val="aff8"/>
              <w:rPr>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0,018</w:t>
            </w:r>
          </w:p>
        </w:tc>
        <w:tc>
          <w:tcPr>
            <w:tcW w:w="720" w:type="pct"/>
            <w:shd w:val="clear" w:color="auto" w:fill="auto"/>
            <w:vAlign w:val="center"/>
            <w:hideMark/>
          </w:tcPr>
          <w:p w:rsidR="00B42852" w:rsidRPr="00653B25" w:rsidRDefault="00B42852" w:rsidP="003E1A21">
            <w:pPr>
              <w:pStyle w:val="affffe"/>
              <w:jc w:val="left"/>
              <w:rPr>
                <w:color w:val="auto"/>
                <w:sz w:val="18"/>
                <w:szCs w:val="18"/>
                <w:lang w:val="ru-RU"/>
              </w:rPr>
            </w:pPr>
            <w:r w:rsidRPr="00653B25">
              <w:rPr>
                <w:color w:val="auto"/>
                <w:sz w:val="18"/>
                <w:szCs w:val="18"/>
                <w:lang w:val="ru-RU"/>
              </w:rPr>
              <w:t>г. Железногорск, ул. Ленина, 42А/1</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Пиковая котельная</w:t>
            </w:r>
          </w:p>
        </w:tc>
      </w:tr>
      <w:tr w:rsidR="00B42852" w:rsidRPr="00653B25" w:rsidTr="00BB6C1C">
        <w:trPr>
          <w:trHeight w:val="406"/>
        </w:trPr>
        <w:tc>
          <w:tcPr>
            <w:tcW w:w="151" w:type="pct"/>
            <w:shd w:val="clear" w:color="auto" w:fill="auto"/>
            <w:vAlign w:val="center"/>
            <w:hideMark/>
          </w:tcPr>
          <w:p w:rsidR="00B42852" w:rsidRPr="00653B25" w:rsidRDefault="00B42852" w:rsidP="005B2E25">
            <w:pPr>
              <w:spacing w:line="240" w:lineRule="auto"/>
              <w:ind w:firstLine="0"/>
              <w:jc w:val="center"/>
              <w:rPr>
                <w:iCs/>
                <w:sz w:val="18"/>
                <w:szCs w:val="18"/>
              </w:rPr>
            </w:pPr>
            <w:r w:rsidRPr="00653B25">
              <w:rPr>
                <w:iCs/>
                <w:sz w:val="18"/>
                <w:szCs w:val="18"/>
              </w:rPr>
              <w:t>98</w:t>
            </w:r>
          </w:p>
        </w:tc>
        <w:tc>
          <w:tcPr>
            <w:tcW w:w="979" w:type="pct"/>
            <w:shd w:val="clear" w:color="auto" w:fill="auto"/>
            <w:vAlign w:val="center"/>
            <w:hideMark/>
          </w:tcPr>
          <w:p w:rsidR="00B42852" w:rsidRPr="00653B25" w:rsidRDefault="00B42852" w:rsidP="003E1A21">
            <w:pPr>
              <w:pStyle w:val="affffe"/>
              <w:rPr>
                <w:color w:val="auto"/>
                <w:sz w:val="18"/>
                <w:szCs w:val="18"/>
                <w:lang w:val="ru-RU"/>
              </w:rPr>
            </w:pPr>
            <w:r w:rsidRPr="00653B25">
              <w:rPr>
                <w:color w:val="auto"/>
                <w:sz w:val="18"/>
                <w:szCs w:val="18"/>
                <w:lang w:val="ru-RU"/>
              </w:rPr>
              <w:t>Администрация ЗАТО Железногорск</w:t>
            </w:r>
          </w:p>
          <w:p w:rsidR="00B42852" w:rsidRPr="00653B25" w:rsidRDefault="00B42852" w:rsidP="003E1A21">
            <w:pPr>
              <w:pStyle w:val="affffe"/>
              <w:rPr>
                <w:color w:val="auto"/>
                <w:sz w:val="18"/>
                <w:szCs w:val="18"/>
                <w:lang w:val="ru-RU"/>
              </w:rPr>
            </w:pPr>
            <w:r w:rsidRPr="00653B25">
              <w:rPr>
                <w:color w:val="auto"/>
                <w:sz w:val="18"/>
                <w:szCs w:val="18"/>
                <w:lang w:val="ru-RU"/>
              </w:rPr>
              <w:t xml:space="preserve"> Р. И. Вычужанину</w:t>
            </w:r>
          </w:p>
        </w:tc>
        <w:tc>
          <w:tcPr>
            <w:tcW w:w="38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01/814</w:t>
            </w:r>
          </w:p>
        </w:tc>
        <w:tc>
          <w:tcPr>
            <w:tcW w:w="359"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21.03.2025</w:t>
            </w:r>
          </w:p>
        </w:tc>
        <w:tc>
          <w:tcPr>
            <w:tcW w:w="622"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Нежилое здание</w:t>
            </w:r>
          </w:p>
        </w:tc>
        <w:tc>
          <w:tcPr>
            <w:tcW w:w="393" w:type="pct"/>
            <w:shd w:val="clear" w:color="auto" w:fill="auto"/>
            <w:vAlign w:val="center"/>
            <w:hideMark/>
          </w:tcPr>
          <w:p w:rsidR="00B42852" w:rsidRPr="00653B25" w:rsidRDefault="00B42852" w:rsidP="003E1A21">
            <w:pPr>
              <w:pStyle w:val="affffe"/>
              <w:rPr>
                <w:color w:val="auto"/>
                <w:sz w:val="18"/>
                <w:szCs w:val="18"/>
              </w:rPr>
            </w:pPr>
          </w:p>
        </w:tc>
        <w:tc>
          <w:tcPr>
            <w:tcW w:w="80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0,005</w:t>
            </w:r>
          </w:p>
        </w:tc>
        <w:tc>
          <w:tcPr>
            <w:tcW w:w="720" w:type="pct"/>
            <w:shd w:val="clear" w:color="auto" w:fill="auto"/>
            <w:vAlign w:val="center"/>
            <w:hideMark/>
          </w:tcPr>
          <w:p w:rsidR="00B42852" w:rsidRPr="00653B25" w:rsidRDefault="00B42852" w:rsidP="003E1A21">
            <w:pPr>
              <w:pStyle w:val="affffe"/>
              <w:jc w:val="left"/>
              <w:rPr>
                <w:color w:val="auto"/>
                <w:sz w:val="18"/>
                <w:szCs w:val="18"/>
                <w:lang w:val="ru-RU"/>
              </w:rPr>
            </w:pPr>
            <w:r w:rsidRPr="00653B25">
              <w:rPr>
                <w:color w:val="auto"/>
                <w:sz w:val="18"/>
                <w:szCs w:val="18"/>
                <w:lang w:val="ru-RU"/>
              </w:rPr>
              <w:t>г. Железногорск, территория ГСК №128, земельный участок №21/17</w:t>
            </w:r>
          </w:p>
        </w:tc>
        <w:tc>
          <w:tcPr>
            <w:tcW w:w="587" w:type="pct"/>
            <w:shd w:val="clear" w:color="auto" w:fill="auto"/>
            <w:vAlign w:val="center"/>
            <w:hideMark/>
          </w:tcPr>
          <w:p w:rsidR="00B42852" w:rsidRPr="00653B25" w:rsidRDefault="00B42852" w:rsidP="003E1A21">
            <w:pPr>
              <w:pStyle w:val="affffe"/>
              <w:rPr>
                <w:color w:val="auto"/>
                <w:sz w:val="18"/>
                <w:szCs w:val="18"/>
              </w:rPr>
            </w:pPr>
            <w:r w:rsidRPr="00653B25">
              <w:rPr>
                <w:color w:val="auto"/>
                <w:sz w:val="18"/>
                <w:szCs w:val="18"/>
              </w:rPr>
              <w:t>Котельная №1</w:t>
            </w:r>
          </w:p>
        </w:tc>
      </w:tr>
      <w:tr w:rsidR="00D547E2" w:rsidRPr="00653B25" w:rsidTr="00BB6C1C">
        <w:trPr>
          <w:trHeight w:val="20"/>
        </w:trPr>
        <w:tc>
          <w:tcPr>
            <w:tcW w:w="5000" w:type="pct"/>
            <w:gridSpan w:val="9"/>
            <w:shd w:val="clear" w:color="auto" w:fill="auto"/>
            <w:noWrap/>
            <w:vAlign w:val="center"/>
          </w:tcPr>
          <w:p w:rsidR="00D547E2" w:rsidRPr="00653B25" w:rsidRDefault="00D547E2" w:rsidP="00C739EA">
            <w:pPr>
              <w:spacing w:line="240" w:lineRule="auto"/>
              <w:ind w:firstLine="0"/>
              <w:jc w:val="center"/>
              <w:rPr>
                <w:b/>
                <w:iCs/>
                <w:sz w:val="18"/>
                <w:szCs w:val="18"/>
              </w:rPr>
            </w:pPr>
            <w:r w:rsidRPr="00653B25">
              <w:rPr>
                <w:b/>
                <w:iCs/>
                <w:sz w:val="18"/>
                <w:szCs w:val="18"/>
              </w:rPr>
              <w:t>п. Додоново</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18-29/513</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22.02.18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пер. Кантатский, 10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 В. Горбатовский</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18-29/2316</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06.08.18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Додоново,ул. Полевая,21А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Латушкину</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18-29/2834</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19.09.18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ул. Луговая, 70А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Т. М. Бондарева</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01/434/1</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17.09.19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ул. Зеленая, 5-1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Железногорск А. А. Сергейкину</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01/1701</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26.03.20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пер. Кантатский, 10</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 В. Горбатовский</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01/3302</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03.07.20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Нежилое 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ул. Полевая, 21А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Железногорск А. А. Сергейкину</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01/4661</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15.09.20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ул. Речная, 17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И. О. Трифанову</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01/603</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26.01.21</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0,02954</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Додоново, примерно в 50 м от жилого дома по ул. Полевая, 2А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Пиковая котельная</w:t>
            </w:r>
          </w:p>
        </w:tc>
      </w:tr>
      <w:tr w:rsidR="00D547E2" w:rsidRPr="00653B25" w:rsidTr="00BB6C1C">
        <w:trPr>
          <w:trHeight w:val="20"/>
        </w:trPr>
        <w:tc>
          <w:tcPr>
            <w:tcW w:w="5000" w:type="pct"/>
            <w:gridSpan w:val="9"/>
            <w:shd w:val="clear" w:color="auto" w:fill="auto"/>
            <w:vAlign w:val="center"/>
          </w:tcPr>
          <w:p w:rsidR="00D547E2" w:rsidRPr="00653B25" w:rsidRDefault="00D547E2" w:rsidP="00C739EA">
            <w:pPr>
              <w:spacing w:line="240" w:lineRule="auto"/>
              <w:ind w:firstLine="0"/>
              <w:jc w:val="center"/>
              <w:rPr>
                <w:b/>
                <w:iCs/>
                <w:sz w:val="18"/>
                <w:szCs w:val="18"/>
              </w:rPr>
            </w:pPr>
            <w:r w:rsidRPr="00653B25">
              <w:rPr>
                <w:b/>
                <w:iCs/>
                <w:sz w:val="18"/>
                <w:szCs w:val="18"/>
              </w:rPr>
              <w:t>п. Подгорный</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Каверзина С.В.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01/1971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24.12.19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З/участок для торгов</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ЗАТО Железногорск, п. Подгорный,  ул.  Черемуховая, 4</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№2</w:t>
            </w:r>
          </w:p>
        </w:tc>
      </w:tr>
      <w:tr w:rsidR="00D547E2" w:rsidRPr="00653B25" w:rsidTr="00E423C9">
        <w:trPr>
          <w:trHeight w:val="741"/>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янв.50</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09.09.20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Здание</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ЗАТО  Железногорск, п. Подгорный,  в районе СТ "Химик"</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№2</w:t>
            </w:r>
          </w:p>
        </w:tc>
      </w:tr>
      <w:tr w:rsidR="00173C14" w:rsidRPr="00653B25" w:rsidTr="00BB6C1C">
        <w:trPr>
          <w:trHeight w:val="20"/>
        </w:trPr>
        <w:tc>
          <w:tcPr>
            <w:tcW w:w="151"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979"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382"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359"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622"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393"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807"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720" w:type="pct"/>
            <w:shd w:val="clear" w:color="auto" w:fill="auto"/>
            <w:vAlign w:val="center"/>
            <w:hideMark/>
          </w:tcPr>
          <w:p w:rsidR="00173C14" w:rsidRPr="00653B25" w:rsidRDefault="00173C14" w:rsidP="00C739EA">
            <w:pPr>
              <w:spacing w:line="240" w:lineRule="auto"/>
              <w:ind w:firstLine="0"/>
              <w:jc w:val="center"/>
              <w:rPr>
                <w:iCs/>
                <w:sz w:val="18"/>
                <w:szCs w:val="18"/>
              </w:rPr>
            </w:pPr>
          </w:p>
        </w:tc>
        <w:tc>
          <w:tcPr>
            <w:tcW w:w="587" w:type="pct"/>
            <w:shd w:val="clear" w:color="auto" w:fill="auto"/>
            <w:vAlign w:val="center"/>
            <w:hideMark/>
          </w:tcPr>
          <w:p w:rsidR="00173C14" w:rsidRPr="00653B25" w:rsidRDefault="00173C14" w:rsidP="00C739EA">
            <w:pPr>
              <w:spacing w:line="240" w:lineRule="auto"/>
              <w:ind w:firstLine="0"/>
              <w:jc w:val="center"/>
              <w:rPr>
                <w:iCs/>
                <w:sz w:val="18"/>
                <w:szCs w:val="18"/>
              </w:rPr>
            </w:pPr>
          </w:p>
        </w:tc>
      </w:tr>
      <w:tr w:rsidR="00D547E2" w:rsidRPr="00653B25" w:rsidTr="00BB6C1C">
        <w:trPr>
          <w:trHeight w:val="20"/>
        </w:trPr>
        <w:tc>
          <w:tcPr>
            <w:tcW w:w="5000" w:type="pct"/>
            <w:gridSpan w:val="9"/>
            <w:shd w:val="clear" w:color="auto" w:fill="auto"/>
            <w:vAlign w:val="center"/>
          </w:tcPr>
          <w:p w:rsidR="00D547E2" w:rsidRPr="00653B25" w:rsidRDefault="00D547E2" w:rsidP="00C739EA">
            <w:pPr>
              <w:spacing w:line="240" w:lineRule="auto"/>
              <w:ind w:firstLine="0"/>
              <w:jc w:val="center"/>
              <w:rPr>
                <w:b/>
                <w:iCs/>
                <w:sz w:val="18"/>
                <w:szCs w:val="18"/>
              </w:rPr>
            </w:pPr>
            <w:r w:rsidRPr="00653B25">
              <w:rPr>
                <w:b/>
                <w:iCs/>
                <w:sz w:val="18"/>
                <w:szCs w:val="18"/>
              </w:rPr>
              <w:t>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И. Ю. Катков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18-29/1056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17.04.18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0,0155</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Разина, 9</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18-29/1625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09.06.18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Береговая, 86 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 В. Боровикова, В. Г. Потапчиков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18-29/2352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09.08.18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Жилые дома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0,019</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Вокзальная, 2Б, 2В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18-29/2832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19.09.18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Жилые дома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Куйбышева, 77, 81</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Коткльная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18-29/881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22.03.19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Береговая, 82А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18-29/1691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29.05.19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ул.Западная, 43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7</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18-29/1719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30.05.19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Путейская, 1Б</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8</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01/1131</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p>
        </w:tc>
        <w:tc>
          <w:tcPr>
            <w:tcW w:w="807"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Путейская, 1Б</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9</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01/1132</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p>
        </w:tc>
        <w:tc>
          <w:tcPr>
            <w:tcW w:w="807"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Западная, 43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10</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01/1134</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p>
        </w:tc>
        <w:tc>
          <w:tcPr>
            <w:tcW w:w="807"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Береговая, 82А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01/1136</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p>
        </w:tc>
        <w:tc>
          <w:tcPr>
            <w:tcW w:w="807"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Тартат, ул. Куйбышева, 77</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Тартат</w:t>
            </w:r>
          </w:p>
        </w:tc>
      </w:tr>
      <w:tr w:rsidR="00D547E2" w:rsidRPr="00653B25" w:rsidTr="00BB6C1C">
        <w:trPr>
          <w:trHeight w:val="292"/>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12</w:t>
            </w:r>
          </w:p>
        </w:tc>
        <w:tc>
          <w:tcPr>
            <w:tcW w:w="979"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01/3043</w:t>
            </w:r>
          </w:p>
        </w:tc>
        <w:tc>
          <w:tcPr>
            <w:tcW w:w="359"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20.05.2021</w:t>
            </w:r>
          </w:p>
        </w:tc>
        <w:tc>
          <w:tcPr>
            <w:tcW w:w="622"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Здание</w:t>
            </w:r>
          </w:p>
        </w:tc>
        <w:tc>
          <w:tcPr>
            <w:tcW w:w="393"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 </w:t>
            </w:r>
          </w:p>
        </w:tc>
        <w:tc>
          <w:tcPr>
            <w:tcW w:w="807"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0,03</w:t>
            </w:r>
          </w:p>
        </w:tc>
        <w:tc>
          <w:tcPr>
            <w:tcW w:w="720"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п. Тартат, ул Разина, 11</w:t>
            </w:r>
          </w:p>
        </w:tc>
        <w:tc>
          <w:tcPr>
            <w:tcW w:w="587" w:type="pct"/>
            <w:shd w:val="clear" w:color="auto" w:fill="auto"/>
            <w:vAlign w:val="center"/>
            <w:hideMark/>
          </w:tcPr>
          <w:p w:rsidR="00D547E2" w:rsidRPr="00653B25" w:rsidRDefault="00D547E2" w:rsidP="005B2E25">
            <w:pPr>
              <w:ind w:hanging="3"/>
              <w:jc w:val="center"/>
              <w:rPr>
                <w:sz w:val="18"/>
                <w:szCs w:val="18"/>
              </w:rPr>
            </w:pPr>
            <w:r w:rsidRPr="00653B25">
              <w:rPr>
                <w:iCs/>
                <w:sz w:val="18"/>
                <w:szCs w:val="18"/>
              </w:rPr>
              <w:t>Котельная п. Тартат</w:t>
            </w:r>
          </w:p>
        </w:tc>
      </w:tr>
      <w:tr w:rsidR="00D547E2" w:rsidRPr="00653B25" w:rsidTr="00BB6C1C">
        <w:trPr>
          <w:trHeight w:val="267"/>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13</w:t>
            </w:r>
          </w:p>
        </w:tc>
        <w:tc>
          <w:tcPr>
            <w:tcW w:w="979" w:type="pct"/>
            <w:shd w:val="clear" w:color="auto" w:fill="auto"/>
            <w:vAlign w:val="center"/>
            <w:hideMark/>
          </w:tcPr>
          <w:p w:rsidR="00D547E2" w:rsidRPr="00653B25" w:rsidRDefault="00D547E2" w:rsidP="005B2E25">
            <w:pPr>
              <w:jc w:val="center"/>
              <w:rPr>
                <w:sz w:val="18"/>
                <w:szCs w:val="18"/>
              </w:rPr>
            </w:pPr>
            <w:r w:rsidRPr="00653B25">
              <w:rPr>
                <w:sz w:val="18"/>
                <w:szCs w:val="18"/>
              </w:rPr>
              <w:t>Е. Б. Сорокину</w:t>
            </w:r>
          </w:p>
        </w:tc>
        <w:tc>
          <w:tcPr>
            <w:tcW w:w="382" w:type="pct"/>
            <w:shd w:val="clear" w:color="auto" w:fill="auto"/>
            <w:vAlign w:val="center"/>
            <w:hideMark/>
          </w:tcPr>
          <w:p w:rsidR="00D547E2" w:rsidRPr="00653B25" w:rsidRDefault="00D547E2" w:rsidP="005B2E25">
            <w:pPr>
              <w:ind w:hanging="3"/>
              <w:jc w:val="center"/>
              <w:rPr>
                <w:sz w:val="18"/>
                <w:szCs w:val="18"/>
              </w:rPr>
            </w:pPr>
            <w:r w:rsidRPr="00653B25">
              <w:rPr>
                <w:sz w:val="18"/>
                <w:szCs w:val="18"/>
              </w:rPr>
              <w:t>01/3900</w:t>
            </w:r>
          </w:p>
        </w:tc>
        <w:tc>
          <w:tcPr>
            <w:tcW w:w="359"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14.07.2021</w:t>
            </w:r>
          </w:p>
        </w:tc>
        <w:tc>
          <w:tcPr>
            <w:tcW w:w="622"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Здание</w:t>
            </w:r>
          </w:p>
        </w:tc>
        <w:tc>
          <w:tcPr>
            <w:tcW w:w="393" w:type="pct"/>
            <w:shd w:val="clear" w:color="auto" w:fill="auto"/>
            <w:vAlign w:val="center"/>
            <w:hideMark/>
          </w:tcPr>
          <w:p w:rsidR="00D547E2" w:rsidRPr="00653B25" w:rsidRDefault="00D547E2" w:rsidP="005B2E25">
            <w:pPr>
              <w:jc w:val="center"/>
              <w:rPr>
                <w:sz w:val="18"/>
                <w:szCs w:val="18"/>
              </w:rPr>
            </w:pPr>
            <w:r w:rsidRPr="00653B25">
              <w:rPr>
                <w:sz w:val="18"/>
                <w:szCs w:val="18"/>
              </w:rPr>
              <w:t> </w:t>
            </w:r>
          </w:p>
        </w:tc>
        <w:tc>
          <w:tcPr>
            <w:tcW w:w="807" w:type="pct"/>
            <w:shd w:val="clear" w:color="auto" w:fill="auto"/>
            <w:vAlign w:val="center"/>
            <w:hideMark/>
          </w:tcPr>
          <w:p w:rsidR="00D547E2" w:rsidRPr="00653B25" w:rsidRDefault="00D547E2" w:rsidP="005B2E25">
            <w:pPr>
              <w:ind w:hanging="118"/>
              <w:jc w:val="center"/>
              <w:rPr>
                <w:sz w:val="18"/>
                <w:szCs w:val="18"/>
              </w:rPr>
            </w:pPr>
            <w:r w:rsidRPr="00653B25">
              <w:rPr>
                <w:sz w:val="18"/>
                <w:szCs w:val="18"/>
              </w:rPr>
              <w:t>0,1</w:t>
            </w:r>
          </w:p>
        </w:tc>
        <w:tc>
          <w:tcPr>
            <w:tcW w:w="720" w:type="pct"/>
            <w:shd w:val="clear" w:color="auto" w:fill="auto"/>
            <w:vAlign w:val="center"/>
            <w:hideMark/>
          </w:tcPr>
          <w:p w:rsidR="00D547E2" w:rsidRPr="00653B25" w:rsidRDefault="00D547E2" w:rsidP="005B2E25">
            <w:pPr>
              <w:ind w:firstLine="0"/>
              <w:jc w:val="center"/>
              <w:rPr>
                <w:sz w:val="18"/>
                <w:szCs w:val="18"/>
              </w:rPr>
            </w:pPr>
            <w:r w:rsidRPr="00653B25">
              <w:rPr>
                <w:sz w:val="18"/>
                <w:szCs w:val="18"/>
              </w:rPr>
              <w:t>п. Тартат, ул. Вокзальная, 10А</w:t>
            </w:r>
          </w:p>
        </w:tc>
        <w:tc>
          <w:tcPr>
            <w:tcW w:w="587" w:type="pct"/>
            <w:shd w:val="clear" w:color="auto" w:fill="auto"/>
            <w:vAlign w:val="center"/>
            <w:hideMark/>
          </w:tcPr>
          <w:p w:rsidR="00D547E2" w:rsidRPr="00653B25" w:rsidRDefault="00D547E2" w:rsidP="005B2E25">
            <w:pPr>
              <w:spacing w:line="240" w:lineRule="auto"/>
              <w:ind w:firstLine="0"/>
              <w:jc w:val="center"/>
              <w:rPr>
                <w:iCs/>
                <w:sz w:val="18"/>
                <w:szCs w:val="18"/>
              </w:rPr>
            </w:pPr>
            <w:r w:rsidRPr="00653B25">
              <w:rPr>
                <w:iCs/>
                <w:sz w:val="18"/>
                <w:szCs w:val="18"/>
              </w:rPr>
              <w:t>Котельная п. Тартат</w:t>
            </w:r>
          </w:p>
        </w:tc>
      </w:tr>
      <w:tr w:rsidR="00173C14" w:rsidRPr="00653B25" w:rsidTr="00BB6C1C">
        <w:trPr>
          <w:trHeight w:val="267"/>
        </w:trPr>
        <w:tc>
          <w:tcPr>
            <w:tcW w:w="151" w:type="pct"/>
            <w:shd w:val="clear" w:color="auto" w:fill="auto"/>
            <w:vAlign w:val="center"/>
            <w:hideMark/>
          </w:tcPr>
          <w:p w:rsidR="00173C14" w:rsidRPr="00653B25" w:rsidRDefault="00173C14" w:rsidP="00C739EA">
            <w:pPr>
              <w:spacing w:line="240" w:lineRule="auto"/>
              <w:ind w:firstLine="0"/>
              <w:jc w:val="center"/>
              <w:rPr>
                <w:iCs/>
                <w:sz w:val="18"/>
                <w:szCs w:val="18"/>
              </w:rPr>
            </w:pPr>
            <w:r w:rsidRPr="00653B25">
              <w:rPr>
                <w:iCs/>
                <w:sz w:val="18"/>
                <w:szCs w:val="18"/>
              </w:rPr>
              <w:t>14</w:t>
            </w:r>
          </w:p>
        </w:tc>
        <w:tc>
          <w:tcPr>
            <w:tcW w:w="979"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Администрация ЗАТО Железногорск А. А. Сергейкину</w:t>
            </w:r>
          </w:p>
        </w:tc>
        <w:tc>
          <w:tcPr>
            <w:tcW w:w="382"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01/1523</w:t>
            </w:r>
          </w:p>
        </w:tc>
        <w:tc>
          <w:tcPr>
            <w:tcW w:w="359"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05.04.2022</w:t>
            </w:r>
          </w:p>
        </w:tc>
        <w:tc>
          <w:tcPr>
            <w:tcW w:w="622"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Жилой дом</w:t>
            </w:r>
          </w:p>
        </w:tc>
        <w:tc>
          <w:tcPr>
            <w:tcW w:w="393"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 </w:t>
            </w:r>
          </w:p>
        </w:tc>
        <w:tc>
          <w:tcPr>
            <w:tcW w:w="807"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0,3</w:t>
            </w:r>
          </w:p>
        </w:tc>
        <w:tc>
          <w:tcPr>
            <w:tcW w:w="720"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п. Тартат, ул. Вокзальная, 6/1</w:t>
            </w:r>
          </w:p>
        </w:tc>
        <w:tc>
          <w:tcPr>
            <w:tcW w:w="587"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Котельная п. Тартат</w:t>
            </w:r>
          </w:p>
        </w:tc>
      </w:tr>
      <w:tr w:rsidR="00173C14" w:rsidRPr="00653B25" w:rsidTr="00BB6C1C">
        <w:trPr>
          <w:trHeight w:val="267"/>
        </w:trPr>
        <w:tc>
          <w:tcPr>
            <w:tcW w:w="151" w:type="pct"/>
            <w:shd w:val="clear" w:color="auto" w:fill="auto"/>
            <w:vAlign w:val="center"/>
            <w:hideMark/>
          </w:tcPr>
          <w:p w:rsidR="00173C14" w:rsidRPr="00653B25" w:rsidRDefault="00173C14" w:rsidP="00C739EA">
            <w:pPr>
              <w:spacing w:line="240" w:lineRule="auto"/>
              <w:ind w:firstLine="0"/>
              <w:jc w:val="center"/>
              <w:rPr>
                <w:iCs/>
                <w:sz w:val="18"/>
                <w:szCs w:val="18"/>
              </w:rPr>
            </w:pPr>
            <w:r w:rsidRPr="00653B25">
              <w:rPr>
                <w:iCs/>
                <w:sz w:val="18"/>
                <w:szCs w:val="18"/>
              </w:rPr>
              <w:t>15</w:t>
            </w:r>
          </w:p>
        </w:tc>
        <w:tc>
          <w:tcPr>
            <w:tcW w:w="979"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Администрация ЗАТО г. Железногорск А. А. Сергейкину</w:t>
            </w:r>
          </w:p>
        </w:tc>
        <w:tc>
          <w:tcPr>
            <w:tcW w:w="382"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01/2584</w:t>
            </w:r>
          </w:p>
        </w:tc>
        <w:tc>
          <w:tcPr>
            <w:tcW w:w="359"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27.05.22</w:t>
            </w:r>
          </w:p>
        </w:tc>
        <w:tc>
          <w:tcPr>
            <w:tcW w:w="622"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Жилой дом</w:t>
            </w:r>
          </w:p>
        </w:tc>
        <w:tc>
          <w:tcPr>
            <w:tcW w:w="393"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 </w:t>
            </w:r>
          </w:p>
        </w:tc>
        <w:tc>
          <w:tcPr>
            <w:tcW w:w="807"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0,3</w:t>
            </w:r>
          </w:p>
        </w:tc>
        <w:tc>
          <w:tcPr>
            <w:tcW w:w="720"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п. Тартат, ул. Вокзальная, 6</w:t>
            </w:r>
          </w:p>
        </w:tc>
        <w:tc>
          <w:tcPr>
            <w:tcW w:w="587" w:type="pct"/>
            <w:shd w:val="clear" w:color="auto" w:fill="auto"/>
            <w:vAlign w:val="center"/>
            <w:hideMark/>
          </w:tcPr>
          <w:p w:rsidR="00173C14" w:rsidRPr="00653B25" w:rsidRDefault="00173C14" w:rsidP="00173C14">
            <w:pPr>
              <w:spacing w:line="240" w:lineRule="auto"/>
              <w:ind w:firstLine="0"/>
              <w:jc w:val="center"/>
              <w:rPr>
                <w:sz w:val="18"/>
                <w:szCs w:val="18"/>
              </w:rPr>
            </w:pPr>
            <w:r w:rsidRPr="00653B25">
              <w:rPr>
                <w:sz w:val="18"/>
                <w:szCs w:val="18"/>
              </w:rPr>
              <w:t>Котельная п. Тартат</w:t>
            </w:r>
          </w:p>
        </w:tc>
      </w:tr>
      <w:tr w:rsidR="00D547E2" w:rsidRPr="00653B25" w:rsidTr="00BB6C1C">
        <w:trPr>
          <w:trHeight w:val="20"/>
        </w:trPr>
        <w:tc>
          <w:tcPr>
            <w:tcW w:w="5000" w:type="pct"/>
            <w:gridSpan w:val="9"/>
            <w:shd w:val="clear" w:color="auto" w:fill="auto"/>
            <w:noWrap/>
            <w:vAlign w:val="center"/>
          </w:tcPr>
          <w:p w:rsidR="00D547E2" w:rsidRPr="00653B25" w:rsidRDefault="00D547E2" w:rsidP="00C739EA">
            <w:pPr>
              <w:spacing w:line="240" w:lineRule="auto"/>
              <w:ind w:firstLine="0"/>
              <w:jc w:val="center"/>
              <w:rPr>
                <w:b/>
                <w:iCs/>
                <w:sz w:val="18"/>
                <w:szCs w:val="18"/>
              </w:rPr>
            </w:pPr>
            <w:r w:rsidRPr="00653B25">
              <w:rPr>
                <w:b/>
                <w:iCs/>
                <w:sz w:val="18"/>
                <w:szCs w:val="18"/>
              </w:rPr>
              <w:t>п. Новый путь</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18-29/514</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22.02.18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ул. Дружбы, 38</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18-29/1624</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09.06.18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ул. Дружбы, 36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18-29/3904</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19.12.18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ул. Садовая, 3</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4</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18-29/882</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22.03.19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ул. Мичурина, 10А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D547E2" w:rsidRPr="00653B25" w:rsidTr="00BB6C1C">
        <w:trPr>
          <w:trHeight w:val="2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5</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С. В. Каверзина</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18-29/2229</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10.07.19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Жилые дома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ул. Лесная, 16</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D547E2" w:rsidRPr="00653B25" w:rsidTr="00E423C9">
        <w:trPr>
          <w:trHeight w:val="780"/>
        </w:trPr>
        <w:tc>
          <w:tcPr>
            <w:tcW w:w="151"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6</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Администрвция ЗАТО г. Железногорск А. А. Сергейкину</w:t>
            </w:r>
          </w:p>
        </w:tc>
        <w:tc>
          <w:tcPr>
            <w:tcW w:w="382"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01/1133</w:t>
            </w:r>
          </w:p>
        </w:tc>
        <w:tc>
          <w:tcPr>
            <w:tcW w:w="359" w:type="pct"/>
            <w:shd w:val="clear" w:color="auto" w:fill="auto"/>
            <w:noWrap/>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п. Новый Путь, 20м на юго-запад от ж/д по ул. Мичурина, 10А</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п. Новый Путь</w:t>
            </w:r>
          </w:p>
        </w:tc>
      </w:tr>
      <w:tr w:rsidR="00595DCC" w:rsidRPr="00653B25" w:rsidTr="00BB6C1C">
        <w:trPr>
          <w:trHeight w:val="20"/>
        </w:trPr>
        <w:tc>
          <w:tcPr>
            <w:tcW w:w="151" w:type="pct"/>
            <w:shd w:val="clear" w:color="auto" w:fill="auto"/>
            <w:noWrap/>
            <w:vAlign w:val="center"/>
            <w:hideMark/>
          </w:tcPr>
          <w:p w:rsidR="00595DCC" w:rsidRPr="00653B25" w:rsidRDefault="00595DCC" w:rsidP="00C739EA">
            <w:pPr>
              <w:spacing w:line="240" w:lineRule="auto"/>
              <w:ind w:firstLine="0"/>
              <w:jc w:val="center"/>
              <w:rPr>
                <w:iCs/>
                <w:sz w:val="18"/>
                <w:szCs w:val="18"/>
              </w:rPr>
            </w:pPr>
          </w:p>
        </w:tc>
        <w:tc>
          <w:tcPr>
            <w:tcW w:w="979" w:type="pct"/>
            <w:shd w:val="clear" w:color="auto" w:fill="auto"/>
            <w:vAlign w:val="center"/>
            <w:hideMark/>
          </w:tcPr>
          <w:p w:rsidR="00595DCC" w:rsidRPr="00653B25" w:rsidRDefault="00595DCC" w:rsidP="00C739EA">
            <w:pPr>
              <w:spacing w:line="240" w:lineRule="auto"/>
              <w:ind w:firstLine="0"/>
              <w:jc w:val="center"/>
              <w:rPr>
                <w:iCs/>
                <w:sz w:val="18"/>
                <w:szCs w:val="18"/>
              </w:rPr>
            </w:pPr>
          </w:p>
        </w:tc>
        <w:tc>
          <w:tcPr>
            <w:tcW w:w="382" w:type="pct"/>
            <w:shd w:val="clear" w:color="auto" w:fill="auto"/>
            <w:noWrap/>
            <w:vAlign w:val="center"/>
            <w:hideMark/>
          </w:tcPr>
          <w:p w:rsidR="00595DCC" w:rsidRPr="00653B25" w:rsidRDefault="00595DCC" w:rsidP="00C739EA">
            <w:pPr>
              <w:spacing w:line="240" w:lineRule="auto"/>
              <w:ind w:firstLine="0"/>
              <w:jc w:val="center"/>
              <w:rPr>
                <w:iCs/>
                <w:sz w:val="18"/>
                <w:szCs w:val="18"/>
              </w:rPr>
            </w:pPr>
          </w:p>
        </w:tc>
        <w:tc>
          <w:tcPr>
            <w:tcW w:w="359" w:type="pct"/>
            <w:shd w:val="clear" w:color="auto" w:fill="auto"/>
            <w:noWrap/>
            <w:vAlign w:val="center"/>
            <w:hideMark/>
          </w:tcPr>
          <w:p w:rsidR="00595DCC" w:rsidRPr="00653B25" w:rsidRDefault="00595DCC" w:rsidP="00C739EA">
            <w:pPr>
              <w:spacing w:line="240" w:lineRule="auto"/>
              <w:ind w:firstLine="0"/>
              <w:jc w:val="center"/>
              <w:rPr>
                <w:iCs/>
                <w:sz w:val="18"/>
                <w:szCs w:val="18"/>
              </w:rPr>
            </w:pPr>
          </w:p>
        </w:tc>
        <w:tc>
          <w:tcPr>
            <w:tcW w:w="622" w:type="pct"/>
            <w:shd w:val="clear" w:color="auto" w:fill="auto"/>
            <w:vAlign w:val="center"/>
            <w:hideMark/>
          </w:tcPr>
          <w:p w:rsidR="00595DCC" w:rsidRPr="00653B25" w:rsidRDefault="00595DCC" w:rsidP="00C739EA">
            <w:pPr>
              <w:spacing w:line="240" w:lineRule="auto"/>
              <w:ind w:firstLine="0"/>
              <w:jc w:val="center"/>
              <w:rPr>
                <w:iCs/>
                <w:sz w:val="18"/>
                <w:szCs w:val="18"/>
              </w:rPr>
            </w:pPr>
          </w:p>
        </w:tc>
        <w:tc>
          <w:tcPr>
            <w:tcW w:w="393" w:type="pct"/>
            <w:shd w:val="clear" w:color="auto" w:fill="auto"/>
            <w:vAlign w:val="center"/>
            <w:hideMark/>
          </w:tcPr>
          <w:p w:rsidR="00595DCC" w:rsidRPr="00653B25" w:rsidRDefault="00595DCC" w:rsidP="00C739EA">
            <w:pPr>
              <w:spacing w:line="240" w:lineRule="auto"/>
              <w:ind w:firstLine="0"/>
              <w:jc w:val="center"/>
              <w:rPr>
                <w:iCs/>
                <w:sz w:val="18"/>
                <w:szCs w:val="18"/>
              </w:rPr>
            </w:pPr>
          </w:p>
        </w:tc>
        <w:tc>
          <w:tcPr>
            <w:tcW w:w="807" w:type="pct"/>
            <w:shd w:val="clear" w:color="auto" w:fill="auto"/>
            <w:vAlign w:val="center"/>
            <w:hideMark/>
          </w:tcPr>
          <w:p w:rsidR="00595DCC" w:rsidRPr="00653B25" w:rsidRDefault="00595DCC" w:rsidP="00C739EA">
            <w:pPr>
              <w:spacing w:line="240" w:lineRule="auto"/>
              <w:ind w:firstLine="0"/>
              <w:jc w:val="center"/>
              <w:rPr>
                <w:iCs/>
                <w:sz w:val="18"/>
                <w:szCs w:val="18"/>
              </w:rPr>
            </w:pPr>
          </w:p>
        </w:tc>
        <w:tc>
          <w:tcPr>
            <w:tcW w:w="720" w:type="pct"/>
            <w:shd w:val="clear" w:color="auto" w:fill="auto"/>
            <w:vAlign w:val="center"/>
            <w:hideMark/>
          </w:tcPr>
          <w:p w:rsidR="00595DCC" w:rsidRPr="00653B25" w:rsidRDefault="00595DCC" w:rsidP="00C739EA">
            <w:pPr>
              <w:spacing w:line="240" w:lineRule="auto"/>
              <w:ind w:firstLine="0"/>
              <w:jc w:val="center"/>
              <w:rPr>
                <w:iCs/>
                <w:sz w:val="18"/>
                <w:szCs w:val="18"/>
              </w:rPr>
            </w:pPr>
          </w:p>
        </w:tc>
        <w:tc>
          <w:tcPr>
            <w:tcW w:w="587" w:type="pct"/>
            <w:shd w:val="clear" w:color="auto" w:fill="auto"/>
            <w:vAlign w:val="center"/>
            <w:hideMark/>
          </w:tcPr>
          <w:p w:rsidR="00595DCC" w:rsidRPr="00653B25" w:rsidRDefault="00595DCC" w:rsidP="00C739EA">
            <w:pPr>
              <w:spacing w:line="240" w:lineRule="auto"/>
              <w:ind w:firstLine="0"/>
              <w:jc w:val="center"/>
              <w:rPr>
                <w:iCs/>
                <w:sz w:val="18"/>
                <w:szCs w:val="18"/>
              </w:rPr>
            </w:pPr>
          </w:p>
        </w:tc>
      </w:tr>
      <w:tr w:rsidR="00D547E2" w:rsidRPr="00653B25" w:rsidTr="00BB6C1C">
        <w:trPr>
          <w:trHeight w:val="20"/>
        </w:trPr>
        <w:tc>
          <w:tcPr>
            <w:tcW w:w="5000" w:type="pct"/>
            <w:gridSpan w:val="9"/>
            <w:shd w:val="clear" w:color="auto" w:fill="auto"/>
            <w:vAlign w:val="center"/>
          </w:tcPr>
          <w:p w:rsidR="00D547E2" w:rsidRPr="00653B25" w:rsidRDefault="00D547E2" w:rsidP="00C739EA">
            <w:pPr>
              <w:spacing w:line="240" w:lineRule="auto"/>
              <w:ind w:firstLine="0"/>
              <w:jc w:val="center"/>
              <w:rPr>
                <w:b/>
                <w:iCs/>
                <w:sz w:val="18"/>
                <w:szCs w:val="18"/>
              </w:rPr>
            </w:pPr>
            <w:r w:rsidRPr="00653B25">
              <w:rPr>
                <w:b/>
                <w:iCs/>
                <w:sz w:val="18"/>
                <w:szCs w:val="18"/>
              </w:rPr>
              <w:t>д. Шивера</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Ю. Г. Латушкин</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18-29/3905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19.12.2018</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В запросе нагрузка не указана</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д. Шивера, ул. Заречная, 81В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д. Шивера</w:t>
            </w:r>
          </w:p>
        </w:tc>
      </w:tr>
      <w:tr w:rsidR="00D547E2" w:rsidRPr="00653B25" w:rsidTr="00BB6C1C">
        <w:trPr>
          <w:trHeight w:val="20"/>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2</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Каверзина С.В.</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01/1769</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11.12.2019</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З/участок для торгов</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ЗАТО Железногорск, д. Шивера, ул. Зеленая, 9</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д. Шивера</w:t>
            </w:r>
          </w:p>
        </w:tc>
      </w:tr>
      <w:tr w:rsidR="00D547E2" w:rsidRPr="00653B25" w:rsidTr="004D2660">
        <w:trPr>
          <w:trHeight w:val="603"/>
        </w:trPr>
        <w:tc>
          <w:tcPr>
            <w:tcW w:w="151"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3</w:t>
            </w:r>
          </w:p>
        </w:tc>
        <w:tc>
          <w:tcPr>
            <w:tcW w:w="97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Администрация ЗАТО г. Железногорск А. А. Сергейкину</w:t>
            </w:r>
          </w:p>
        </w:tc>
        <w:tc>
          <w:tcPr>
            <w:tcW w:w="38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01/1135</w:t>
            </w:r>
          </w:p>
        </w:tc>
        <w:tc>
          <w:tcPr>
            <w:tcW w:w="359"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04.03.2020</w:t>
            </w:r>
          </w:p>
        </w:tc>
        <w:tc>
          <w:tcPr>
            <w:tcW w:w="622"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Объект капитального строительства</w:t>
            </w:r>
          </w:p>
        </w:tc>
        <w:tc>
          <w:tcPr>
            <w:tcW w:w="393"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0,03</w:t>
            </w:r>
          </w:p>
        </w:tc>
        <w:tc>
          <w:tcPr>
            <w:tcW w:w="80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 </w:t>
            </w:r>
          </w:p>
        </w:tc>
        <w:tc>
          <w:tcPr>
            <w:tcW w:w="720"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ЗАТО г, Железногорск, д. Шивера, ул. Заречная, 81В</w:t>
            </w:r>
          </w:p>
        </w:tc>
        <w:tc>
          <w:tcPr>
            <w:tcW w:w="587" w:type="pct"/>
            <w:shd w:val="clear" w:color="auto" w:fill="auto"/>
            <w:vAlign w:val="center"/>
            <w:hideMark/>
          </w:tcPr>
          <w:p w:rsidR="00D547E2" w:rsidRPr="00653B25" w:rsidRDefault="00D547E2" w:rsidP="00C739EA">
            <w:pPr>
              <w:spacing w:line="240" w:lineRule="auto"/>
              <w:ind w:firstLine="0"/>
              <w:jc w:val="center"/>
              <w:rPr>
                <w:iCs/>
                <w:sz w:val="18"/>
                <w:szCs w:val="18"/>
              </w:rPr>
            </w:pPr>
            <w:r w:rsidRPr="00653B25">
              <w:rPr>
                <w:iCs/>
                <w:sz w:val="18"/>
                <w:szCs w:val="18"/>
              </w:rPr>
              <w:t>Котельная д. Шивера</w:t>
            </w:r>
          </w:p>
        </w:tc>
      </w:tr>
      <w:tr w:rsidR="004D2660" w:rsidRPr="00653B25" w:rsidTr="004D2660">
        <w:trPr>
          <w:trHeight w:val="413"/>
        </w:trPr>
        <w:tc>
          <w:tcPr>
            <w:tcW w:w="151"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4</w:t>
            </w:r>
          </w:p>
        </w:tc>
        <w:tc>
          <w:tcPr>
            <w:tcW w:w="979" w:type="pct"/>
            <w:shd w:val="clear" w:color="auto" w:fill="auto"/>
            <w:vAlign w:val="center"/>
            <w:hideMark/>
          </w:tcPr>
          <w:p w:rsidR="004D2660" w:rsidRPr="00653B25" w:rsidRDefault="004D2660" w:rsidP="004D2660">
            <w:pPr>
              <w:spacing w:line="240" w:lineRule="auto"/>
              <w:ind w:firstLine="0"/>
              <w:jc w:val="center"/>
              <w:rPr>
                <w:iCs/>
                <w:sz w:val="18"/>
                <w:szCs w:val="18"/>
              </w:rPr>
            </w:pPr>
            <w:r w:rsidRPr="00653B25">
              <w:rPr>
                <w:iCs/>
                <w:sz w:val="18"/>
                <w:szCs w:val="18"/>
              </w:rPr>
              <w:t>Администрация ЗАТО г. Железногорск Д.М. Чернятин</w:t>
            </w:r>
          </w:p>
        </w:tc>
        <w:tc>
          <w:tcPr>
            <w:tcW w:w="382"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01/200</w:t>
            </w:r>
          </w:p>
        </w:tc>
        <w:tc>
          <w:tcPr>
            <w:tcW w:w="359"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17.01.2024</w:t>
            </w:r>
          </w:p>
        </w:tc>
        <w:tc>
          <w:tcPr>
            <w:tcW w:w="622"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Жилой дом</w:t>
            </w:r>
          </w:p>
        </w:tc>
        <w:tc>
          <w:tcPr>
            <w:tcW w:w="393" w:type="pct"/>
            <w:shd w:val="clear" w:color="auto" w:fill="auto"/>
            <w:vAlign w:val="center"/>
            <w:hideMark/>
          </w:tcPr>
          <w:p w:rsidR="004D2660" w:rsidRPr="00653B25" w:rsidRDefault="004D2660" w:rsidP="00C739EA">
            <w:pPr>
              <w:spacing w:line="240" w:lineRule="auto"/>
              <w:ind w:firstLine="0"/>
              <w:jc w:val="center"/>
              <w:rPr>
                <w:iCs/>
                <w:sz w:val="18"/>
                <w:szCs w:val="18"/>
              </w:rPr>
            </w:pPr>
          </w:p>
        </w:tc>
        <w:tc>
          <w:tcPr>
            <w:tcW w:w="807"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0,5</w:t>
            </w:r>
          </w:p>
        </w:tc>
        <w:tc>
          <w:tcPr>
            <w:tcW w:w="720" w:type="pct"/>
            <w:shd w:val="clear" w:color="auto" w:fill="auto"/>
            <w:vAlign w:val="center"/>
            <w:hideMark/>
          </w:tcPr>
          <w:p w:rsidR="004D2660" w:rsidRPr="00653B25" w:rsidRDefault="004D2660" w:rsidP="004D2660">
            <w:pPr>
              <w:spacing w:line="240" w:lineRule="auto"/>
              <w:ind w:firstLine="0"/>
              <w:jc w:val="center"/>
              <w:rPr>
                <w:iCs/>
                <w:sz w:val="18"/>
                <w:szCs w:val="18"/>
              </w:rPr>
            </w:pPr>
            <w:r w:rsidRPr="00653B25">
              <w:rPr>
                <w:iCs/>
                <w:sz w:val="18"/>
                <w:szCs w:val="18"/>
              </w:rPr>
              <w:t>ЗАТО г, Железногорск, д. Шивера, ул. Центральная,11/1</w:t>
            </w:r>
          </w:p>
        </w:tc>
        <w:tc>
          <w:tcPr>
            <w:tcW w:w="587" w:type="pct"/>
            <w:shd w:val="clear" w:color="auto" w:fill="auto"/>
            <w:vAlign w:val="center"/>
            <w:hideMark/>
          </w:tcPr>
          <w:p w:rsidR="004D2660" w:rsidRPr="00653B25" w:rsidRDefault="004D2660" w:rsidP="00C739EA">
            <w:pPr>
              <w:spacing w:line="240" w:lineRule="auto"/>
              <w:ind w:firstLine="0"/>
              <w:jc w:val="center"/>
              <w:rPr>
                <w:iCs/>
                <w:sz w:val="18"/>
                <w:szCs w:val="18"/>
              </w:rPr>
            </w:pPr>
            <w:r w:rsidRPr="00653B25">
              <w:rPr>
                <w:iCs/>
                <w:sz w:val="18"/>
                <w:szCs w:val="18"/>
              </w:rPr>
              <w:t>Котельная д. Шивера</w:t>
            </w:r>
          </w:p>
        </w:tc>
      </w:tr>
    </w:tbl>
    <w:p w:rsidR="00040760" w:rsidRPr="009304AD" w:rsidRDefault="00040760" w:rsidP="002C56D3">
      <w:pPr>
        <w:rPr>
          <w:highlight w:val="yellow"/>
        </w:rPr>
      </w:pPr>
    </w:p>
    <w:p w:rsidR="002C56D3" w:rsidRPr="009304AD" w:rsidRDefault="002C56D3" w:rsidP="002C56D3">
      <w:pPr>
        <w:rPr>
          <w:highlight w:val="yellow"/>
        </w:rPr>
        <w:sectPr w:rsidR="002C56D3" w:rsidRPr="009304AD" w:rsidSect="00A912A4">
          <w:pgSz w:w="16840" w:h="11907" w:orient="landscape" w:code="9"/>
          <w:pgMar w:top="1701" w:right="567" w:bottom="567" w:left="567" w:header="0" w:footer="590" w:gutter="0"/>
          <w:cols w:space="720"/>
          <w:docGrid w:linePitch="299"/>
        </w:sectPr>
      </w:pPr>
    </w:p>
    <w:p w:rsidR="00A33CD6" w:rsidRPr="009304AD" w:rsidRDefault="00A33CD6" w:rsidP="003D4ACC">
      <w:pPr>
        <w:ind w:firstLine="567"/>
      </w:pPr>
      <w:r w:rsidRPr="009304AD">
        <w:t xml:space="preserve">Приросты тепловых нагрузок и объемов тепловой энергии на нужды отопления, вентиляции и горячего водоснабжения с разделением по зонам действия источников централизованного теплоснабжения на территории </w:t>
      </w:r>
      <w:r w:rsidR="00E46625" w:rsidRPr="009304AD">
        <w:t>ЗАТО Железногорск</w:t>
      </w:r>
      <w:r w:rsidR="009723C2" w:rsidRPr="009304AD">
        <w:t>, представлены в таблице</w:t>
      </w:r>
      <w:r w:rsidRPr="009304AD">
        <w:t xml:space="preserve"> ниже.</w:t>
      </w:r>
    </w:p>
    <w:p w:rsidR="002F3FB9" w:rsidRPr="009304AD" w:rsidRDefault="002F3FB9" w:rsidP="002F3FB9">
      <w:pPr>
        <w:widowControl w:val="0"/>
        <w:spacing w:line="240" w:lineRule="auto"/>
        <w:ind w:firstLine="0"/>
        <w:jc w:val="left"/>
        <w:rPr>
          <w:highlight w:val="yellow"/>
        </w:rPr>
      </w:pPr>
    </w:p>
    <w:p w:rsidR="002F3FB9" w:rsidRPr="009304AD" w:rsidRDefault="002F3FB9" w:rsidP="002F3FB9">
      <w:pPr>
        <w:rPr>
          <w:highlight w:val="yellow"/>
        </w:rPr>
        <w:sectPr w:rsidR="002F3FB9" w:rsidRPr="009304AD" w:rsidSect="00626A97">
          <w:pgSz w:w="11907" w:h="16840" w:code="9"/>
          <w:pgMar w:top="1134" w:right="567" w:bottom="1134" w:left="1701" w:header="0" w:footer="590" w:gutter="0"/>
          <w:cols w:space="720"/>
          <w:docGrid w:linePitch="299"/>
        </w:sectPr>
      </w:pPr>
    </w:p>
    <w:p w:rsidR="001F0612" w:rsidRPr="00653B25" w:rsidRDefault="001F0612" w:rsidP="001F0612">
      <w:pPr>
        <w:pStyle w:val="afe"/>
        <w:rPr>
          <w:lang w:eastAsia="en-US" w:bidi="ar-SA"/>
        </w:rPr>
      </w:pPr>
      <w:r w:rsidRPr="00653B25">
        <w:t xml:space="preserve">Таблица </w:t>
      </w:r>
      <w:r w:rsidR="006723F1" w:rsidRPr="00653B25">
        <w:fldChar w:fldCharType="begin"/>
      </w:r>
      <w:r w:rsidRPr="00653B25">
        <w:instrText xml:space="preserve"> SEQ Таблица \* ARABIC </w:instrText>
      </w:r>
      <w:r w:rsidR="006723F1" w:rsidRPr="00653B25">
        <w:fldChar w:fldCharType="separate"/>
      </w:r>
      <w:r w:rsidR="00C52C95" w:rsidRPr="00653B25">
        <w:rPr>
          <w:noProof/>
        </w:rPr>
        <w:t>7</w:t>
      </w:r>
      <w:r w:rsidR="006723F1" w:rsidRPr="00653B25">
        <w:fldChar w:fldCharType="end"/>
      </w:r>
      <w:r w:rsidRPr="00653B25">
        <w:t xml:space="preserve">. </w:t>
      </w:r>
      <w:r w:rsidRPr="00653B25">
        <w:rPr>
          <w:lang w:eastAsia="en-US" w:bidi="ar-SA"/>
        </w:rPr>
        <w:t xml:space="preserve">Приросты перспективных тепловых нагрузок на отопление, вентиляцию и горячее водоснабжение систем централизованного теплоснабжения на территории </w:t>
      </w:r>
      <w:r w:rsidR="009723C2" w:rsidRPr="00653B25">
        <w:rPr>
          <w:lang w:eastAsia="en-US" w:bidi="ar-SA"/>
        </w:rPr>
        <w:t>ЗАТО Железногорск</w:t>
      </w:r>
      <w:r w:rsidRPr="00653B25">
        <w:rPr>
          <w:lang w:eastAsia="en-US" w:bidi="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4"/>
        <w:gridCol w:w="3424"/>
        <w:gridCol w:w="1334"/>
        <w:gridCol w:w="1334"/>
        <w:gridCol w:w="1334"/>
        <w:gridCol w:w="1334"/>
        <w:gridCol w:w="1334"/>
        <w:gridCol w:w="1334"/>
        <w:gridCol w:w="1334"/>
        <w:gridCol w:w="1334"/>
        <w:gridCol w:w="1322"/>
      </w:tblGrid>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 п/п</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Наименование технологической зоны</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2022</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2023</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2026-2030</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2031-2035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2036-2040</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Весь период</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Железногорская ТЭЦ, пиковая котельная</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1,120</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1,036</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2,263</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2,497</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1,601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1,081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1,588</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0,794</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11,98</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ФГУП «ГХК»</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3E1A21" w:rsidP="00595DCC">
            <w:pPr>
              <w:autoSpaceDE/>
              <w:autoSpaceDN/>
              <w:spacing w:line="240" w:lineRule="auto"/>
              <w:ind w:firstLine="0"/>
              <w:jc w:val="center"/>
              <w:rPr>
                <w:iCs/>
                <w:sz w:val="20"/>
                <w:szCs w:val="24"/>
                <w:lang w:bidi="ar-SA"/>
              </w:rPr>
            </w:pPr>
            <w:r w:rsidRPr="00653B25">
              <w:rPr>
                <w:iCs/>
                <w:sz w:val="20"/>
                <w:szCs w:val="24"/>
                <w:lang w:bidi="ar-SA"/>
              </w:rPr>
              <w:t>4,1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3E1A21" w:rsidP="00595DCC">
            <w:pPr>
              <w:autoSpaceDE/>
              <w:autoSpaceDN/>
              <w:spacing w:line="240" w:lineRule="auto"/>
              <w:ind w:firstLine="0"/>
              <w:jc w:val="center"/>
              <w:rPr>
                <w:iCs/>
                <w:sz w:val="20"/>
                <w:szCs w:val="24"/>
                <w:lang w:bidi="ar-SA"/>
              </w:rPr>
            </w:pPr>
            <w:r w:rsidRPr="00653B25">
              <w:rPr>
                <w:iCs/>
                <w:sz w:val="20"/>
                <w:szCs w:val="24"/>
                <w:lang w:bidi="ar-SA"/>
              </w:rPr>
              <w:t>4,1</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3</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№1 мкр.Первомайский (персп. ЦТП)</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0,234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0,220</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0,100</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0,777</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1,128</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3E1A21" w:rsidP="00595DCC">
            <w:pPr>
              <w:autoSpaceDE/>
              <w:autoSpaceDN/>
              <w:spacing w:line="240" w:lineRule="auto"/>
              <w:ind w:firstLine="0"/>
              <w:jc w:val="center"/>
              <w:rPr>
                <w:iCs/>
                <w:sz w:val="20"/>
                <w:szCs w:val="24"/>
                <w:lang w:bidi="ar-SA"/>
              </w:rPr>
            </w:pPr>
            <w:r w:rsidRPr="00653B25">
              <w:rPr>
                <w:iCs/>
                <w:sz w:val="20"/>
                <w:szCs w:val="24"/>
                <w:lang w:bidi="ar-SA"/>
              </w:rPr>
              <w:t>2,</w:t>
            </w:r>
            <w:r w:rsidR="00595DCC" w:rsidRPr="00653B25">
              <w:rPr>
                <w:iCs/>
                <w:sz w:val="20"/>
                <w:szCs w:val="24"/>
                <w:lang w:bidi="ar-SA"/>
              </w:rPr>
              <w:t>459</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4</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№2 п. Подгорный (персп. ЦТП)</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1,259</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0,013</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0,413</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0,013</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0,084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0,128</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0,064</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3E1A21" w:rsidP="00595DCC">
            <w:pPr>
              <w:autoSpaceDE/>
              <w:autoSpaceDN/>
              <w:spacing w:line="240" w:lineRule="auto"/>
              <w:ind w:firstLine="0"/>
              <w:jc w:val="center"/>
              <w:rPr>
                <w:iCs/>
                <w:sz w:val="20"/>
                <w:szCs w:val="24"/>
                <w:lang w:bidi="ar-SA"/>
              </w:rPr>
            </w:pPr>
            <w:r w:rsidRPr="00653B25">
              <w:rPr>
                <w:iCs/>
                <w:sz w:val="20"/>
                <w:szCs w:val="24"/>
                <w:lang w:bidi="ar-SA"/>
              </w:rPr>
              <w:t>2,374</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5</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п. Тартат</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0,6</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0,039</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0,064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0,024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0,008</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0,758</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6</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п. Новый Путь</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0,044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0,014</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0,075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0,040</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0,020</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0,233</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7</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д. Шивера</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0,101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0,005</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0,002</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0,117</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8</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баз отдыха</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0,028</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0,028</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9</w:t>
            </w: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Котельная АО «Красмаш»</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w:t>
            </w:r>
          </w:p>
        </w:tc>
      </w:tr>
      <w:tr w:rsidR="00595DCC" w:rsidRPr="00653B25" w:rsidTr="003E1A21">
        <w:trPr>
          <w:trHeight w:val="113"/>
        </w:trPr>
        <w:tc>
          <w:tcPr>
            <w:tcW w:w="158"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p>
        </w:tc>
        <w:tc>
          <w:tcPr>
            <w:tcW w:w="1075"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Итого</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F1405F">
            <w:pPr>
              <w:autoSpaceDE/>
              <w:autoSpaceDN/>
              <w:spacing w:line="240" w:lineRule="auto"/>
              <w:ind w:firstLine="0"/>
              <w:jc w:val="center"/>
              <w:rPr>
                <w:iCs/>
                <w:sz w:val="20"/>
                <w:szCs w:val="24"/>
                <w:lang w:bidi="ar-SA"/>
              </w:rPr>
            </w:pPr>
            <w:r w:rsidRPr="00653B25">
              <w:rPr>
                <w:iCs/>
                <w:sz w:val="20"/>
                <w:szCs w:val="24"/>
                <w:lang w:bidi="ar-SA"/>
              </w:rPr>
              <w:t>2,63</w:t>
            </w:r>
            <w:r w:rsidR="00F1405F" w:rsidRPr="00653B25">
              <w:rPr>
                <w:iCs/>
                <w:sz w:val="20"/>
                <w:szCs w:val="24"/>
                <w:lang w:bidi="ar-SA"/>
              </w:rPr>
              <w:t>2</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2,271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F1405F" w:rsidP="00595DCC">
            <w:pPr>
              <w:autoSpaceDE/>
              <w:autoSpaceDN/>
              <w:spacing w:line="240" w:lineRule="auto"/>
              <w:ind w:firstLine="0"/>
              <w:jc w:val="center"/>
              <w:rPr>
                <w:iCs/>
                <w:sz w:val="20"/>
                <w:szCs w:val="24"/>
                <w:lang w:bidi="ar-SA"/>
              </w:rPr>
            </w:pPr>
            <w:r w:rsidRPr="00653B25">
              <w:rPr>
                <w:iCs/>
                <w:sz w:val="20"/>
                <w:szCs w:val="24"/>
                <w:lang w:bidi="ar-SA"/>
              </w:rPr>
              <w:t>2,527</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3,866</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595DCC">
            <w:pPr>
              <w:autoSpaceDE/>
              <w:autoSpaceDN/>
              <w:spacing w:line="240" w:lineRule="auto"/>
              <w:ind w:firstLine="0"/>
              <w:jc w:val="center"/>
              <w:rPr>
                <w:iCs/>
                <w:sz w:val="20"/>
                <w:szCs w:val="24"/>
                <w:lang w:bidi="ar-SA"/>
              </w:rPr>
            </w:pPr>
            <w:r w:rsidRPr="00653B25">
              <w:rPr>
                <w:iCs/>
                <w:sz w:val="20"/>
                <w:szCs w:val="24"/>
                <w:lang w:bidi="ar-SA"/>
              </w:rPr>
              <w:t>2,761</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F1405F" w:rsidP="00595DCC">
            <w:pPr>
              <w:autoSpaceDE/>
              <w:autoSpaceDN/>
              <w:spacing w:line="240" w:lineRule="auto"/>
              <w:ind w:firstLine="0"/>
              <w:jc w:val="center"/>
              <w:rPr>
                <w:iCs/>
                <w:sz w:val="20"/>
                <w:szCs w:val="24"/>
                <w:lang w:bidi="ar-SA"/>
              </w:rPr>
            </w:pPr>
            <w:r w:rsidRPr="00653B25">
              <w:rPr>
                <w:iCs/>
                <w:sz w:val="20"/>
                <w:szCs w:val="24"/>
                <w:lang w:bidi="ar-SA"/>
              </w:rPr>
              <w:t>5,369</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F1405F">
            <w:pPr>
              <w:autoSpaceDE/>
              <w:autoSpaceDN/>
              <w:spacing w:line="240" w:lineRule="auto"/>
              <w:ind w:firstLine="0"/>
              <w:jc w:val="center"/>
              <w:rPr>
                <w:iCs/>
                <w:sz w:val="20"/>
                <w:szCs w:val="24"/>
                <w:lang w:bidi="ar-SA"/>
              </w:rPr>
            </w:pPr>
            <w:r w:rsidRPr="00653B25">
              <w:rPr>
                <w:iCs/>
                <w:sz w:val="20"/>
                <w:szCs w:val="24"/>
                <w:lang w:bidi="ar-SA"/>
              </w:rPr>
              <w:t>1,77</w:t>
            </w:r>
            <w:r w:rsidR="00F1405F" w:rsidRPr="00653B25">
              <w:rPr>
                <w:iCs/>
                <w:sz w:val="20"/>
                <w:szCs w:val="24"/>
                <w:lang w:bidi="ar-SA"/>
              </w:rPr>
              <w:t>6</w:t>
            </w:r>
          </w:p>
        </w:tc>
        <w:tc>
          <w:tcPr>
            <w:tcW w:w="419" w:type="pct"/>
            <w:tcBorders>
              <w:top w:val="single" w:sz="4" w:space="0" w:color="auto"/>
              <w:left w:val="single" w:sz="4" w:space="0" w:color="auto"/>
              <w:bottom w:val="single" w:sz="4" w:space="0" w:color="auto"/>
              <w:right w:val="single" w:sz="4" w:space="0" w:color="auto"/>
            </w:tcBorders>
            <w:vAlign w:val="center"/>
          </w:tcPr>
          <w:p w:rsidR="00595DCC" w:rsidRPr="00653B25" w:rsidRDefault="00595DCC" w:rsidP="00EA3CE4">
            <w:pPr>
              <w:autoSpaceDE/>
              <w:autoSpaceDN/>
              <w:spacing w:line="240" w:lineRule="auto"/>
              <w:ind w:firstLine="0"/>
              <w:jc w:val="center"/>
              <w:rPr>
                <w:iCs/>
                <w:sz w:val="20"/>
                <w:szCs w:val="24"/>
                <w:lang w:bidi="ar-SA"/>
              </w:rPr>
            </w:pPr>
            <w:r w:rsidRPr="00653B25">
              <w:rPr>
                <w:iCs/>
                <w:sz w:val="20"/>
                <w:szCs w:val="24"/>
                <w:lang w:bidi="ar-SA"/>
              </w:rPr>
              <w:t>0,88</w:t>
            </w:r>
            <w:r w:rsidR="00EA3CE4" w:rsidRPr="00653B25">
              <w:rPr>
                <w:iCs/>
                <w:sz w:val="20"/>
                <w:szCs w:val="24"/>
                <w:lang w:bidi="ar-SA"/>
              </w:rPr>
              <w:t>8</w:t>
            </w:r>
          </w:p>
        </w:tc>
        <w:tc>
          <w:tcPr>
            <w:tcW w:w="415" w:type="pct"/>
            <w:tcBorders>
              <w:top w:val="single" w:sz="4" w:space="0" w:color="auto"/>
              <w:left w:val="single" w:sz="4" w:space="0" w:color="auto"/>
              <w:bottom w:val="single" w:sz="4" w:space="0" w:color="auto"/>
              <w:right w:val="single" w:sz="4" w:space="0" w:color="auto"/>
            </w:tcBorders>
            <w:vAlign w:val="center"/>
          </w:tcPr>
          <w:p w:rsidR="00595DCC" w:rsidRPr="00653B25" w:rsidRDefault="00EA3CE4" w:rsidP="00595DCC">
            <w:pPr>
              <w:autoSpaceDE/>
              <w:autoSpaceDN/>
              <w:spacing w:line="240" w:lineRule="auto"/>
              <w:ind w:firstLine="0"/>
              <w:jc w:val="center"/>
              <w:rPr>
                <w:iCs/>
                <w:sz w:val="20"/>
                <w:szCs w:val="24"/>
                <w:lang w:bidi="ar-SA"/>
              </w:rPr>
            </w:pPr>
            <w:r w:rsidRPr="00653B25">
              <w:rPr>
                <w:iCs/>
                <w:sz w:val="20"/>
                <w:szCs w:val="24"/>
                <w:lang w:bidi="ar-SA"/>
              </w:rPr>
              <w:t>22,049</w:t>
            </w:r>
          </w:p>
        </w:tc>
      </w:tr>
    </w:tbl>
    <w:p w:rsidR="001F0612" w:rsidRPr="00653B25" w:rsidRDefault="001F0612" w:rsidP="001F0612">
      <w:pPr>
        <w:widowControl w:val="0"/>
        <w:spacing w:line="240" w:lineRule="auto"/>
        <w:ind w:firstLine="0"/>
        <w:jc w:val="left"/>
        <w:rPr>
          <w:highlight w:val="yellow"/>
          <w:lang w:eastAsia="en-US" w:bidi="ar-SA"/>
        </w:rPr>
      </w:pPr>
    </w:p>
    <w:p w:rsidR="009723C2" w:rsidRPr="00653B25" w:rsidRDefault="009723C2" w:rsidP="00AC1E73">
      <w:pPr>
        <w:rPr>
          <w:highlight w:val="yellow"/>
        </w:rPr>
        <w:sectPr w:rsidR="009723C2" w:rsidRPr="00653B25" w:rsidSect="0003216C">
          <w:pgSz w:w="16840" w:h="11907" w:orient="landscape" w:code="9"/>
          <w:pgMar w:top="1701" w:right="567" w:bottom="567" w:left="567" w:header="0" w:footer="590" w:gutter="0"/>
          <w:cols w:space="720"/>
          <w:docGrid w:linePitch="354"/>
        </w:sectPr>
      </w:pPr>
    </w:p>
    <w:p w:rsidR="008A0E5C" w:rsidRPr="009304AD" w:rsidRDefault="008A0E5C" w:rsidP="00095903">
      <w:pPr>
        <w:pStyle w:val="112"/>
        <w:ind w:firstLine="567"/>
      </w:pPr>
      <w:bookmarkStart w:id="21" w:name="_Toc72488387"/>
      <w:r w:rsidRPr="009304AD">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1"/>
    </w:p>
    <w:p w:rsidR="00864255" w:rsidRPr="009304AD" w:rsidRDefault="00864255" w:rsidP="00095903">
      <w:pPr>
        <w:autoSpaceDE/>
        <w:autoSpaceDN/>
        <w:ind w:firstLine="567"/>
        <w:rPr>
          <w:iCs/>
          <w:szCs w:val="26"/>
          <w:lang w:eastAsia="en-US" w:bidi="ar-SA"/>
        </w:rPr>
      </w:pPr>
      <w:r w:rsidRPr="009304AD">
        <w:rPr>
          <w:iCs/>
          <w:szCs w:val="26"/>
          <w:lang w:eastAsia="en-US" w:bidi="ar-SA"/>
        </w:rPr>
        <w:t>Согласно выданным ООО «КРАСЭКО-ЭЛЕКТРО» техническим условиям, к системам теплоснабжения в ближайшую перспективу планируется подключить объекты «Химзавода» - филиал АО «Красмаш», расположенные на территории пос. Подгорный. Присоединенная нагрузка составит 2,15 Гкал/ч (отопл., вент.).</w:t>
      </w:r>
    </w:p>
    <w:p w:rsidR="00864255" w:rsidRPr="009304AD" w:rsidRDefault="00864255" w:rsidP="00095903">
      <w:pPr>
        <w:autoSpaceDE/>
        <w:autoSpaceDN/>
        <w:ind w:firstLine="567"/>
        <w:rPr>
          <w:iCs/>
          <w:szCs w:val="26"/>
          <w:lang w:eastAsia="en-US" w:bidi="ar-SA"/>
        </w:rPr>
      </w:pPr>
      <w:r w:rsidRPr="009304AD">
        <w:rPr>
          <w:iCs/>
          <w:szCs w:val="26"/>
          <w:lang w:eastAsia="en-US" w:bidi="ar-SA"/>
        </w:rPr>
        <w:t>Значительное влияние на темпы строительства в ЗАТО Железногорск окажет развитие промышленного парка. Участок под строительство промышленного парка расположен в северо-западной части Железногорска. В непосредственной близости от участка промышленного парка расположена территория ОАО «ИСС», на некотором удалении – территория ФГУП ФЯО «ГХК».</w:t>
      </w:r>
    </w:p>
    <w:p w:rsidR="00864255" w:rsidRPr="009304AD" w:rsidRDefault="00864255" w:rsidP="00095903">
      <w:pPr>
        <w:autoSpaceDE/>
        <w:autoSpaceDN/>
        <w:ind w:firstLine="567"/>
        <w:rPr>
          <w:iCs/>
          <w:szCs w:val="26"/>
          <w:lang w:eastAsia="en-US" w:bidi="ar-SA"/>
        </w:rPr>
      </w:pPr>
      <w:r w:rsidRPr="009304AD">
        <w:rPr>
          <w:iCs/>
          <w:szCs w:val="26"/>
          <w:lang w:eastAsia="en-US" w:bidi="ar-SA"/>
        </w:rPr>
        <w:t>Общая площадь земельного участка отведенного под строительство и развитие промышленного парка, составляет 32,85 Га с перспективой расширения до 100 Га. Площадка характеризуется готовностью к инженерной подготовке под промышленную застройку, а также наличием в непосредственной близости железной дороги, автомобильной дороги, теплосети и инженерных коммуникаций.</w:t>
      </w:r>
    </w:p>
    <w:p w:rsidR="00864255" w:rsidRPr="009304AD" w:rsidRDefault="00864255" w:rsidP="00095903">
      <w:pPr>
        <w:autoSpaceDE/>
        <w:autoSpaceDN/>
        <w:ind w:firstLine="567"/>
        <w:rPr>
          <w:iCs/>
          <w:szCs w:val="26"/>
          <w:lang w:eastAsia="en-US" w:bidi="ar-SA"/>
        </w:rPr>
      </w:pPr>
      <w:r w:rsidRPr="009304AD">
        <w:rPr>
          <w:iCs/>
          <w:szCs w:val="26"/>
          <w:lang w:eastAsia="en-US" w:bidi="ar-SA"/>
        </w:rPr>
        <w:t>На участке планируется разместить 11 зданий (10 зданий производственного назначения и административно-бытовой комплекс). Общая площадь запланированных к строительству спроектированных объектов недвижимости составит 120,39 тыс. м2.</w:t>
      </w:r>
    </w:p>
    <w:p w:rsidR="00864255" w:rsidRPr="009304AD" w:rsidRDefault="00864255" w:rsidP="00095903">
      <w:pPr>
        <w:autoSpaceDE/>
        <w:autoSpaceDN/>
        <w:ind w:firstLine="567"/>
        <w:rPr>
          <w:iCs/>
          <w:szCs w:val="26"/>
          <w:lang w:eastAsia="en-US" w:bidi="ar-SA"/>
        </w:rPr>
      </w:pPr>
      <w:r w:rsidRPr="009304AD">
        <w:rPr>
          <w:iCs/>
          <w:szCs w:val="26"/>
          <w:lang w:eastAsia="en-US" w:bidi="ar-SA"/>
        </w:rPr>
        <w:t>Ниже представлены основные параметры планируемого промышленного парка:</w:t>
      </w:r>
    </w:p>
    <w:p w:rsidR="00864255" w:rsidRPr="009304AD" w:rsidRDefault="00864255" w:rsidP="00095903">
      <w:pPr>
        <w:autoSpaceDE/>
        <w:autoSpaceDN/>
        <w:spacing w:after="40"/>
        <w:ind w:firstLine="567"/>
        <w:rPr>
          <w:iCs/>
          <w:szCs w:val="26"/>
          <w:lang w:eastAsia="en-US" w:bidi="ar-SA"/>
        </w:rPr>
      </w:pPr>
      <w:r w:rsidRPr="009304AD">
        <w:rPr>
          <w:iCs/>
          <w:szCs w:val="26"/>
          <w:lang w:eastAsia="en-US" w:bidi="ar-SA"/>
        </w:rPr>
        <w:t>общая площадь объектов в пределах промышленного парка – 120 тыс. м</w:t>
      </w:r>
      <w:r w:rsidRPr="009304AD">
        <w:rPr>
          <w:iCs/>
          <w:szCs w:val="26"/>
          <w:vertAlign w:val="superscript"/>
          <w:lang w:eastAsia="en-US" w:bidi="ar-SA"/>
        </w:rPr>
        <w:t>2</w:t>
      </w:r>
      <w:r w:rsidRPr="009304AD">
        <w:rPr>
          <w:iCs/>
          <w:szCs w:val="26"/>
          <w:lang w:eastAsia="en-US" w:bidi="ar-SA"/>
        </w:rPr>
        <w:t>;</w:t>
      </w:r>
    </w:p>
    <w:p w:rsidR="00864255" w:rsidRPr="009304AD" w:rsidRDefault="00864255" w:rsidP="00095903">
      <w:pPr>
        <w:autoSpaceDE/>
        <w:autoSpaceDN/>
        <w:spacing w:after="40"/>
        <w:ind w:firstLine="567"/>
        <w:rPr>
          <w:iCs/>
          <w:szCs w:val="26"/>
          <w:lang w:eastAsia="en-US" w:bidi="ar-SA"/>
        </w:rPr>
      </w:pPr>
      <w:r w:rsidRPr="009304AD">
        <w:rPr>
          <w:iCs/>
          <w:szCs w:val="26"/>
          <w:lang w:eastAsia="en-US" w:bidi="ar-SA"/>
        </w:rPr>
        <w:t>состав объектов комплекса:</w:t>
      </w:r>
    </w:p>
    <w:p w:rsidR="00864255" w:rsidRPr="009304AD" w:rsidRDefault="00864255" w:rsidP="00095903">
      <w:pPr>
        <w:numPr>
          <w:ilvl w:val="0"/>
          <w:numId w:val="37"/>
        </w:numPr>
        <w:autoSpaceDE/>
        <w:autoSpaceDN/>
        <w:spacing w:after="40"/>
        <w:ind w:left="0" w:firstLine="567"/>
        <w:rPr>
          <w:iCs/>
          <w:szCs w:val="26"/>
          <w:lang w:eastAsia="en-US" w:bidi="ar-SA"/>
        </w:rPr>
      </w:pPr>
      <w:r w:rsidRPr="009304AD">
        <w:rPr>
          <w:iCs/>
          <w:szCs w:val="26"/>
          <w:lang w:eastAsia="en-US" w:bidi="ar-SA"/>
        </w:rPr>
        <w:t>10 производственных корпусов;</w:t>
      </w:r>
    </w:p>
    <w:p w:rsidR="00864255" w:rsidRPr="009304AD" w:rsidRDefault="00864255" w:rsidP="00095903">
      <w:pPr>
        <w:numPr>
          <w:ilvl w:val="0"/>
          <w:numId w:val="37"/>
        </w:numPr>
        <w:autoSpaceDE/>
        <w:autoSpaceDN/>
        <w:spacing w:after="40"/>
        <w:ind w:left="0" w:firstLine="567"/>
        <w:rPr>
          <w:iCs/>
          <w:szCs w:val="26"/>
          <w:lang w:eastAsia="en-US" w:bidi="ar-SA"/>
        </w:rPr>
      </w:pPr>
      <w:r w:rsidRPr="009304AD">
        <w:rPr>
          <w:iCs/>
          <w:szCs w:val="26"/>
          <w:lang w:eastAsia="en-US" w:bidi="ar-SA"/>
        </w:rPr>
        <w:t>административно-бытовой комплекс;</w:t>
      </w:r>
    </w:p>
    <w:p w:rsidR="00864255" w:rsidRPr="009304AD" w:rsidRDefault="00864255" w:rsidP="00095903">
      <w:pPr>
        <w:numPr>
          <w:ilvl w:val="0"/>
          <w:numId w:val="37"/>
        </w:numPr>
        <w:autoSpaceDE/>
        <w:autoSpaceDN/>
        <w:spacing w:after="40"/>
        <w:ind w:left="0" w:firstLine="567"/>
        <w:rPr>
          <w:iCs/>
          <w:szCs w:val="26"/>
          <w:lang w:eastAsia="en-US" w:bidi="ar-SA"/>
        </w:rPr>
      </w:pPr>
      <w:r w:rsidRPr="009304AD">
        <w:rPr>
          <w:iCs/>
          <w:szCs w:val="26"/>
          <w:lang w:eastAsia="en-US" w:bidi="ar-SA"/>
        </w:rPr>
        <w:t>логистический центр.</w:t>
      </w:r>
    </w:p>
    <w:p w:rsidR="00864255" w:rsidRPr="009304AD" w:rsidRDefault="00864255" w:rsidP="00095903">
      <w:pPr>
        <w:autoSpaceDE/>
        <w:autoSpaceDN/>
        <w:ind w:firstLine="567"/>
        <w:rPr>
          <w:szCs w:val="24"/>
          <w:lang w:bidi="ar-SA"/>
        </w:rPr>
      </w:pPr>
      <w:r w:rsidRPr="009304AD">
        <w:rPr>
          <w:szCs w:val="24"/>
          <w:lang w:bidi="ar-SA"/>
        </w:rPr>
        <w:t>Основные параметры планируемой застройки промышленного парка представлены в таблице ниже.</w:t>
      </w:r>
    </w:p>
    <w:p w:rsidR="00650D57" w:rsidRDefault="00650D57" w:rsidP="00864255">
      <w:pPr>
        <w:pStyle w:val="afe"/>
      </w:pPr>
      <w:bookmarkStart w:id="22" w:name="_Toc9440612"/>
    </w:p>
    <w:p w:rsidR="00864255" w:rsidRPr="00653B25" w:rsidRDefault="00864255" w:rsidP="00095903">
      <w:pPr>
        <w:pStyle w:val="afe"/>
      </w:pPr>
      <w:r w:rsidRPr="00653B25">
        <w:t xml:space="preserve">Таблица </w:t>
      </w:r>
      <w:r w:rsidR="006723F1" w:rsidRPr="00653B25">
        <w:fldChar w:fldCharType="begin"/>
      </w:r>
      <w:r w:rsidRPr="00653B25">
        <w:instrText xml:space="preserve"> SEQ Таблица \* ARABIC </w:instrText>
      </w:r>
      <w:r w:rsidR="006723F1" w:rsidRPr="00653B25">
        <w:fldChar w:fldCharType="separate"/>
      </w:r>
      <w:bookmarkStart w:id="23" w:name="_Ref70408207"/>
      <w:r w:rsidR="00C52C95" w:rsidRPr="00653B25">
        <w:rPr>
          <w:noProof/>
        </w:rPr>
        <w:t>8</w:t>
      </w:r>
      <w:bookmarkEnd w:id="23"/>
      <w:r w:rsidR="006723F1" w:rsidRPr="00653B25">
        <w:fldChar w:fldCharType="end"/>
      </w:r>
      <w:r w:rsidRPr="00653B25">
        <w:t>. Основные параметры планируемой застройки промышленного парка</w:t>
      </w:r>
      <w:bookmarkEnd w:id="22"/>
    </w:p>
    <w:tbl>
      <w:tblPr>
        <w:tblW w:w="4996" w:type="pct"/>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2"/>
        <w:gridCol w:w="1979"/>
        <w:gridCol w:w="3366"/>
      </w:tblGrid>
      <w:tr w:rsidR="00864255" w:rsidRPr="009304AD" w:rsidTr="00095903">
        <w:trPr>
          <w:trHeight w:val="113"/>
          <w:tblHeader/>
        </w:trPr>
        <w:tc>
          <w:tcPr>
            <w:tcW w:w="2286" w:type="pct"/>
            <w:shd w:val="clear" w:color="auto" w:fill="auto"/>
            <w:vAlign w:val="center"/>
          </w:tcPr>
          <w:p w:rsidR="00864255" w:rsidRPr="009304AD" w:rsidRDefault="00864255" w:rsidP="00864255">
            <w:pPr>
              <w:autoSpaceDE/>
              <w:autoSpaceDN/>
              <w:spacing w:line="240" w:lineRule="auto"/>
              <w:ind w:firstLine="0"/>
              <w:jc w:val="center"/>
              <w:rPr>
                <w:b/>
                <w:iCs/>
                <w:sz w:val="20"/>
                <w:szCs w:val="24"/>
                <w:lang w:bidi="ar-SA"/>
              </w:rPr>
            </w:pPr>
            <w:r w:rsidRPr="009304AD">
              <w:rPr>
                <w:b/>
                <w:iCs/>
                <w:sz w:val="20"/>
                <w:szCs w:val="24"/>
                <w:lang w:bidi="ar-SA"/>
              </w:rPr>
              <w:t>Наименование объектов строительства</w:t>
            </w:r>
          </w:p>
        </w:tc>
        <w:tc>
          <w:tcPr>
            <w:tcW w:w="1005" w:type="pct"/>
            <w:shd w:val="clear" w:color="auto" w:fill="auto"/>
            <w:vAlign w:val="center"/>
          </w:tcPr>
          <w:p w:rsidR="00864255" w:rsidRPr="009304AD" w:rsidRDefault="00864255" w:rsidP="00864255">
            <w:pPr>
              <w:autoSpaceDE/>
              <w:autoSpaceDN/>
              <w:spacing w:line="240" w:lineRule="auto"/>
              <w:ind w:firstLine="0"/>
              <w:jc w:val="center"/>
              <w:rPr>
                <w:b/>
                <w:iCs/>
                <w:sz w:val="20"/>
                <w:szCs w:val="24"/>
                <w:lang w:bidi="ar-SA"/>
              </w:rPr>
            </w:pPr>
            <w:r w:rsidRPr="009304AD">
              <w:rPr>
                <w:b/>
                <w:iCs/>
                <w:sz w:val="20"/>
                <w:szCs w:val="24"/>
                <w:lang w:bidi="ar-SA"/>
              </w:rPr>
              <w:t>Площадь, м</w:t>
            </w:r>
            <w:r w:rsidRPr="009304AD">
              <w:rPr>
                <w:b/>
                <w:iCs/>
                <w:sz w:val="20"/>
                <w:szCs w:val="24"/>
                <w:vertAlign w:val="superscript"/>
                <w:lang w:bidi="ar-SA"/>
              </w:rPr>
              <w:t>2</w:t>
            </w:r>
          </w:p>
        </w:tc>
        <w:tc>
          <w:tcPr>
            <w:tcW w:w="1709" w:type="pct"/>
            <w:shd w:val="clear" w:color="auto" w:fill="auto"/>
            <w:vAlign w:val="center"/>
          </w:tcPr>
          <w:p w:rsidR="00864255" w:rsidRPr="009304AD" w:rsidRDefault="00864255" w:rsidP="00864255">
            <w:pPr>
              <w:autoSpaceDE/>
              <w:autoSpaceDN/>
              <w:spacing w:line="240" w:lineRule="auto"/>
              <w:ind w:firstLine="0"/>
              <w:jc w:val="center"/>
              <w:rPr>
                <w:b/>
                <w:iCs/>
                <w:sz w:val="20"/>
                <w:szCs w:val="24"/>
                <w:lang w:bidi="ar-SA"/>
              </w:rPr>
            </w:pPr>
            <w:r w:rsidRPr="009304AD">
              <w:rPr>
                <w:b/>
                <w:iCs/>
                <w:sz w:val="20"/>
                <w:szCs w:val="24"/>
                <w:lang w:bidi="ar-SA"/>
              </w:rPr>
              <w:t>Проектная численность</w:t>
            </w:r>
          </w:p>
          <w:p w:rsidR="00864255" w:rsidRPr="009304AD" w:rsidRDefault="00864255" w:rsidP="00864255">
            <w:pPr>
              <w:autoSpaceDE/>
              <w:autoSpaceDN/>
              <w:spacing w:line="240" w:lineRule="auto"/>
              <w:ind w:firstLine="0"/>
              <w:jc w:val="center"/>
              <w:rPr>
                <w:b/>
                <w:iCs/>
                <w:sz w:val="20"/>
                <w:szCs w:val="24"/>
                <w:lang w:bidi="ar-SA"/>
              </w:rPr>
            </w:pPr>
            <w:r w:rsidRPr="009304AD">
              <w:rPr>
                <w:b/>
                <w:iCs/>
                <w:sz w:val="20"/>
                <w:szCs w:val="24"/>
                <w:lang w:bidi="ar-SA"/>
              </w:rPr>
              <w:t xml:space="preserve"> работающих, чел</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Административно-бытовой комплекс</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5 038</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120</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Инженерно-конструкторский корпус</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25 198</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787</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Логистический центр</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9 420</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22</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Корпус точной механики</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18 176</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140</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Корпус приборного производства</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26 804</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130</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Производственный корпус композитных панелей</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10 591</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60</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Производственный комплекс раневых материалов</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3 420</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124</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Блок производства пенокристаллита</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3 922</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90</w:t>
            </w:r>
          </w:p>
        </w:tc>
      </w:tr>
      <w:tr w:rsidR="00864255" w:rsidRPr="009304AD" w:rsidTr="00095903">
        <w:trPr>
          <w:trHeight w:val="113"/>
        </w:trPr>
        <w:tc>
          <w:tcPr>
            <w:tcW w:w="2286"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Блок производства окрашенного рулонного материала</w:t>
            </w:r>
          </w:p>
        </w:tc>
        <w:tc>
          <w:tcPr>
            <w:tcW w:w="1005"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6 000</w:t>
            </w:r>
          </w:p>
        </w:tc>
        <w:tc>
          <w:tcPr>
            <w:tcW w:w="1709" w:type="pct"/>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44</w:t>
            </w:r>
          </w:p>
        </w:tc>
      </w:tr>
      <w:tr w:rsidR="00864255" w:rsidRPr="009304AD" w:rsidTr="00095903">
        <w:trPr>
          <w:trHeight w:val="113"/>
        </w:trPr>
        <w:tc>
          <w:tcPr>
            <w:tcW w:w="2286" w:type="pct"/>
            <w:tcBorders>
              <w:bottom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Блок производства энергосберегающих ламп</w:t>
            </w:r>
          </w:p>
        </w:tc>
        <w:tc>
          <w:tcPr>
            <w:tcW w:w="1005" w:type="pct"/>
            <w:tcBorders>
              <w:bottom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4 638</w:t>
            </w:r>
          </w:p>
        </w:tc>
        <w:tc>
          <w:tcPr>
            <w:tcW w:w="1709" w:type="pct"/>
            <w:tcBorders>
              <w:bottom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180</w:t>
            </w:r>
          </w:p>
        </w:tc>
      </w:tr>
      <w:tr w:rsidR="00864255" w:rsidRPr="009304AD" w:rsidTr="00095903">
        <w:trPr>
          <w:trHeight w:val="113"/>
        </w:trPr>
        <w:tc>
          <w:tcPr>
            <w:tcW w:w="2286" w:type="pct"/>
            <w:tcBorders>
              <w:top w:val="single" w:sz="4" w:space="0" w:color="auto"/>
              <w:left w:val="single" w:sz="4" w:space="0" w:color="auto"/>
              <w:bottom w:val="single" w:sz="4" w:space="0" w:color="auto"/>
              <w:right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Блок производства порошковых красок</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1 745</w:t>
            </w:r>
          </w:p>
        </w:tc>
        <w:tc>
          <w:tcPr>
            <w:tcW w:w="1709" w:type="pct"/>
            <w:tcBorders>
              <w:top w:val="single" w:sz="4" w:space="0" w:color="auto"/>
              <w:left w:val="single" w:sz="4" w:space="0" w:color="auto"/>
              <w:bottom w:val="single" w:sz="4" w:space="0" w:color="auto"/>
              <w:right w:val="single" w:sz="4" w:space="0" w:color="auto"/>
            </w:tcBorders>
            <w:shd w:val="clear" w:color="auto" w:fill="auto"/>
            <w:vAlign w:val="center"/>
          </w:tcPr>
          <w:p w:rsidR="00864255" w:rsidRPr="009304AD" w:rsidRDefault="00864255" w:rsidP="00864255">
            <w:pPr>
              <w:autoSpaceDE/>
              <w:autoSpaceDN/>
              <w:spacing w:line="240" w:lineRule="auto"/>
              <w:ind w:firstLine="0"/>
              <w:jc w:val="center"/>
              <w:rPr>
                <w:iCs/>
                <w:sz w:val="20"/>
                <w:szCs w:val="24"/>
                <w:lang w:bidi="ar-SA"/>
              </w:rPr>
            </w:pPr>
            <w:r w:rsidRPr="009304AD">
              <w:rPr>
                <w:iCs/>
                <w:sz w:val="20"/>
                <w:szCs w:val="24"/>
                <w:lang w:bidi="ar-SA"/>
              </w:rPr>
              <w:t>25</w:t>
            </w:r>
          </w:p>
        </w:tc>
      </w:tr>
    </w:tbl>
    <w:p w:rsidR="009723C2" w:rsidRPr="009304AD" w:rsidRDefault="009723C2" w:rsidP="00F70532">
      <w:pPr>
        <w:rPr>
          <w:highlight w:val="yellow"/>
          <w:lang w:eastAsia="en-US" w:bidi="ar-SA"/>
        </w:rPr>
      </w:pPr>
    </w:p>
    <w:p w:rsidR="008A0E5C" w:rsidRPr="009304AD" w:rsidRDefault="008A0E5C" w:rsidP="00095903">
      <w:pPr>
        <w:pStyle w:val="112"/>
        <w:ind w:firstLine="567"/>
      </w:pPr>
      <w:bookmarkStart w:id="24" w:name="_Toc72488388"/>
      <w:r w:rsidRPr="009304AD">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w:t>
      </w:r>
      <w:r w:rsidR="00AA0D12" w:rsidRPr="009304AD">
        <w:t>ЗАТО Железногорск</w:t>
      </w:r>
      <w:bookmarkEnd w:id="24"/>
    </w:p>
    <w:p w:rsidR="00A460FA" w:rsidRPr="009304AD" w:rsidRDefault="00A912A4" w:rsidP="00095903">
      <w:pPr>
        <w:ind w:firstLine="567"/>
      </w:pPr>
      <w:r w:rsidRPr="009304AD">
        <w:t xml:space="preserve">Средневзвешенная плотность тепловой нагрузки указывается с учетом площади действия источника тепловой энергии и нагрузки, которая к нему подключена. </w:t>
      </w:r>
    </w:p>
    <w:p w:rsidR="008A0E5C" w:rsidRPr="009304AD" w:rsidRDefault="00A460FA" w:rsidP="00095903">
      <w:pPr>
        <w:ind w:firstLine="567"/>
      </w:pPr>
      <w:r w:rsidRPr="009304AD">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w:t>
      </w:r>
      <w:r w:rsidR="00AA0D12" w:rsidRPr="009304AD">
        <w:t>ЗАТО Железногорск</w:t>
      </w:r>
      <w:r w:rsidRPr="009304AD">
        <w:t>, представлены в таблиц</w:t>
      </w:r>
      <w:r w:rsidR="000A6AAD" w:rsidRPr="009304AD">
        <w:t>е</w:t>
      </w:r>
      <w:r w:rsidRPr="009304AD">
        <w:t xml:space="preserve"> ниже.</w:t>
      </w:r>
    </w:p>
    <w:p w:rsidR="000A6AAD" w:rsidRPr="009304AD" w:rsidRDefault="000A6AAD" w:rsidP="000A6AAD">
      <w:pPr>
        <w:pStyle w:val="afe"/>
        <w:rPr>
          <w:lang w:eastAsia="en-US" w:bidi="ar-SA"/>
        </w:rPr>
      </w:pPr>
      <w:r w:rsidRPr="009304AD">
        <w:t xml:space="preserve">Таблица </w:t>
      </w:r>
      <w:r w:rsidR="006723F1" w:rsidRPr="009304AD">
        <w:fldChar w:fldCharType="begin"/>
      </w:r>
      <w:r w:rsidRPr="009304AD">
        <w:instrText xml:space="preserve"> SEQ Таблица \* ARABIC </w:instrText>
      </w:r>
      <w:r w:rsidR="006723F1" w:rsidRPr="009304AD">
        <w:fldChar w:fldCharType="separate"/>
      </w:r>
      <w:r w:rsidR="00C52C95">
        <w:rPr>
          <w:noProof/>
        </w:rPr>
        <w:t>9</w:t>
      </w:r>
      <w:r w:rsidR="006723F1" w:rsidRPr="009304AD">
        <w:fldChar w:fldCharType="end"/>
      </w:r>
      <w:r w:rsidRPr="009304AD">
        <w:t>.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w:t>
      </w:r>
      <w:r w:rsidR="00C908AB" w:rsidRPr="009304AD">
        <w:t xml:space="preserve"> системе теплоснабжения и по </w:t>
      </w:r>
      <w:r w:rsidR="00AA0D12" w:rsidRPr="009304AD">
        <w:t>ЗАТО Железногорск</w:t>
      </w:r>
      <w:r w:rsidRPr="009304AD">
        <w:rPr>
          <w:lang w:eastAsia="en-US" w:bidi="ar-SA"/>
        </w:rPr>
        <w:t xml:space="preserve"> </w:t>
      </w:r>
    </w:p>
    <w:tbl>
      <w:tblPr>
        <w:tblW w:w="5000" w:type="pct"/>
        <w:tblLook w:val="04A0"/>
      </w:tblPr>
      <w:tblGrid>
        <w:gridCol w:w="990"/>
        <w:gridCol w:w="2955"/>
        <w:gridCol w:w="2955"/>
        <w:gridCol w:w="2955"/>
      </w:tblGrid>
      <w:tr w:rsidR="00735631" w:rsidRPr="009304AD" w:rsidTr="00735631">
        <w:trPr>
          <w:trHeight w:val="20"/>
        </w:trPr>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b/>
                <w:bCs/>
                <w:sz w:val="20"/>
                <w:szCs w:val="20"/>
                <w:lang w:bidi="ar-SA"/>
              </w:rPr>
            </w:pPr>
            <w:r w:rsidRPr="009304AD">
              <w:rPr>
                <w:b/>
                <w:bCs/>
                <w:sz w:val="20"/>
                <w:szCs w:val="20"/>
                <w:lang w:bidi="ar-SA"/>
              </w:rPr>
              <w:t>№ п/п</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b/>
                <w:bCs/>
                <w:sz w:val="20"/>
                <w:szCs w:val="20"/>
                <w:lang w:bidi="ar-SA"/>
              </w:rPr>
            </w:pPr>
            <w:r w:rsidRPr="009304AD">
              <w:rPr>
                <w:b/>
                <w:bCs/>
                <w:sz w:val="20"/>
                <w:szCs w:val="20"/>
                <w:lang w:bidi="ar-SA"/>
              </w:rPr>
              <w:t>Наименование котельной, адрес</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b/>
                <w:bCs/>
                <w:sz w:val="20"/>
                <w:szCs w:val="20"/>
                <w:lang w:bidi="ar-SA"/>
              </w:rPr>
            </w:pPr>
            <w:r w:rsidRPr="009304AD">
              <w:rPr>
                <w:b/>
                <w:bCs/>
                <w:sz w:val="20"/>
                <w:szCs w:val="20"/>
                <w:lang w:bidi="ar-SA"/>
              </w:rPr>
              <w:t>Существующая средневзвешенная плотность тепловой нагрузки, Гкал·10</w:t>
            </w:r>
            <w:r w:rsidRPr="009304AD">
              <w:rPr>
                <w:b/>
                <w:bCs/>
                <w:sz w:val="20"/>
                <w:szCs w:val="20"/>
                <w:vertAlign w:val="superscript"/>
                <w:lang w:bidi="ar-SA"/>
              </w:rPr>
              <w:t>–3</w:t>
            </w:r>
            <w:r w:rsidRPr="009304AD">
              <w:rPr>
                <w:b/>
                <w:bCs/>
                <w:sz w:val="20"/>
                <w:szCs w:val="20"/>
                <w:lang w:bidi="ar-SA"/>
              </w:rPr>
              <w:t>/ч·м</w:t>
            </w:r>
            <w:r w:rsidRPr="009304AD">
              <w:rPr>
                <w:b/>
                <w:bCs/>
                <w:sz w:val="20"/>
                <w:szCs w:val="20"/>
                <w:vertAlign w:val="superscript"/>
                <w:lang w:bidi="ar-SA"/>
              </w:rPr>
              <w:t>2</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b/>
                <w:bCs/>
                <w:sz w:val="20"/>
                <w:szCs w:val="20"/>
                <w:lang w:bidi="ar-SA"/>
              </w:rPr>
            </w:pPr>
            <w:r w:rsidRPr="009304AD">
              <w:rPr>
                <w:b/>
                <w:bCs/>
                <w:sz w:val="20"/>
                <w:szCs w:val="20"/>
                <w:lang w:bidi="ar-SA"/>
              </w:rPr>
              <w:t>Перспективная средневзвешенная плотность тепловой нагрузки, Гкал·10</w:t>
            </w:r>
            <w:r w:rsidRPr="009304AD">
              <w:rPr>
                <w:b/>
                <w:bCs/>
                <w:sz w:val="20"/>
                <w:szCs w:val="20"/>
                <w:vertAlign w:val="superscript"/>
                <w:lang w:bidi="ar-SA"/>
              </w:rPr>
              <w:t>–3</w:t>
            </w:r>
            <w:r w:rsidRPr="009304AD">
              <w:rPr>
                <w:b/>
                <w:bCs/>
                <w:sz w:val="20"/>
                <w:szCs w:val="20"/>
                <w:lang w:bidi="ar-SA"/>
              </w:rPr>
              <w:t>/ч·м</w:t>
            </w:r>
            <w:r w:rsidRPr="009304AD">
              <w:rPr>
                <w:b/>
                <w:bCs/>
                <w:sz w:val="20"/>
                <w:szCs w:val="20"/>
                <w:vertAlign w:val="superscript"/>
                <w:lang w:bidi="ar-SA"/>
              </w:rPr>
              <w:t>2</w:t>
            </w:r>
          </w:p>
        </w:tc>
      </w:tr>
      <w:tr w:rsidR="006378A5"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1</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Железногорская ТЭЦ</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0,000195547</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0,000042565</w:t>
            </w:r>
          </w:p>
        </w:tc>
      </w:tr>
      <w:tr w:rsidR="006378A5"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2</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ФГУП "ГХК"</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0,000645106</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0,000645106</w:t>
            </w:r>
          </w:p>
        </w:tc>
      </w:tr>
      <w:tr w:rsidR="006378A5"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3</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Пиковая котельная</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0,000010342</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0,000010012</w:t>
            </w:r>
          </w:p>
        </w:tc>
      </w:tr>
      <w:tr w:rsidR="00735631"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4</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Котельная №1</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0,000019999</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Вывод из эксплуатации</w:t>
            </w:r>
          </w:p>
        </w:tc>
      </w:tr>
      <w:tr w:rsidR="00735631"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5</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Котельная №2</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735631" w:rsidP="00735631">
            <w:pPr>
              <w:autoSpaceDE/>
              <w:autoSpaceDN/>
              <w:spacing w:line="240" w:lineRule="auto"/>
              <w:ind w:firstLine="0"/>
              <w:jc w:val="center"/>
              <w:rPr>
                <w:sz w:val="20"/>
                <w:szCs w:val="20"/>
                <w:lang w:bidi="ar-SA"/>
              </w:rPr>
            </w:pPr>
            <w:r w:rsidRPr="009304AD">
              <w:rPr>
                <w:sz w:val="20"/>
                <w:szCs w:val="20"/>
                <w:lang w:bidi="ar-SA"/>
              </w:rPr>
              <w:t>0,000015768</w:t>
            </w:r>
          </w:p>
        </w:tc>
        <w:tc>
          <w:tcPr>
            <w:tcW w:w="1499" w:type="pct"/>
            <w:tcBorders>
              <w:top w:val="nil"/>
              <w:left w:val="nil"/>
              <w:bottom w:val="single" w:sz="4" w:space="0" w:color="auto"/>
              <w:right w:val="single" w:sz="4" w:space="0" w:color="auto"/>
            </w:tcBorders>
            <w:shd w:val="clear" w:color="auto" w:fill="auto"/>
            <w:vAlign w:val="center"/>
            <w:hideMark/>
          </w:tcPr>
          <w:p w:rsidR="00735631" w:rsidRPr="009304AD" w:rsidRDefault="009856C1" w:rsidP="00735631">
            <w:pPr>
              <w:autoSpaceDE/>
              <w:autoSpaceDN/>
              <w:spacing w:line="240" w:lineRule="auto"/>
              <w:ind w:firstLine="0"/>
              <w:jc w:val="center"/>
              <w:rPr>
                <w:sz w:val="20"/>
                <w:szCs w:val="20"/>
                <w:lang w:bidi="ar-SA"/>
              </w:rPr>
            </w:pPr>
            <w:r w:rsidRPr="009304AD">
              <w:rPr>
                <w:sz w:val="20"/>
                <w:szCs w:val="20"/>
                <w:lang w:bidi="ar-SA"/>
              </w:rPr>
              <w:t>0,000003154</w:t>
            </w:r>
          </w:p>
        </w:tc>
      </w:tr>
      <w:tr w:rsidR="006378A5"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6</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Котельная п. Тартат</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0,000007629</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0,000007943</w:t>
            </w:r>
          </w:p>
        </w:tc>
      </w:tr>
      <w:tr w:rsidR="006378A5" w:rsidRPr="009304AD" w:rsidTr="00944EB8">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7</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Котельная п. Новый путь</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0,000005208</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0,000005549</w:t>
            </w:r>
          </w:p>
        </w:tc>
      </w:tr>
      <w:tr w:rsidR="006378A5" w:rsidRPr="009304AD" w:rsidTr="00944EB8">
        <w:trPr>
          <w:trHeight w:val="20"/>
        </w:trPr>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8</w:t>
            </w:r>
          </w:p>
        </w:tc>
        <w:tc>
          <w:tcPr>
            <w:tcW w:w="1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Котельная д. Шивера</w:t>
            </w:r>
          </w:p>
        </w:tc>
        <w:tc>
          <w:tcPr>
            <w:tcW w:w="1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0,000002662</w:t>
            </w:r>
          </w:p>
        </w:tc>
        <w:tc>
          <w:tcPr>
            <w:tcW w:w="1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0,000003016</w:t>
            </w:r>
          </w:p>
        </w:tc>
      </w:tr>
      <w:tr w:rsidR="006378A5" w:rsidRPr="009304AD" w:rsidTr="00944EB8">
        <w:trPr>
          <w:trHeight w:val="20"/>
        </w:trPr>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9</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Котельная баз отдыха</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0,000010835</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0,000010948</w:t>
            </w:r>
          </w:p>
        </w:tc>
      </w:tr>
      <w:tr w:rsidR="006378A5" w:rsidRPr="009304AD" w:rsidTr="00735631">
        <w:trPr>
          <w:trHeight w:val="20"/>
        </w:trPr>
        <w:tc>
          <w:tcPr>
            <w:tcW w:w="503" w:type="pct"/>
            <w:tcBorders>
              <w:top w:val="nil"/>
              <w:left w:val="single" w:sz="4" w:space="0" w:color="auto"/>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10</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Котельная АО "Красмаш"</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lang w:bidi="ar-SA"/>
              </w:rPr>
              <w:t>0,000078705</w:t>
            </w:r>
          </w:p>
        </w:tc>
        <w:tc>
          <w:tcPr>
            <w:tcW w:w="1499" w:type="pct"/>
            <w:tcBorders>
              <w:top w:val="nil"/>
              <w:left w:val="nil"/>
              <w:bottom w:val="single" w:sz="4" w:space="0" w:color="auto"/>
              <w:right w:val="single" w:sz="4" w:space="0" w:color="auto"/>
            </w:tcBorders>
            <w:shd w:val="clear" w:color="auto" w:fill="auto"/>
            <w:vAlign w:val="center"/>
            <w:hideMark/>
          </w:tcPr>
          <w:p w:rsidR="006378A5" w:rsidRPr="009304AD" w:rsidRDefault="006378A5" w:rsidP="006378A5">
            <w:pPr>
              <w:autoSpaceDE/>
              <w:autoSpaceDN/>
              <w:spacing w:line="240" w:lineRule="auto"/>
              <w:ind w:firstLine="0"/>
              <w:jc w:val="center"/>
              <w:rPr>
                <w:sz w:val="20"/>
                <w:szCs w:val="20"/>
                <w:lang w:bidi="ar-SA"/>
              </w:rPr>
            </w:pPr>
            <w:r w:rsidRPr="009304AD">
              <w:rPr>
                <w:sz w:val="20"/>
                <w:szCs w:val="20"/>
              </w:rPr>
              <w:t>0,000078705</w:t>
            </w:r>
          </w:p>
        </w:tc>
      </w:tr>
    </w:tbl>
    <w:p w:rsidR="009C2EDA" w:rsidRPr="009304AD" w:rsidRDefault="009C2EDA" w:rsidP="00095903">
      <w:pPr>
        <w:ind w:firstLine="0"/>
        <w:rPr>
          <w:highlight w:val="yellow"/>
          <w:lang w:eastAsia="en-US" w:bidi="ar-SA"/>
        </w:rPr>
      </w:pPr>
    </w:p>
    <w:p w:rsidR="00AC1E73" w:rsidRPr="009304AD" w:rsidRDefault="00AC1E73" w:rsidP="00AC1E73">
      <w:pPr>
        <w:pStyle w:val="13"/>
      </w:pPr>
      <w:bookmarkStart w:id="25" w:name="_Toc72488389"/>
      <w:r w:rsidRPr="009304AD">
        <w:t>СУЩЕСТВУЮЩИЕ И ПЕРСПЕКТИВНЫЕ БАЛАНСЫ ТЕПЛОВОЙ МОЩНОСТИ ИСТОЧНИКОВ ТЕПЛОВОЙ ЭНЕРГИИ И ТЕПЛОВОЙ НАГРУЗКИ ПОТРЕБИТЕЛЕЙ</w:t>
      </w:r>
      <w:bookmarkEnd w:id="25"/>
    </w:p>
    <w:p w:rsidR="00AC1E73" w:rsidRPr="009304AD" w:rsidRDefault="008A0E5C" w:rsidP="008A0E5C">
      <w:pPr>
        <w:pStyle w:val="112"/>
      </w:pPr>
      <w:bookmarkStart w:id="26" w:name="_Toc72488390"/>
      <w:r w:rsidRPr="009304AD">
        <w:t>Описание существующих и перспективных зон действия систем теплоснабжения и источников тепловой энергии</w:t>
      </w:r>
      <w:bookmarkEnd w:id="26"/>
    </w:p>
    <w:p w:rsidR="00735631" w:rsidRPr="009304AD" w:rsidRDefault="00E310B9" w:rsidP="00E310B9">
      <w:pPr>
        <w:rPr>
          <w:lang w:eastAsia="en-US" w:bidi="ar-SA"/>
        </w:rPr>
      </w:pPr>
      <w:r w:rsidRPr="009304AD">
        <w:rPr>
          <w:lang w:eastAsia="en-US" w:bidi="ar-SA"/>
        </w:rPr>
        <w:t>Существующие границы зон действия теплоснабжающих организаций и источников тепловой энергии, представлены н</w:t>
      </w:r>
      <w:r w:rsidR="00030AA8" w:rsidRPr="009304AD">
        <w:rPr>
          <w:lang w:eastAsia="en-US" w:bidi="ar-SA"/>
        </w:rPr>
        <w:t>а рисунке</w:t>
      </w:r>
      <w:r w:rsidRPr="009304AD">
        <w:rPr>
          <w:lang w:eastAsia="en-US" w:bidi="ar-SA"/>
        </w:rPr>
        <w:t xml:space="preserve"> ниже.</w:t>
      </w:r>
    </w:p>
    <w:p w:rsidR="00030AA8" w:rsidRPr="009304AD" w:rsidRDefault="00030AA8" w:rsidP="00E310B9">
      <w:pPr>
        <w:rPr>
          <w:highlight w:val="yellow"/>
          <w:lang w:eastAsia="en-US" w:bidi="ar-SA"/>
        </w:rPr>
      </w:pPr>
    </w:p>
    <w:p w:rsidR="00030AA8" w:rsidRPr="009304AD" w:rsidRDefault="00030AA8" w:rsidP="00E310B9">
      <w:pPr>
        <w:rPr>
          <w:highlight w:val="yellow"/>
          <w:lang w:eastAsia="en-US" w:bidi="ar-SA"/>
        </w:rPr>
        <w:sectPr w:rsidR="00030AA8" w:rsidRPr="009304AD" w:rsidSect="00587C05">
          <w:pgSz w:w="11907" w:h="16840" w:code="9"/>
          <w:pgMar w:top="1134" w:right="567" w:bottom="1134" w:left="1701" w:header="0" w:footer="590" w:gutter="0"/>
          <w:cols w:space="720"/>
          <w:docGrid w:linePitch="299"/>
        </w:sectPr>
      </w:pPr>
    </w:p>
    <w:p w:rsidR="00A80BEC" w:rsidRPr="009304AD" w:rsidRDefault="00653B25" w:rsidP="00A80BEC">
      <w:pPr>
        <w:pStyle w:val="affe"/>
        <w:rPr>
          <w:noProof/>
          <w:lang w:bidi="ar-SA"/>
        </w:rPr>
      </w:pPr>
      <w:r>
        <w:rPr>
          <w:noProof/>
          <w:lang w:bidi="ar-SA"/>
        </w:rPr>
        <w:drawing>
          <wp:inline distT="0" distB="0" distL="0" distR="0">
            <wp:extent cx="9253220" cy="5368187"/>
            <wp:effectExtent l="19050" t="0" r="5080" b="0"/>
            <wp:docPr id="21" name="Рисунок 21" descr="C:\Users\Dudkovskaya\Desktop\Лисовец\Актуализация ТС 2025\Рисунок\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udkovskaya\Desktop\Лисовец\Актуализация ТС 2025\Рисунок\image004.jpg"/>
                    <pic:cNvPicPr>
                      <a:picLocks noChangeAspect="1" noChangeArrowheads="1"/>
                    </pic:cNvPicPr>
                  </pic:nvPicPr>
                  <pic:blipFill>
                    <a:blip r:embed="rId15" cstate="print"/>
                    <a:srcRect/>
                    <a:stretch>
                      <a:fillRect/>
                    </a:stretch>
                  </pic:blipFill>
                  <pic:spPr bwMode="auto">
                    <a:xfrm>
                      <a:off x="0" y="0"/>
                      <a:ext cx="9253220" cy="5368187"/>
                    </a:xfrm>
                    <a:prstGeom prst="rect">
                      <a:avLst/>
                    </a:prstGeom>
                    <a:noFill/>
                    <a:ln w="9525">
                      <a:noFill/>
                      <a:miter lim="800000"/>
                      <a:headEnd/>
                      <a:tailEnd/>
                    </a:ln>
                  </pic:spPr>
                </pic:pic>
              </a:graphicData>
            </a:graphic>
          </wp:inline>
        </w:drawing>
      </w:r>
    </w:p>
    <w:p w:rsidR="00735631" w:rsidRPr="009304AD" w:rsidRDefault="00A80BEC" w:rsidP="00A80BEC">
      <w:pPr>
        <w:pStyle w:val="afd"/>
      </w:pPr>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r w:rsidR="00C52C95">
        <w:rPr>
          <w:noProof/>
        </w:rPr>
        <w:t>3</w:t>
      </w:r>
      <w:r w:rsidR="006723F1" w:rsidRPr="009304AD">
        <w:fldChar w:fldCharType="end"/>
      </w:r>
      <w:r w:rsidRPr="009304AD">
        <w:t xml:space="preserve">. Границы зон действия </w:t>
      </w:r>
      <w:r w:rsidR="00030AA8" w:rsidRPr="009304AD">
        <w:t>источников тепловой энергии ЗАТО Железногорск</w:t>
      </w:r>
    </w:p>
    <w:p w:rsidR="00735631" w:rsidRPr="009304AD" w:rsidRDefault="00735631" w:rsidP="00735631">
      <w:pPr>
        <w:rPr>
          <w:highlight w:val="yellow"/>
        </w:rPr>
        <w:sectPr w:rsidR="00735631" w:rsidRPr="009304AD" w:rsidSect="00735631">
          <w:pgSz w:w="16840" w:h="11907" w:orient="landscape" w:code="9"/>
          <w:pgMar w:top="1701" w:right="1134" w:bottom="567" w:left="1134" w:header="0" w:footer="590" w:gutter="0"/>
          <w:cols w:space="720"/>
          <w:docGrid w:linePitch="299"/>
        </w:sectPr>
      </w:pPr>
    </w:p>
    <w:p w:rsidR="00EC02FC" w:rsidRPr="009304AD" w:rsidRDefault="00E310B9" w:rsidP="00E310B9">
      <w:pPr>
        <w:rPr>
          <w:lang w:eastAsia="en-US" w:bidi="ar-SA"/>
        </w:rPr>
      </w:pPr>
      <w:r w:rsidRPr="009304AD">
        <w:rPr>
          <w:lang w:eastAsia="en-US" w:bidi="ar-SA"/>
        </w:rPr>
        <w:t>Перспективные границы зон действия теплоснабжающих организаций и источников тепловой э</w:t>
      </w:r>
      <w:r w:rsidR="00EC02FC" w:rsidRPr="009304AD">
        <w:rPr>
          <w:lang w:eastAsia="en-US" w:bidi="ar-SA"/>
        </w:rPr>
        <w:t>нергии, представлены на рисунке</w:t>
      </w:r>
      <w:r w:rsidRPr="009304AD">
        <w:rPr>
          <w:lang w:eastAsia="en-US" w:bidi="ar-SA"/>
        </w:rPr>
        <w:t xml:space="preserve"> ниже.</w:t>
      </w:r>
    </w:p>
    <w:p w:rsidR="00EC02FC" w:rsidRPr="009304AD" w:rsidRDefault="00EC02FC" w:rsidP="00E310B9">
      <w:pPr>
        <w:rPr>
          <w:highlight w:val="yellow"/>
          <w:lang w:eastAsia="en-US" w:bidi="ar-SA"/>
        </w:rPr>
      </w:pPr>
    </w:p>
    <w:p w:rsidR="00EC02FC" w:rsidRPr="009304AD" w:rsidRDefault="00EC02FC" w:rsidP="00E310B9">
      <w:pPr>
        <w:rPr>
          <w:highlight w:val="yellow"/>
          <w:lang w:eastAsia="en-US" w:bidi="ar-SA"/>
        </w:rPr>
        <w:sectPr w:rsidR="00EC02FC" w:rsidRPr="009304AD" w:rsidSect="00587C05">
          <w:pgSz w:w="11907" w:h="16840" w:code="9"/>
          <w:pgMar w:top="1134" w:right="567" w:bottom="1134" w:left="1701" w:header="0" w:footer="590" w:gutter="0"/>
          <w:cols w:space="720"/>
          <w:docGrid w:linePitch="299"/>
        </w:sectPr>
      </w:pPr>
    </w:p>
    <w:p w:rsidR="00EC02FC" w:rsidRPr="009304AD" w:rsidRDefault="00AD3A85" w:rsidP="00E310B9">
      <w:pPr>
        <w:pStyle w:val="affe"/>
        <w:rPr>
          <w:highlight w:val="yellow"/>
          <w:lang w:eastAsia="en-US" w:bidi="ar-SA"/>
        </w:rPr>
      </w:pPr>
      <w:r>
        <w:rPr>
          <w:noProof/>
          <w:lang w:bidi="ar-SA"/>
        </w:rPr>
        <w:drawing>
          <wp:inline distT="0" distB="0" distL="0" distR="0">
            <wp:extent cx="9253220" cy="5369152"/>
            <wp:effectExtent l="19050" t="0" r="5080" b="0"/>
            <wp:docPr id="8" name="Рисунок 21" descr="C:\Users\Dudkovskaya\Desktop\Лисовец\Актуализация ТС 2025\Рисунок\image001-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udkovskaya\Desktop\Лисовец\Актуализация ТС 2025\Рисунок\image001-new.jpg"/>
                    <pic:cNvPicPr>
                      <a:picLocks noChangeAspect="1" noChangeArrowheads="1"/>
                    </pic:cNvPicPr>
                  </pic:nvPicPr>
                  <pic:blipFill>
                    <a:blip r:embed="rId16" cstate="print"/>
                    <a:srcRect/>
                    <a:stretch>
                      <a:fillRect/>
                    </a:stretch>
                  </pic:blipFill>
                  <pic:spPr bwMode="auto">
                    <a:xfrm>
                      <a:off x="0" y="0"/>
                      <a:ext cx="9253220" cy="5369152"/>
                    </a:xfrm>
                    <a:prstGeom prst="rect">
                      <a:avLst/>
                    </a:prstGeom>
                    <a:noFill/>
                    <a:ln w="9525">
                      <a:noFill/>
                      <a:miter lim="800000"/>
                      <a:headEnd/>
                      <a:tailEnd/>
                    </a:ln>
                  </pic:spPr>
                </pic:pic>
              </a:graphicData>
            </a:graphic>
          </wp:inline>
        </w:drawing>
      </w:r>
    </w:p>
    <w:p w:rsidR="00EC02FC" w:rsidRPr="009304AD" w:rsidRDefault="00E310B9" w:rsidP="00EC02FC">
      <w:pPr>
        <w:pStyle w:val="afd"/>
      </w:pPr>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r w:rsidR="00C52C95">
        <w:rPr>
          <w:noProof/>
        </w:rPr>
        <w:t>4</w:t>
      </w:r>
      <w:r w:rsidR="006723F1" w:rsidRPr="009304AD">
        <w:fldChar w:fldCharType="end"/>
      </w:r>
      <w:r w:rsidRPr="009304AD">
        <w:t xml:space="preserve">. Перспективные границы зон действия </w:t>
      </w:r>
      <w:r w:rsidR="00EC02FC" w:rsidRPr="009304AD">
        <w:t>источников тепловой энергии ЗАТО Железногорск</w:t>
      </w:r>
    </w:p>
    <w:p w:rsidR="00EC02FC" w:rsidRPr="009304AD" w:rsidRDefault="00EC02FC" w:rsidP="00EC02FC">
      <w:pPr>
        <w:sectPr w:rsidR="00EC02FC" w:rsidRPr="009304AD" w:rsidSect="00EC02FC">
          <w:pgSz w:w="16840" w:h="11907" w:orient="landscape" w:code="9"/>
          <w:pgMar w:top="1701" w:right="1134" w:bottom="567" w:left="1134" w:header="0" w:footer="590" w:gutter="0"/>
          <w:cols w:space="720"/>
          <w:docGrid w:linePitch="299"/>
        </w:sectPr>
      </w:pPr>
    </w:p>
    <w:p w:rsidR="008A0E5C" w:rsidRPr="009304AD" w:rsidRDefault="008A0E5C" w:rsidP="00095903">
      <w:pPr>
        <w:pStyle w:val="112"/>
        <w:ind w:firstLine="567"/>
      </w:pPr>
      <w:bookmarkStart w:id="27" w:name="_Toc72488391"/>
      <w:r w:rsidRPr="009304AD">
        <w:t>Описание существующих и перспективных зон действия индивидуальных источников тепловой энергии</w:t>
      </w:r>
      <w:bookmarkEnd w:id="27"/>
    </w:p>
    <w:p w:rsidR="00735631" w:rsidRPr="009304AD" w:rsidRDefault="00735631" w:rsidP="00095903">
      <w:pPr>
        <w:autoSpaceDE/>
        <w:autoSpaceDN/>
        <w:ind w:firstLine="567"/>
        <w:rPr>
          <w:iCs/>
          <w:szCs w:val="26"/>
          <w:lang w:eastAsia="en-US" w:bidi="ar-SA"/>
        </w:rPr>
      </w:pPr>
      <w:r w:rsidRPr="009304AD">
        <w:rPr>
          <w:iCs/>
          <w:szCs w:val="26"/>
          <w:lang w:eastAsia="en-US" w:bidi="ar-SA"/>
        </w:rPr>
        <w:t>В поселках Новый Путь, Тартат,</w:t>
      </w:r>
      <w:r w:rsidR="006B5713" w:rsidRPr="009304AD">
        <w:rPr>
          <w:iCs/>
          <w:szCs w:val="26"/>
          <w:lang w:eastAsia="en-US" w:bidi="ar-SA"/>
        </w:rPr>
        <w:t xml:space="preserve"> Додоново,</w:t>
      </w:r>
      <w:r w:rsidRPr="009304AD">
        <w:rPr>
          <w:iCs/>
          <w:szCs w:val="26"/>
          <w:lang w:eastAsia="en-US" w:bidi="ar-SA"/>
        </w:rPr>
        <w:t xml:space="preserve"> д. Шивера, а также в г. Железногорске в районах индивидуальной жилой застройки, незначительная часть жилых домов имеет индивидуальное печное отопление. Это связано, прежде всего, с отсутствием тепловых сетей в данных районах и значительными расстояниями расположения жилищной застройки от существующих тепловых сетей и источников теплоснабжения.</w:t>
      </w:r>
    </w:p>
    <w:p w:rsidR="00C01926" w:rsidRPr="009304AD" w:rsidRDefault="00C01926" w:rsidP="00095903">
      <w:pPr>
        <w:ind w:firstLine="567"/>
        <w:rPr>
          <w:lang w:eastAsia="en-US" w:bidi="ar-SA"/>
        </w:rPr>
      </w:pPr>
      <w:r w:rsidRPr="009304AD">
        <w:rPr>
          <w:lang w:eastAsia="en-US" w:bidi="ar-SA"/>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w:t>
      </w:r>
    </w:p>
    <w:p w:rsidR="00C01926" w:rsidRPr="009304AD" w:rsidRDefault="00C01926" w:rsidP="00095903">
      <w:pPr>
        <w:ind w:firstLine="567"/>
        <w:rPr>
          <w:lang w:eastAsia="en-US" w:bidi="ar-SA"/>
        </w:rPr>
      </w:pPr>
      <w:r w:rsidRPr="009304AD">
        <w:rPr>
          <w:lang w:eastAsia="en-US" w:bidi="ar-SA"/>
        </w:rPr>
        <w:t xml:space="preserve">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rsidR="00C01926" w:rsidRPr="009304AD" w:rsidRDefault="00C01926" w:rsidP="00095903">
      <w:pPr>
        <w:ind w:firstLine="567"/>
        <w:rPr>
          <w:lang w:eastAsia="en-US" w:bidi="ar-SA"/>
        </w:rPr>
      </w:pPr>
      <w:r w:rsidRPr="009304AD">
        <w:rPr>
          <w:lang w:eastAsia="en-US" w:bidi="ar-SA"/>
        </w:rPr>
        <w:t>Опираясь на рекомендации Минрегионразвития, данной Схемой теплоснабжения предлагается осуществлять теплоснабжение перс</w:t>
      </w:r>
      <w:r w:rsidR="003042DF" w:rsidRPr="009304AD">
        <w:rPr>
          <w:lang w:eastAsia="en-US" w:bidi="ar-SA"/>
        </w:rPr>
        <w:t>пективного одноэтажного и коттед</w:t>
      </w:r>
      <w:r w:rsidRPr="009304AD">
        <w:rPr>
          <w:lang w:eastAsia="en-US" w:bidi="ar-SA"/>
        </w:rPr>
        <w:t>жного жилого фонда от индив</w:t>
      </w:r>
      <w:r w:rsidR="006B5713" w:rsidRPr="009304AD">
        <w:rPr>
          <w:lang w:eastAsia="en-US" w:bidi="ar-SA"/>
        </w:rPr>
        <w:t>идуальных источников тепла.</w:t>
      </w:r>
    </w:p>
    <w:p w:rsidR="00C01926" w:rsidRPr="009304AD" w:rsidRDefault="00C01926" w:rsidP="00AC1E73">
      <w:pPr>
        <w:rPr>
          <w:highlight w:val="yellow"/>
        </w:rPr>
      </w:pPr>
    </w:p>
    <w:p w:rsidR="008A0E5C" w:rsidRPr="009304AD" w:rsidRDefault="008A0E5C" w:rsidP="00095903">
      <w:pPr>
        <w:pStyle w:val="112"/>
        <w:ind w:firstLine="567"/>
      </w:pPr>
      <w:bookmarkStart w:id="28" w:name="_Toc72488392"/>
      <w:r w:rsidRPr="009304AD">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8"/>
    </w:p>
    <w:p w:rsidR="001C58C6" w:rsidRPr="009304AD" w:rsidRDefault="001C58C6" w:rsidP="00095903">
      <w:pPr>
        <w:ind w:firstLine="567"/>
        <w:rPr>
          <w:lang w:eastAsia="en-US" w:bidi="ar-SA"/>
        </w:rPr>
      </w:pPr>
      <w:r w:rsidRPr="009304AD">
        <w:rPr>
          <w:lang w:eastAsia="en-US" w:bidi="ar-SA"/>
        </w:rPr>
        <w:t>Постановлением Правительства РФ от 22.02.2012 №154 «О требованиях к схемам теплоснабжения, порядку их разработки и утверждения» (в редакции ПП РФ от 16.03.2019 г. №276) принимаются следующие обозначения:</w:t>
      </w:r>
    </w:p>
    <w:p w:rsidR="001C58C6" w:rsidRPr="009304AD" w:rsidRDefault="001C58C6" w:rsidP="00095903">
      <w:pPr>
        <w:ind w:firstLine="567"/>
        <w:rPr>
          <w:lang w:eastAsia="en-US" w:bidi="ar-SA"/>
        </w:rPr>
      </w:pPr>
      <w:r w:rsidRPr="009304AD">
        <w:rPr>
          <w:lang w:eastAsia="en-US" w:bidi="ar-SA"/>
        </w:rPr>
        <w:t>1. Установленная мощность источника тепловой энергии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rsidR="001C58C6" w:rsidRPr="009304AD" w:rsidRDefault="001C58C6" w:rsidP="00095903">
      <w:pPr>
        <w:ind w:firstLine="567"/>
        <w:rPr>
          <w:lang w:eastAsia="en-US" w:bidi="ar-SA"/>
        </w:rPr>
      </w:pPr>
      <w:r w:rsidRPr="009304AD">
        <w:rPr>
          <w:lang w:eastAsia="en-US" w:bidi="ar-SA"/>
        </w:rPr>
        <w:t>2.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1C58C6" w:rsidRPr="009304AD" w:rsidRDefault="001C58C6" w:rsidP="00095903">
      <w:pPr>
        <w:ind w:firstLine="567"/>
        <w:rPr>
          <w:lang w:eastAsia="en-US" w:bidi="ar-SA"/>
        </w:rPr>
      </w:pPr>
      <w:r w:rsidRPr="009304AD">
        <w:rPr>
          <w:lang w:eastAsia="en-US" w:bidi="ar-SA"/>
        </w:rPr>
        <w:t>3.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p w:rsidR="001C58C6" w:rsidRPr="009304AD" w:rsidRDefault="001C58C6" w:rsidP="00095903">
      <w:pPr>
        <w:ind w:firstLine="567"/>
        <w:rPr>
          <w:lang w:eastAsia="en-US" w:bidi="ar-SA"/>
        </w:rPr>
      </w:pPr>
      <w:r w:rsidRPr="009304AD">
        <w:rPr>
          <w:lang w:eastAsia="en-US" w:bidi="ar-SA"/>
        </w:rPr>
        <w:t>4.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(актуализации)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1C58C6" w:rsidRPr="009304AD" w:rsidRDefault="001C58C6" w:rsidP="00095903">
      <w:pPr>
        <w:ind w:firstLine="567"/>
        <w:rPr>
          <w:lang w:eastAsia="en-US" w:bidi="ar-SA"/>
        </w:rPr>
      </w:pPr>
      <w:r w:rsidRPr="009304AD">
        <w:rPr>
          <w:lang w:eastAsia="en-US" w:bidi="ar-SA"/>
        </w:rPr>
        <w:t>В таблице ниже представлены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1C58C6" w:rsidRPr="009304AD" w:rsidRDefault="001C58C6" w:rsidP="00095903">
      <w:pPr>
        <w:ind w:firstLine="567"/>
        <w:rPr>
          <w:lang w:eastAsia="en-US" w:bidi="ar-SA"/>
        </w:rPr>
      </w:pPr>
      <w:r w:rsidRPr="009304AD">
        <w:rPr>
          <w:lang w:eastAsia="en-US" w:bidi="ar-SA"/>
        </w:rPr>
        <w:t xml:space="preserve">Балансы представлены с учетом проведения мероприятий по реконструкции и модернизации источников тепловой энергии и тепловых сетей, согласно выбранному варианту мастер-плана по развитию систем теплоснабжения </w:t>
      </w:r>
      <w:r w:rsidR="00735631" w:rsidRPr="009304AD">
        <w:rPr>
          <w:lang w:eastAsia="en-US" w:bidi="ar-SA"/>
        </w:rPr>
        <w:t>ЗАТО Железногорск</w:t>
      </w:r>
      <w:r w:rsidR="00CC543D" w:rsidRPr="009304AD">
        <w:rPr>
          <w:lang w:eastAsia="en-US" w:bidi="ar-SA"/>
        </w:rPr>
        <w:t xml:space="preserve"> представлены в таблице ниже.</w:t>
      </w:r>
    </w:p>
    <w:p w:rsidR="00A678C1" w:rsidRPr="009304AD" w:rsidRDefault="00A678C1" w:rsidP="00A678C1">
      <w:pPr>
        <w:widowControl w:val="0"/>
        <w:spacing w:line="240" w:lineRule="auto"/>
        <w:ind w:firstLine="0"/>
        <w:jc w:val="left"/>
        <w:rPr>
          <w:highlight w:val="yellow"/>
          <w:lang w:eastAsia="en-US" w:bidi="ar-SA"/>
        </w:rPr>
      </w:pPr>
    </w:p>
    <w:p w:rsidR="00A678C1" w:rsidRPr="009304AD" w:rsidRDefault="00A678C1" w:rsidP="00A678C1">
      <w:pPr>
        <w:pStyle w:val="afe"/>
        <w:rPr>
          <w:highlight w:val="yellow"/>
        </w:rPr>
        <w:sectPr w:rsidR="00A678C1" w:rsidRPr="009304AD" w:rsidSect="00587C05">
          <w:pgSz w:w="11907" w:h="16840" w:code="9"/>
          <w:pgMar w:top="1134" w:right="567" w:bottom="1134" w:left="1701" w:header="0" w:footer="590" w:gutter="0"/>
          <w:cols w:space="720"/>
          <w:docGrid w:linePitch="299"/>
        </w:sectPr>
      </w:pPr>
    </w:p>
    <w:p w:rsidR="00A678C1" w:rsidRPr="009304AD" w:rsidRDefault="00A678C1" w:rsidP="00A678C1">
      <w:pPr>
        <w:pStyle w:val="afe"/>
        <w:rPr>
          <w:lang w:eastAsia="en-US" w:bidi="ar-SA"/>
        </w:rPr>
      </w:pPr>
      <w:r w:rsidRPr="009304AD">
        <w:t xml:space="preserve">Таблица </w:t>
      </w:r>
      <w:bookmarkStart w:id="29" w:name="т_13_балансы_фск"/>
      <w:bookmarkStart w:id="30" w:name="т_12_балансы_ТМ"/>
      <w:r w:rsidR="006723F1" w:rsidRPr="009304AD">
        <w:fldChar w:fldCharType="begin"/>
      </w:r>
      <w:r w:rsidRPr="009304AD">
        <w:instrText xml:space="preserve"> SEQ Таблица \* ARABIC </w:instrText>
      </w:r>
      <w:r w:rsidR="006723F1" w:rsidRPr="009304AD">
        <w:fldChar w:fldCharType="separate"/>
      </w:r>
      <w:r w:rsidR="00C52C95">
        <w:rPr>
          <w:noProof/>
        </w:rPr>
        <w:t>10</w:t>
      </w:r>
      <w:r w:rsidR="006723F1" w:rsidRPr="009304AD">
        <w:fldChar w:fldCharType="end"/>
      </w:r>
      <w:bookmarkEnd w:id="29"/>
      <w:bookmarkEnd w:id="30"/>
      <w:r w:rsidRPr="009304AD">
        <w:t xml:space="preserve">. Балансы тепловой мощности и перспективной тепловой нагрузки в зонах действия источников тепловой энергии </w:t>
      </w:r>
      <w:r w:rsidR="00860C71" w:rsidRPr="009304AD">
        <w:rPr>
          <w:lang w:eastAsia="en-US" w:bidi="ar-SA"/>
        </w:rPr>
        <w:t xml:space="preserve">территории </w:t>
      </w:r>
      <w:r w:rsidR="00D8003E" w:rsidRPr="009304AD">
        <w:rPr>
          <w:lang w:eastAsia="en-US" w:bidi="ar-SA"/>
        </w:rPr>
        <w:t>ЗАТО Железногорск</w:t>
      </w:r>
    </w:p>
    <w:tbl>
      <w:tblPr>
        <w:tblW w:w="14992" w:type="dxa"/>
        <w:tblLayout w:type="fixed"/>
        <w:tblLook w:val="04A0"/>
      </w:tblPr>
      <w:tblGrid>
        <w:gridCol w:w="2268"/>
        <w:gridCol w:w="905"/>
        <w:gridCol w:w="1027"/>
        <w:gridCol w:w="849"/>
        <w:gridCol w:w="29"/>
        <w:gridCol w:w="827"/>
        <w:gridCol w:w="49"/>
        <w:gridCol w:w="883"/>
        <w:gridCol w:w="35"/>
        <w:gridCol w:w="34"/>
        <w:gridCol w:w="6"/>
        <w:gridCol w:w="978"/>
        <w:gridCol w:w="12"/>
        <w:gridCol w:w="816"/>
        <w:gridCol w:w="19"/>
        <w:gridCol w:w="18"/>
        <w:gridCol w:w="11"/>
        <w:gridCol w:w="833"/>
        <w:gridCol w:w="25"/>
        <w:gridCol w:w="20"/>
        <w:gridCol w:w="11"/>
        <w:gridCol w:w="806"/>
        <w:gridCol w:w="11"/>
        <w:gridCol w:w="51"/>
        <w:gridCol w:w="75"/>
        <w:gridCol w:w="801"/>
        <w:gridCol w:w="23"/>
        <w:gridCol w:w="44"/>
        <w:gridCol w:w="806"/>
        <w:gridCol w:w="10"/>
        <w:gridCol w:w="17"/>
        <w:gridCol w:w="15"/>
        <w:gridCol w:w="852"/>
        <w:gridCol w:w="23"/>
        <w:gridCol w:w="842"/>
        <w:gridCol w:w="13"/>
        <w:gridCol w:w="941"/>
        <w:gridCol w:w="7"/>
      </w:tblGrid>
      <w:tr w:rsidR="001F61F7" w:rsidRPr="001F61F7" w:rsidTr="001F61F7">
        <w:trPr>
          <w:trHeight w:val="20"/>
          <w:tblHeader/>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Наименование</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Ед.изм.</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2024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2028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2029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2030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2031-2035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2036-2040</w:t>
            </w:r>
          </w:p>
        </w:tc>
      </w:tr>
      <w:tr w:rsidR="001F61F7" w:rsidRPr="001F61F7"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Железногорская ТЭЦ</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380,00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380,00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380,00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480,00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6,58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6,58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6,58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6,58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6,58</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355,00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355,00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455,00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455,00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455,00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8,50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8,54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8,59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9,32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9,86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9,95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9,96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9,97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9,97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9,98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9,98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10,75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10,78</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266,10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267,22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248,3</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248,3</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367,0**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367,0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367,0</w:t>
            </w:r>
          </w:p>
        </w:tc>
      </w:tr>
      <w:tr w:rsidR="001F61F7" w:rsidRPr="001F61F7"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79,24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80,40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80,40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32,60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7,78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6,89</w:t>
            </w:r>
          </w:p>
        </w:tc>
      </w:tr>
      <w:tr w:rsidR="001F61F7" w:rsidRPr="001F61F7"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22,32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22,65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22,65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9,18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2,19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1,94</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rPr>
                <w:lang w:val="ru-RU"/>
              </w:rPr>
            </w:pPr>
            <w:r w:rsidRPr="001F61F7">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260,00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260,00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260,00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260,00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260,00</w:t>
            </w:r>
          </w:p>
        </w:tc>
      </w:tr>
      <w:tr w:rsidR="001F61F7" w:rsidRPr="001F61F7"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-15,76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-14,60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-14,60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-62,40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-87,22</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-88,11</w:t>
            </w:r>
          </w:p>
        </w:tc>
      </w:tr>
      <w:tr w:rsidR="001F61F7" w:rsidRPr="001F61F7"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-6,06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-5,62</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-24,00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-33,55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-33,89</w:t>
            </w:r>
          </w:p>
        </w:tc>
      </w:tr>
      <w:tr w:rsidR="001F61F7" w:rsidRPr="001F61F7"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 xml:space="preserve"> ПТЭ "ГХК"</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358,75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358,75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9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10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307,5</w:t>
            </w:r>
          </w:p>
        </w:tc>
        <w:tc>
          <w:tcPr>
            <w:tcW w:w="883"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307,5</w:t>
            </w:r>
          </w:p>
        </w:tc>
        <w:tc>
          <w:tcPr>
            <w:tcW w:w="884"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307,5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307,5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307,5</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250,00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250,00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29</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11.6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11.6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11.6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11.6</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221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221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221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221</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2,8</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175,4</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175,4</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179,5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179,5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179,5</w:t>
            </w:r>
          </w:p>
        </w:tc>
      </w:tr>
      <w:tr w:rsidR="001F61F7" w:rsidRPr="001F61F7"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42,8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42,8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38,7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38,7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38,7</w:t>
            </w:r>
          </w:p>
        </w:tc>
      </w:tr>
      <w:tr w:rsidR="001F61F7" w:rsidRPr="001F61F7"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19,6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19,6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17,5</w:t>
            </w:r>
          </w:p>
        </w:tc>
      </w:tr>
      <w:tr w:rsidR="001F61F7" w:rsidRPr="001F61F7" w:rsidTr="001F61F7">
        <w:trPr>
          <w:gridAfter w:val="1"/>
          <w:wAfter w:w="7" w:type="dxa"/>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rPr>
                <w:lang w:val="ru-RU"/>
              </w:rPr>
            </w:pPr>
            <w:r w:rsidRPr="001F61F7">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9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10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8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90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94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82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169,75</w:t>
            </w:r>
          </w:p>
        </w:tc>
        <w:tc>
          <w:tcPr>
            <w:tcW w:w="877"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169,75</w:t>
            </w:r>
          </w:p>
        </w:tc>
        <w:tc>
          <w:tcPr>
            <w:tcW w:w="890"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169,75</w:t>
            </w:r>
          </w:p>
        </w:tc>
        <w:tc>
          <w:tcPr>
            <w:tcW w:w="855"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169,75</w:t>
            </w:r>
          </w:p>
        </w:tc>
        <w:tc>
          <w:tcPr>
            <w:tcW w:w="941" w:type="dxa"/>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169,75</w:t>
            </w:r>
          </w:p>
        </w:tc>
      </w:tr>
      <w:tr w:rsidR="001F61F7" w:rsidRPr="001F61F7"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-5,6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-5,6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-9,75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-9,75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-9,75</w:t>
            </w:r>
          </w:p>
        </w:tc>
      </w:tr>
      <w:tr w:rsidR="001F61F7" w:rsidRPr="001F61F7"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9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9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-3,2</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-5,4</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-5,4</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r w:rsidRPr="001F61F7">
              <w:t>-5,4</w:t>
            </w:r>
          </w:p>
        </w:tc>
      </w:tr>
      <w:tr w:rsidR="001F61F7" w:rsidRPr="001F61F7"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Пиковая котельная</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450,00</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450,00</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450,00</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450,00</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450,00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450,00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450,00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450,00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450,00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450,00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450,00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450,00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450,00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334,00</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334,00</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334,00</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334,00</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334,00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384,00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434,00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434,00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434,00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434,00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434,00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434,00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434,00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1,79</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1,79</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1,79</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1,79</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1,79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1,79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1,79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1,79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1,79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1,79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1,79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1,79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1,79</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0,054</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0,054</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0,054</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0,504</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 0,053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0,046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0,041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0,041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0,041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0,041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0,041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0,041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0,041</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332,21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332,21</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332,21</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332,21</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332,21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382,21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432,21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432,21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432,21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432,21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432,21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432,21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432,21</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24,26</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24,26</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24,26</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24,26</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24,26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24,26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24,26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24,26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24,26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24,26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24,26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24,26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24,26</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116,62</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117,74</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118,776</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121,039</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230,7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230,7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263,7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263,7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263,7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263,7</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263,7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20,0</w:t>
            </w:r>
          </w:p>
        </w:tc>
      </w:tr>
      <w:tr w:rsidR="001F61F7" w:rsidRPr="001F61F7" w:rsidTr="001F61F7">
        <w:trPr>
          <w:trHeight w:val="20"/>
        </w:trPr>
        <w:tc>
          <w:tcPr>
            <w:tcW w:w="2268" w:type="dxa"/>
            <w:vMerge w:val="restart"/>
            <w:tcBorders>
              <w:top w:val="single" w:sz="4" w:space="0" w:color="000000"/>
              <w:left w:val="single" w:sz="4" w:space="0" w:color="000000"/>
              <w:bottom w:val="single" w:sz="4" w:space="0" w:color="auto"/>
              <w:right w:val="single" w:sz="4" w:space="0" w:color="000000"/>
            </w:tcBorders>
            <w:shd w:val="clear" w:color="auto" w:fill="auto"/>
            <w:vAlign w:val="center"/>
          </w:tcPr>
          <w:p w:rsidR="001F61F7" w:rsidRPr="001F61F7" w:rsidRDefault="001F61F7" w:rsidP="001F61F7">
            <w:pPr>
              <w:pStyle w:val="affffe"/>
            </w:pPr>
            <w:r w:rsidRPr="001F61F7">
              <w:t>Резерв ("+")/ Дефицит("-")</w:t>
            </w:r>
          </w:p>
        </w:tc>
        <w:tc>
          <w:tcPr>
            <w:tcW w:w="905" w:type="dxa"/>
            <w:tcBorders>
              <w:top w:val="single" w:sz="4" w:space="0" w:color="000000"/>
              <w:left w:val="single" w:sz="4" w:space="0" w:color="000000"/>
              <w:bottom w:val="single" w:sz="4" w:space="0" w:color="auto"/>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1F61F7" w:rsidRDefault="001F61F7" w:rsidP="001F61F7">
            <w:pPr>
              <w:pStyle w:val="affffe"/>
            </w:pPr>
            <w:r w:rsidRPr="001F61F7">
              <w:t>191,33</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1F61F7" w:rsidRDefault="001F61F7" w:rsidP="001F61F7">
            <w:pPr>
              <w:pStyle w:val="affffe"/>
            </w:pPr>
            <w:r w:rsidRPr="001F61F7">
              <w:t>190,21</w:t>
            </w:r>
          </w:p>
        </w:tc>
        <w:tc>
          <w:tcPr>
            <w:tcW w:w="856" w:type="dxa"/>
            <w:gridSpan w:val="2"/>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1F61F7" w:rsidRDefault="001F61F7" w:rsidP="001F61F7">
            <w:pPr>
              <w:pStyle w:val="affffe"/>
            </w:pPr>
            <w:r w:rsidRPr="001F61F7">
              <w:t>189,174</w:t>
            </w:r>
          </w:p>
        </w:tc>
        <w:tc>
          <w:tcPr>
            <w:tcW w:w="1001" w:type="dxa"/>
            <w:gridSpan w:val="4"/>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1F61F7" w:rsidRDefault="001F61F7" w:rsidP="001F61F7">
            <w:pPr>
              <w:pStyle w:val="affffe"/>
            </w:pPr>
            <w:r w:rsidRPr="001F61F7">
              <w:t>186,911</w:t>
            </w:r>
          </w:p>
        </w:tc>
        <w:tc>
          <w:tcPr>
            <w:tcW w:w="996" w:type="dxa"/>
            <w:gridSpan w:val="3"/>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 xml:space="preserve"> 101,51</w:t>
            </w:r>
          </w:p>
        </w:tc>
        <w:tc>
          <w:tcPr>
            <w:tcW w:w="816" w:type="dxa"/>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151,51</w:t>
            </w:r>
          </w:p>
        </w:tc>
        <w:tc>
          <w:tcPr>
            <w:tcW w:w="881" w:type="dxa"/>
            <w:gridSpan w:val="4"/>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168,51</w:t>
            </w:r>
          </w:p>
        </w:tc>
        <w:tc>
          <w:tcPr>
            <w:tcW w:w="873" w:type="dxa"/>
            <w:gridSpan w:val="5"/>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168,51</w:t>
            </w:r>
          </w:p>
        </w:tc>
        <w:tc>
          <w:tcPr>
            <w:tcW w:w="994" w:type="dxa"/>
            <w:gridSpan w:val="5"/>
            <w:tcBorders>
              <w:top w:val="single" w:sz="4" w:space="0" w:color="000000"/>
              <w:left w:val="single" w:sz="4" w:space="0" w:color="000000"/>
              <w:bottom w:val="single" w:sz="4" w:space="0" w:color="auto"/>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168,51</w:t>
            </w:r>
          </w:p>
        </w:tc>
        <w:tc>
          <w:tcPr>
            <w:tcW w:w="848" w:type="dxa"/>
            <w:gridSpan w:val="4"/>
            <w:tcBorders>
              <w:top w:val="single" w:sz="4" w:space="0" w:color="000000"/>
              <w:left w:val="single" w:sz="4" w:space="0" w:color="000000"/>
              <w:bottom w:val="single" w:sz="4" w:space="0" w:color="auto"/>
              <w:right w:val="single" w:sz="4" w:space="0" w:color="000000"/>
            </w:tcBorders>
            <w:vAlign w:val="bottom"/>
          </w:tcPr>
          <w:p w:rsidR="001F61F7" w:rsidRPr="00653B25" w:rsidRDefault="001F61F7" w:rsidP="001F61F7">
            <w:pPr>
              <w:pStyle w:val="affffe"/>
              <w:rPr>
                <w:color w:val="auto"/>
              </w:rPr>
            </w:pPr>
            <w:r w:rsidRPr="00653B25">
              <w:rPr>
                <w:color w:val="auto"/>
              </w:rPr>
              <w:t>168,51</w:t>
            </w:r>
          </w:p>
        </w:tc>
        <w:tc>
          <w:tcPr>
            <w:tcW w:w="852" w:type="dxa"/>
            <w:tcBorders>
              <w:top w:val="single" w:sz="4" w:space="0" w:color="000000"/>
              <w:left w:val="single" w:sz="4" w:space="0" w:color="000000"/>
              <w:bottom w:val="single" w:sz="4" w:space="0" w:color="auto"/>
              <w:right w:val="single" w:sz="4" w:space="0" w:color="000000"/>
            </w:tcBorders>
            <w:vAlign w:val="bottom"/>
          </w:tcPr>
          <w:p w:rsidR="001F61F7" w:rsidRPr="00653B25" w:rsidRDefault="001F61F7" w:rsidP="001F61F7">
            <w:pPr>
              <w:pStyle w:val="affffe"/>
              <w:rPr>
                <w:color w:val="auto"/>
              </w:rPr>
            </w:pPr>
            <w:r w:rsidRPr="00653B25">
              <w:rPr>
                <w:color w:val="auto"/>
              </w:rPr>
              <w:t>168,51</w:t>
            </w:r>
          </w:p>
        </w:tc>
        <w:tc>
          <w:tcPr>
            <w:tcW w:w="865" w:type="dxa"/>
            <w:gridSpan w:val="2"/>
            <w:tcBorders>
              <w:top w:val="single" w:sz="4" w:space="0" w:color="000000"/>
              <w:left w:val="single" w:sz="4" w:space="0" w:color="000000"/>
              <w:bottom w:val="single" w:sz="4" w:space="0" w:color="auto"/>
              <w:right w:val="single" w:sz="4" w:space="0" w:color="000000"/>
            </w:tcBorders>
            <w:vAlign w:val="bottom"/>
          </w:tcPr>
          <w:p w:rsidR="001F61F7" w:rsidRPr="00653B25" w:rsidRDefault="001F61F7" w:rsidP="001F61F7">
            <w:pPr>
              <w:pStyle w:val="affffe"/>
              <w:rPr>
                <w:color w:val="auto"/>
              </w:rPr>
            </w:pPr>
            <w:r w:rsidRPr="00653B25">
              <w:rPr>
                <w:color w:val="auto"/>
              </w:rPr>
              <w:t>412,21</w:t>
            </w:r>
          </w:p>
        </w:tc>
        <w:tc>
          <w:tcPr>
            <w:tcW w:w="961" w:type="dxa"/>
            <w:gridSpan w:val="3"/>
            <w:tcBorders>
              <w:top w:val="single" w:sz="4" w:space="0" w:color="000000"/>
              <w:left w:val="single" w:sz="4" w:space="0" w:color="000000"/>
              <w:bottom w:val="single" w:sz="4" w:space="0" w:color="auto"/>
              <w:right w:val="single" w:sz="4" w:space="0" w:color="000000"/>
            </w:tcBorders>
            <w:vAlign w:val="bottom"/>
          </w:tcPr>
          <w:p w:rsidR="001F61F7" w:rsidRPr="00653B25" w:rsidRDefault="001F61F7" w:rsidP="001F61F7">
            <w:pPr>
              <w:pStyle w:val="affffe"/>
              <w:rPr>
                <w:color w:val="auto"/>
              </w:rPr>
            </w:pPr>
            <w:r w:rsidRPr="00653B25">
              <w:rPr>
                <w:color w:val="auto"/>
              </w:rPr>
              <w:t>412,21</w:t>
            </w:r>
          </w:p>
        </w:tc>
      </w:tr>
      <w:tr w:rsidR="001F61F7" w:rsidRPr="001F61F7"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1F61F7"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1F61F7" w:rsidRDefault="001F61F7" w:rsidP="001F61F7">
            <w:pPr>
              <w:pStyle w:val="affffe"/>
            </w:pPr>
            <w:r w:rsidRPr="001F61F7">
              <w:t>57,59</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1F61F7" w:rsidRDefault="001F61F7" w:rsidP="001F61F7">
            <w:pPr>
              <w:pStyle w:val="affffe"/>
            </w:pPr>
            <w:r w:rsidRPr="001F61F7">
              <w:t>57,26</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1F61F7" w:rsidRDefault="001F61F7" w:rsidP="001F61F7">
            <w:pPr>
              <w:pStyle w:val="affffe"/>
            </w:pPr>
            <w:r w:rsidRPr="001F61F7">
              <w:t>56,94</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1F61F7" w:rsidRDefault="001F61F7" w:rsidP="001F61F7">
            <w:pPr>
              <w:pStyle w:val="affffe"/>
            </w:pPr>
            <w:r w:rsidRPr="001F61F7">
              <w:t>56,26</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 xml:space="preserve">44,00 </w:t>
            </w:r>
          </w:p>
        </w:tc>
        <w:tc>
          <w:tcPr>
            <w:tcW w:w="835"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65,7</w:t>
            </w:r>
          </w:p>
        </w:tc>
        <w:tc>
          <w:tcPr>
            <w:tcW w:w="887"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63,9</w:t>
            </w:r>
          </w:p>
        </w:tc>
        <w:tc>
          <w:tcPr>
            <w:tcW w:w="837"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63,9</w:t>
            </w:r>
          </w:p>
        </w:tc>
        <w:tc>
          <w:tcPr>
            <w:tcW w:w="1005" w:type="dxa"/>
            <w:gridSpan w:val="6"/>
            <w:tcBorders>
              <w:top w:val="single" w:sz="4" w:space="0" w:color="000000"/>
              <w:left w:val="single" w:sz="4" w:space="0" w:color="000000"/>
              <w:bottom w:val="single" w:sz="4" w:space="0" w:color="000000"/>
              <w:right w:val="single" w:sz="4" w:space="0" w:color="000000"/>
            </w:tcBorders>
            <w:shd w:val="clear" w:color="auto" w:fill="auto"/>
            <w:vAlign w:val="bottom"/>
          </w:tcPr>
          <w:p w:rsidR="001F61F7" w:rsidRPr="00653B25" w:rsidRDefault="001F61F7" w:rsidP="001F61F7">
            <w:pPr>
              <w:pStyle w:val="affffe"/>
              <w:rPr>
                <w:color w:val="auto"/>
              </w:rPr>
            </w:pPr>
            <w:r w:rsidRPr="00653B25">
              <w:rPr>
                <w:color w:val="auto"/>
              </w:rPr>
              <w:t>63,9</w:t>
            </w:r>
          </w:p>
        </w:tc>
        <w:tc>
          <w:tcPr>
            <w:tcW w:w="848" w:type="dxa"/>
            <w:gridSpan w:val="4"/>
            <w:tcBorders>
              <w:top w:val="single" w:sz="4" w:space="0" w:color="000000"/>
              <w:left w:val="single" w:sz="4" w:space="0" w:color="000000"/>
              <w:bottom w:val="single" w:sz="4" w:space="0" w:color="000000"/>
              <w:right w:val="single" w:sz="4" w:space="0" w:color="000000"/>
            </w:tcBorders>
            <w:vAlign w:val="bottom"/>
          </w:tcPr>
          <w:p w:rsidR="001F61F7" w:rsidRPr="00653B25" w:rsidRDefault="001F61F7" w:rsidP="001F61F7">
            <w:pPr>
              <w:pStyle w:val="affffe"/>
              <w:rPr>
                <w:color w:val="auto"/>
              </w:rPr>
            </w:pPr>
            <w:r w:rsidRPr="00653B25">
              <w:rPr>
                <w:color w:val="auto"/>
              </w:rPr>
              <w:t>63,9</w:t>
            </w:r>
          </w:p>
        </w:tc>
        <w:tc>
          <w:tcPr>
            <w:tcW w:w="852" w:type="dxa"/>
            <w:tcBorders>
              <w:top w:val="single" w:sz="4" w:space="0" w:color="000000"/>
              <w:left w:val="single" w:sz="4" w:space="0" w:color="000000"/>
              <w:bottom w:val="single" w:sz="4" w:space="0" w:color="000000"/>
              <w:right w:val="single" w:sz="4" w:space="0" w:color="000000"/>
            </w:tcBorders>
            <w:vAlign w:val="bottom"/>
          </w:tcPr>
          <w:p w:rsidR="001F61F7" w:rsidRPr="00653B25" w:rsidRDefault="001F61F7" w:rsidP="001F61F7">
            <w:pPr>
              <w:pStyle w:val="affffe"/>
              <w:rPr>
                <w:color w:val="auto"/>
              </w:rPr>
            </w:pPr>
            <w:r w:rsidRPr="00653B25">
              <w:rPr>
                <w:color w:val="auto"/>
              </w:rPr>
              <w:t>63,9</w:t>
            </w:r>
          </w:p>
        </w:tc>
        <w:tc>
          <w:tcPr>
            <w:tcW w:w="865" w:type="dxa"/>
            <w:gridSpan w:val="2"/>
            <w:tcBorders>
              <w:top w:val="single" w:sz="4" w:space="0" w:color="000000"/>
              <w:left w:val="single" w:sz="4" w:space="0" w:color="000000"/>
              <w:bottom w:val="single" w:sz="4" w:space="0" w:color="000000"/>
              <w:right w:val="single" w:sz="4" w:space="0" w:color="000000"/>
            </w:tcBorders>
            <w:vAlign w:val="bottom"/>
          </w:tcPr>
          <w:p w:rsidR="001F61F7" w:rsidRPr="00653B25" w:rsidRDefault="001F61F7" w:rsidP="001F61F7">
            <w:pPr>
              <w:pStyle w:val="affffe"/>
              <w:rPr>
                <w:color w:val="auto"/>
              </w:rPr>
            </w:pPr>
            <w:r w:rsidRPr="00653B25">
              <w:rPr>
                <w:color w:val="auto"/>
              </w:rPr>
              <w:t>2060</w:t>
            </w:r>
          </w:p>
        </w:tc>
        <w:tc>
          <w:tcPr>
            <w:tcW w:w="961" w:type="dxa"/>
            <w:gridSpan w:val="3"/>
            <w:tcBorders>
              <w:top w:val="single" w:sz="4" w:space="0" w:color="000000"/>
              <w:left w:val="single" w:sz="4" w:space="0" w:color="000000"/>
              <w:bottom w:val="single" w:sz="4" w:space="0" w:color="000000"/>
              <w:right w:val="single" w:sz="4" w:space="0" w:color="000000"/>
            </w:tcBorders>
            <w:vAlign w:val="bottom"/>
          </w:tcPr>
          <w:p w:rsidR="001F61F7" w:rsidRPr="00653B25" w:rsidRDefault="001F61F7" w:rsidP="001F61F7">
            <w:pPr>
              <w:pStyle w:val="affffe"/>
              <w:rPr>
                <w:color w:val="auto"/>
              </w:rPr>
            </w:pPr>
            <w:r w:rsidRPr="00653B25">
              <w:rPr>
                <w:color w:val="auto"/>
              </w:rPr>
              <w:t>2060</w:t>
            </w:r>
          </w:p>
        </w:tc>
      </w:tr>
      <w:tr w:rsidR="001F61F7" w:rsidRPr="001F61F7"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rPr>
                <w:lang w:val="ru-RU"/>
              </w:rPr>
            </w:pPr>
            <w:r w:rsidRPr="001F61F7">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232,21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232,21</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232,21</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1F61F7" w:rsidRDefault="001F61F7" w:rsidP="001F61F7">
            <w:pPr>
              <w:pStyle w:val="affffe"/>
            </w:pPr>
            <w:r w:rsidRPr="001F61F7">
              <w:t>232,21</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 xml:space="preserve">232,21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282,21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332,21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332,21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332,21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332,21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332,21</w:t>
            </w:r>
          </w:p>
        </w:tc>
        <w:tc>
          <w:tcPr>
            <w:tcW w:w="865"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332,21</w:t>
            </w:r>
          </w:p>
        </w:tc>
        <w:tc>
          <w:tcPr>
            <w:tcW w:w="961"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332,21</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91,33</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91,33</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91,33</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91,33</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1,51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51,51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68,51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68,51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68,51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68,51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68,51</w:t>
            </w:r>
          </w:p>
        </w:tc>
        <w:tc>
          <w:tcPr>
            <w:tcW w:w="865"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312,21</w:t>
            </w:r>
          </w:p>
        </w:tc>
        <w:tc>
          <w:tcPr>
            <w:tcW w:w="961"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312,21</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39,33</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39,33</w:t>
            </w:r>
          </w:p>
        </w:tc>
        <w:tc>
          <w:tcPr>
            <w:tcW w:w="8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39,33</w:t>
            </w:r>
          </w:p>
        </w:tc>
        <w:tc>
          <w:tcPr>
            <w:tcW w:w="10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39,33</w:t>
            </w:r>
          </w:p>
        </w:tc>
        <w:tc>
          <w:tcPr>
            <w:tcW w:w="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 0,65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22,3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26</w:t>
            </w:r>
          </w:p>
        </w:tc>
        <w:tc>
          <w:tcPr>
            <w:tcW w:w="865"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1560</w:t>
            </w:r>
          </w:p>
        </w:tc>
        <w:tc>
          <w:tcPr>
            <w:tcW w:w="961"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r w:rsidRPr="00653B25">
              <w:rPr>
                <w:color w:val="auto"/>
              </w:rPr>
              <w:t>1560</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Котельная №1</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82,23</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82,23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82,23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82,23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82,23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82,23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82,23</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65,87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65,87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65,87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65,87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65,87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65,87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65,87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3,59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3,49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2,27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65,59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65,59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65,59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65,59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65,59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65,59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65,59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4,07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4,14</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6,6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34,28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34,51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34,73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34,83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34,28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34,28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27,23</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26,97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26,72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26,61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31,31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31,31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31,31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41,52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41,12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40,75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40,58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91,33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91,33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91,33</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50,96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50,96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50,96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50,96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50,96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50,96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50,96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11,11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16,68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16,68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16,68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24,73</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24,22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24,73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21,81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48,65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48,65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r w:rsidRPr="00653B25">
              <w:rPr>
                <w:color w:val="auto"/>
              </w:rPr>
              <w:t>48,65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color w:val="auto"/>
              </w:rPr>
            </w:pP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rPr>
                <w:color w:val="auto"/>
              </w:rPr>
            </w:pP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№2</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28,00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28,00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25,14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25,14</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25,14</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25,14</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25,14</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25,14</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1,56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1,56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1,56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1,56</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6,20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23,99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23,99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23,99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23,99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23,58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23,58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23,58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23,58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23,58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23,58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23,58</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3,66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3,66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3,74</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3,74</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3,74</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3,78</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19,29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20,55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19,29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22,23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17,42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17,46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17,48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17,52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17,56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20,4</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4,70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4,70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6,18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6,16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6,12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6,10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6,06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6,02</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5,96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4,78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3,18</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24,40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16,73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24,40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33,50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35,36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35,05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34,89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34,85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34,80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34,40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25,40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15,60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18,01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18,01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18,01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18,01</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0,61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-0,79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-2,39</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-6,63</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-6,63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3,50 </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3,10 </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2,60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-4,20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-11,7</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п. Тартат</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3,00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3,00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3,00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3,00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2,91</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0,036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0,036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0,036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0,036</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0,72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0,72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0,72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0,72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1,237</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1,237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1,237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1,237</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2,89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2,89</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0,29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0,30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0,30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0,30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 xml:space="preserve"> 1,271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1,39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1,40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1,41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1,42</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1,20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1,19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1,18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1,17</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47,18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47,01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47,18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42,53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42,36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42,16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41,96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41,75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41,55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41,35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40,72</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40,39</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1,89</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0,619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0,20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0,19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0,18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0,17</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19,22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18,96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19,22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12,10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48,70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11,84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11,54</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11,23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10,61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10,30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9,34</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8,83</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п. Новый путь</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6,26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6,26</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5,20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5,20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5,20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5,20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5,20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0,057</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0,057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0,057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0,057</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1,096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1,096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1,096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1,096</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5,143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5,143</w:t>
            </w:r>
          </w:p>
        </w:tc>
        <w:tc>
          <w:tcPr>
            <w:tcW w:w="8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879" w:type="dxa"/>
            <w:gridSpan w:val="4"/>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876" w:type="dxa"/>
            <w:gridSpan w:val="2"/>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873" w:type="dxa"/>
            <w:gridSpan w:val="3"/>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894" w:type="dxa"/>
            <w:gridSpan w:val="4"/>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878" w:type="dxa"/>
            <w:gridSpan w:val="3"/>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c>
          <w:tcPr>
            <w:tcW w:w="948" w:type="dxa"/>
            <w:gridSpan w:val="2"/>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5,143</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0,33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0,07</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2,20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2,19</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2,28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1,43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1,43</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1,45</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1,47</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1,49</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1,51</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1,53</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1,83</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2,03</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2,67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3,713</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3,693</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3,673</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3,653</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3,633</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3,613</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3,313</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3,113</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51,46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51,15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51,46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49,55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259,65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259,65</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254,69</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249,86</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245,17</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240,60</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236,14</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181,04</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153,35</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2,58</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2,58</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1,15</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1,13</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1,11</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1,09</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1,07</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1,05</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0,75</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0,55</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2,52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-1,31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80,41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80,41</w:t>
            </w:r>
          </w:p>
        </w:tc>
        <w:tc>
          <w:tcPr>
            <w:tcW w:w="878" w:type="dxa"/>
            <w:gridSpan w:val="3"/>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77,93</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75,51</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73,15</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70,86</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68,63</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40,98</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27,09</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д. Шивера</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3,30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3,30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3,30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3,30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3,21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3,21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3,21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3,21</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0,029</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0,029</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0,029</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0,029</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0,029</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1,50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0,903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0,903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0,903</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0,903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0,903</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0,903</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0,903</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0,903</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0,903</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3,16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3,20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3,16</w:t>
            </w:r>
          </w:p>
        </w:tc>
        <w:tc>
          <w:tcPr>
            <w:tcW w:w="876" w:type="dxa"/>
            <w:gridSpan w:val="5"/>
            <w:tcBorders>
              <w:top w:val="single" w:sz="8" w:space="0" w:color="000000"/>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78" w:type="dxa"/>
            <w:gridSpan w:val="3"/>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79" w:type="dxa"/>
            <w:gridSpan w:val="4"/>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76" w:type="dxa"/>
            <w:gridSpan w:val="2"/>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73" w:type="dxa"/>
            <w:gridSpan w:val="3"/>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94" w:type="dxa"/>
            <w:gridSpan w:val="4"/>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878" w:type="dxa"/>
            <w:gridSpan w:val="3"/>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c>
          <w:tcPr>
            <w:tcW w:w="948" w:type="dxa"/>
            <w:gridSpan w:val="2"/>
            <w:tcBorders>
              <w:top w:val="single" w:sz="8" w:space="0" w:color="000000"/>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3,16</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0,13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0,13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0,13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0,2</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0,2</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0,785</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0,785</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0,785</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0,79</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0,8</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0,82</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0,84</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0,91</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2,04</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2,37</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2,375</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2,375</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2,37</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2,36</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2,34</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2,32</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2,25</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2,16</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64,61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68,37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64,61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64,67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301</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302,55</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302,55</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300,00</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295,00</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285,37</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276,19</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247,25</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216,00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2,10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2,06</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2,1</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0,93</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0,97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1,275</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1,315</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1,315</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1,31</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1,3</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1,28</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1,26</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1,19</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1,1</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45,73</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51,77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45,47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46,13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162</w:t>
            </w:r>
          </w:p>
        </w:tc>
        <w:tc>
          <w:tcPr>
            <w:tcW w:w="876" w:type="dxa"/>
            <w:gridSpan w:val="5"/>
            <w:tcBorders>
              <w:top w:val="nil"/>
              <w:left w:val="single" w:sz="8" w:space="0" w:color="000000"/>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167,52</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167,52</w:t>
            </w:r>
          </w:p>
        </w:tc>
        <w:tc>
          <w:tcPr>
            <w:tcW w:w="879"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165,82</w:t>
            </w:r>
          </w:p>
        </w:tc>
        <w:tc>
          <w:tcPr>
            <w:tcW w:w="876"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162,50</w:t>
            </w:r>
          </w:p>
        </w:tc>
        <w:tc>
          <w:tcPr>
            <w:tcW w:w="873"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156,10</w:t>
            </w:r>
          </w:p>
        </w:tc>
        <w:tc>
          <w:tcPr>
            <w:tcW w:w="894" w:type="dxa"/>
            <w:gridSpan w:val="4"/>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150,00</w:t>
            </w:r>
          </w:p>
        </w:tc>
        <w:tc>
          <w:tcPr>
            <w:tcW w:w="878" w:type="dxa"/>
            <w:gridSpan w:val="3"/>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130,77</w:t>
            </w:r>
          </w:p>
        </w:tc>
        <w:tc>
          <w:tcPr>
            <w:tcW w:w="948" w:type="dxa"/>
            <w:gridSpan w:val="2"/>
            <w:tcBorders>
              <w:top w:val="nil"/>
              <w:left w:val="nil"/>
              <w:bottom w:val="single" w:sz="8" w:space="0" w:color="000000"/>
              <w:right w:val="single" w:sz="8" w:space="0" w:color="000000"/>
            </w:tcBorders>
            <w:shd w:val="clear" w:color="auto" w:fill="auto"/>
            <w:vAlign w:val="center"/>
          </w:tcPr>
          <w:p w:rsidR="001F61F7" w:rsidRPr="00653B25" w:rsidRDefault="001F61F7" w:rsidP="001F61F7">
            <w:pPr>
              <w:pStyle w:val="affffe"/>
            </w:pPr>
            <w:r w:rsidRPr="00653B25">
              <w:t>110,00</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баз отдыха</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4,32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4,32</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4,32</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4,32</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4,32</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3,78</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0,088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0,088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0,088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0,088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0,088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0,088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0,088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0,088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0,088</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1,80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2,328</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2,328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2,328</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2,328</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2,328</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2,328</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2,328</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3,71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3,71</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0,58</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0,58</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0,58</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0,58</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2,73</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1,974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1,974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1,974</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1,974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1,974</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1,974</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1,974</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1,974</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1,974</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0,44</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1,73</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1,73</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1,73</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1,73</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1,73</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1,73</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1,73</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11,77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11,77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11,77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10,86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87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87</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87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87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87</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2,45</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0,476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0,476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0,476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0,476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0,476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0,476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0,476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0,476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0,476</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-33,56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-33,56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-33,56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-34,95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24,11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24,11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24,11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24,11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24,11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24,11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24,11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24,11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24,11</w:t>
            </w:r>
          </w:p>
        </w:tc>
      </w:tr>
      <w:tr w:rsidR="001F61F7" w:rsidRPr="00653B25" w:rsidTr="001F61F7">
        <w:trPr>
          <w:trHeight w:val="20"/>
        </w:trPr>
        <w:tc>
          <w:tcPr>
            <w:tcW w:w="14992" w:type="dxa"/>
            <w:gridSpan w:val="38"/>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Котельная АО "Красмаш"</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Установленная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39,5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39,5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39,5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39,5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39,5</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Располагаемая мощность</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34,1</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34,1</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34,1</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34,1</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34,1</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Собственные и хозяйственные нужды</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0,85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0,85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0,85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0,85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0,85</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то же в %</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2,49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83" w:type="dxa"/>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2,49</w:t>
            </w:r>
          </w:p>
        </w:tc>
        <w:tc>
          <w:tcPr>
            <w:tcW w:w="873"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2,49</w:t>
            </w:r>
          </w:p>
        </w:tc>
        <w:tc>
          <w:tcPr>
            <w:tcW w:w="894" w:type="dxa"/>
            <w:gridSpan w:val="4"/>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2,49</w:t>
            </w:r>
          </w:p>
        </w:tc>
        <w:tc>
          <w:tcPr>
            <w:tcW w:w="878"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2,49</w:t>
            </w:r>
          </w:p>
        </w:tc>
        <w:tc>
          <w:tcPr>
            <w:tcW w:w="948" w:type="dxa"/>
            <w:gridSpan w:val="2"/>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2,49</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Тепловая мощность нетто</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33,25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83" w:type="dxa"/>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33,25</w:t>
            </w:r>
          </w:p>
        </w:tc>
        <w:tc>
          <w:tcPr>
            <w:tcW w:w="873"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33,25</w:t>
            </w:r>
          </w:p>
        </w:tc>
        <w:tc>
          <w:tcPr>
            <w:tcW w:w="894" w:type="dxa"/>
            <w:gridSpan w:val="4"/>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33,25</w:t>
            </w:r>
          </w:p>
        </w:tc>
        <w:tc>
          <w:tcPr>
            <w:tcW w:w="878"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33,25</w:t>
            </w:r>
          </w:p>
        </w:tc>
        <w:tc>
          <w:tcPr>
            <w:tcW w:w="948" w:type="dxa"/>
            <w:gridSpan w:val="2"/>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33,25</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Потери в тепловых сетях</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1,19</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83" w:type="dxa"/>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tcPr>
          <w:p w:rsidR="001F61F7" w:rsidRPr="00653B25" w:rsidRDefault="001F61F7" w:rsidP="001F61F7">
            <w:pPr>
              <w:pStyle w:val="affffe"/>
            </w:pPr>
            <w:r w:rsidRPr="00653B25">
              <w:t>1,19</w:t>
            </w:r>
          </w:p>
        </w:tc>
        <w:tc>
          <w:tcPr>
            <w:tcW w:w="873"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1,19</w:t>
            </w:r>
          </w:p>
        </w:tc>
        <w:tc>
          <w:tcPr>
            <w:tcW w:w="894" w:type="dxa"/>
            <w:gridSpan w:val="4"/>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1,19</w:t>
            </w:r>
          </w:p>
        </w:tc>
        <w:tc>
          <w:tcPr>
            <w:tcW w:w="878" w:type="dxa"/>
            <w:gridSpan w:val="3"/>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1,19</w:t>
            </w:r>
          </w:p>
        </w:tc>
        <w:tc>
          <w:tcPr>
            <w:tcW w:w="948" w:type="dxa"/>
            <w:gridSpan w:val="2"/>
            <w:tcBorders>
              <w:top w:val="single" w:sz="4" w:space="0" w:color="000000"/>
              <w:left w:val="single" w:sz="4" w:space="0" w:color="000000"/>
              <w:bottom w:val="single" w:sz="4" w:space="0" w:color="000000"/>
              <w:right w:val="single" w:sz="4" w:space="0" w:color="000000"/>
            </w:tcBorders>
          </w:tcPr>
          <w:p w:rsidR="001F61F7" w:rsidRPr="00653B25" w:rsidRDefault="001F61F7" w:rsidP="001F61F7">
            <w:pPr>
              <w:pStyle w:val="affffe"/>
            </w:pPr>
            <w:r w:rsidRPr="00653B25">
              <w:t>1,19</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Присоединенная (договорная) нагрузка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42,07</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42,07</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42,07</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42,07</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42,07</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-9,90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-9,90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-9,90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-9,90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-9,90</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-27,90</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-27,90</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-27,90</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-27,90</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-27,90</w:t>
            </w:r>
          </w:p>
        </w:tc>
      </w:tr>
      <w:tr w:rsidR="001F61F7" w:rsidRPr="00653B25" w:rsidTr="001F61F7">
        <w:trPr>
          <w:trHeight w:val="2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rPr>
                <w:lang w:val="ru-RU"/>
              </w:rPr>
            </w:pPr>
            <w:r w:rsidRPr="00653B25">
              <w:rPr>
                <w:lang w:val="ru-RU"/>
              </w:rPr>
              <w:t>Располагаемая тепловая мощность нетто (с учетом затрат на собственные нужды) при аварийном выводе самого мощного котла</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29,22</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29,22</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29,22</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29,22</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29,22</w:t>
            </w:r>
          </w:p>
        </w:tc>
      </w:tr>
      <w:tr w:rsidR="001F61F7" w:rsidRPr="00653B25" w:rsidTr="001F61F7">
        <w:trPr>
          <w:trHeight w:val="2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Резерв ("+")/ Дефицит("-")</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Гкал/час</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-16,15</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-16,15</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-16,15</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-16,15</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-16,15</w:t>
            </w:r>
          </w:p>
        </w:tc>
      </w:tr>
      <w:tr w:rsidR="001F61F7" w:rsidRPr="00653B25" w:rsidTr="001F61F7">
        <w:trPr>
          <w:trHeight w:val="20"/>
        </w:trPr>
        <w:tc>
          <w:tcPr>
            <w:tcW w:w="2268" w:type="dxa"/>
            <w:vMerge/>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10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F61F7" w:rsidRPr="00653B25" w:rsidRDefault="001F61F7" w:rsidP="001F61F7">
            <w:pPr>
              <w:pStyle w:val="affffe"/>
            </w:pPr>
            <w:r w:rsidRPr="00653B25">
              <w:t>-55,26</w:t>
            </w:r>
          </w:p>
        </w:tc>
        <w:tc>
          <w:tcPr>
            <w:tcW w:w="873"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-55,26</w:t>
            </w:r>
          </w:p>
        </w:tc>
        <w:tc>
          <w:tcPr>
            <w:tcW w:w="894" w:type="dxa"/>
            <w:gridSpan w:val="4"/>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-55,26</w:t>
            </w:r>
          </w:p>
        </w:tc>
        <w:tc>
          <w:tcPr>
            <w:tcW w:w="878" w:type="dxa"/>
            <w:gridSpan w:val="3"/>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-55,26</w:t>
            </w:r>
          </w:p>
        </w:tc>
        <w:tc>
          <w:tcPr>
            <w:tcW w:w="948" w:type="dxa"/>
            <w:gridSpan w:val="2"/>
            <w:tcBorders>
              <w:top w:val="single" w:sz="4" w:space="0" w:color="000000"/>
              <w:left w:val="single" w:sz="4" w:space="0" w:color="000000"/>
              <w:bottom w:val="single" w:sz="4" w:space="0" w:color="000000"/>
              <w:right w:val="single" w:sz="4" w:space="0" w:color="000000"/>
            </w:tcBorders>
            <w:vAlign w:val="center"/>
          </w:tcPr>
          <w:p w:rsidR="001F61F7" w:rsidRPr="00653B25" w:rsidRDefault="001F61F7" w:rsidP="001F61F7">
            <w:pPr>
              <w:pStyle w:val="affffe"/>
            </w:pPr>
            <w:r w:rsidRPr="00653B25">
              <w:t>-55,26</w:t>
            </w:r>
          </w:p>
        </w:tc>
      </w:tr>
    </w:tbl>
    <w:p w:rsidR="0071432C" w:rsidRPr="00653B25" w:rsidRDefault="0071432C" w:rsidP="0071432C">
      <w:pPr>
        <w:rPr>
          <w:lang w:eastAsia="en-US" w:bidi="ar-SA"/>
        </w:rPr>
      </w:pPr>
    </w:p>
    <w:p w:rsidR="001F61F7" w:rsidRDefault="001F61F7" w:rsidP="001F61F7">
      <w:pPr>
        <w:pStyle w:val="000"/>
        <w:spacing w:line="240" w:lineRule="auto"/>
        <w:ind w:firstLine="0"/>
        <w:jc w:val="left"/>
        <w:rPr>
          <w:lang w:eastAsia="en-US"/>
        </w:rPr>
      </w:pPr>
      <w:r w:rsidRPr="00653B25">
        <w:rPr>
          <w:lang w:eastAsia="en-US"/>
        </w:rPr>
        <w:t>*- при условии работы пиковой котельной,</w:t>
      </w:r>
    </w:p>
    <w:p w:rsidR="0071432C" w:rsidRPr="009304AD" w:rsidRDefault="001F61F7" w:rsidP="001F61F7">
      <w:pPr>
        <w:ind w:firstLine="0"/>
        <w:rPr>
          <w:lang w:eastAsia="en-US" w:bidi="ar-SA"/>
        </w:rPr>
      </w:pPr>
      <w:r>
        <w:rPr>
          <w:lang w:eastAsia="en-US"/>
        </w:rPr>
        <w:t>**-при условии увеличения мощности ЖТЭЦ на 100 Гкал и перевода пиковой котельной в режим резервного источника</w:t>
      </w:r>
    </w:p>
    <w:p w:rsidR="001C58C6" w:rsidRPr="009304AD" w:rsidRDefault="001C58C6" w:rsidP="00296493">
      <w:pPr>
        <w:rPr>
          <w:highlight w:val="yellow"/>
          <w:lang w:eastAsia="en-US" w:bidi="ar-SA"/>
        </w:rPr>
      </w:pPr>
    </w:p>
    <w:p w:rsidR="00447F17" w:rsidRPr="009304AD" w:rsidRDefault="00447F17" w:rsidP="00296493">
      <w:pPr>
        <w:rPr>
          <w:highlight w:val="yellow"/>
          <w:lang w:eastAsia="en-US" w:bidi="ar-SA"/>
        </w:rPr>
      </w:pPr>
    </w:p>
    <w:p w:rsidR="00447F17" w:rsidRPr="009304AD" w:rsidRDefault="00447F17" w:rsidP="00296493">
      <w:pPr>
        <w:rPr>
          <w:highlight w:val="yellow"/>
          <w:lang w:eastAsia="en-US" w:bidi="ar-SA"/>
        </w:rPr>
      </w:pPr>
    </w:p>
    <w:p w:rsidR="00A678C1" w:rsidRPr="009304AD" w:rsidRDefault="00A678C1" w:rsidP="00A678C1">
      <w:pPr>
        <w:rPr>
          <w:highlight w:val="yellow"/>
          <w:lang w:eastAsia="en-US" w:bidi="ar-SA"/>
        </w:rPr>
        <w:sectPr w:rsidR="00A678C1" w:rsidRPr="009304AD" w:rsidSect="00447F17">
          <w:pgSz w:w="16840" w:h="11907" w:orient="landscape" w:code="9"/>
          <w:pgMar w:top="1701" w:right="567" w:bottom="567" w:left="709" w:header="0" w:footer="590" w:gutter="0"/>
          <w:cols w:space="720"/>
          <w:docGrid w:linePitch="354"/>
        </w:sectPr>
      </w:pPr>
    </w:p>
    <w:p w:rsidR="008A0E5C" w:rsidRPr="009304AD" w:rsidRDefault="00AB2768" w:rsidP="00AB2768">
      <w:pPr>
        <w:pStyle w:val="112"/>
      </w:pPr>
      <w:bookmarkStart w:id="31" w:name="_Toc72488393"/>
      <w:r w:rsidRPr="009304AD">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либо в границах </w:t>
      </w:r>
      <w:r w:rsidR="00795C49" w:rsidRPr="009304AD">
        <w:t>ЗАТО Железногорск</w:t>
      </w:r>
      <w:r w:rsidRPr="009304AD">
        <w:t>, с указанием величины тепловой нагрузки</w:t>
      </w:r>
      <w:bookmarkEnd w:id="31"/>
      <w:r w:rsidRPr="009304AD">
        <w:t xml:space="preserve"> </w:t>
      </w:r>
    </w:p>
    <w:p w:rsidR="00204690" w:rsidRPr="009304AD" w:rsidRDefault="00204690" w:rsidP="00204690">
      <w:pPr>
        <w:tabs>
          <w:tab w:val="left" w:pos="0"/>
        </w:tabs>
        <w:spacing w:before="120"/>
        <w:rPr>
          <w:szCs w:val="26"/>
          <w:lang w:bidi="ar-SA"/>
        </w:rPr>
      </w:pPr>
      <w:r w:rsidRPr="009304AD">
        <w:t xml:space="preserve">Балансы тепловой мощности источников тепловой энергии и перспективной тепловой нагрузки на территории </w:t>
      </w:r>
      <w:r w:rsidR="00795C49" w:rsidRPr="009304AD">
        <w:t>ЗАТО Железногорск</w:t>
      </w:r>
      <w:r w:rsidR="00C163B8" w:rsidRPr="009304AD">
        <w:t xml:space="preserve"> на расчетный срок до </w:t>
      </w:r>
      <w:r w:rsidR="001F0612" w:rsidRPr="009304AD">
        <w:t>20</w:t>
      </w:r>
      <w:r w:rsidR="00795C49" w:rsidRPr="009304AD">
        <w:t>4</w:t>
      </w:r>
      <w:r w:rsidR="001F0612" w:rsidRPr="009304AD">
        <w:t>0</w:t>
      </w:r>
      <w:r w:rsidRPr="009304AD">
        <w:t xml:space="preserve"> года </w:t>
      </w:r>
      <w:r w:rsidRPr="009304AD">
        <w:rPr>
          <w:szCs w:val="26"/>
        </w:rPr>
        <w:t>представлены в таблице</w:t>
      </w:r>
      <w:r w:rsidR="00C163B8" w:rsidRPr="009304AD">
        <w:t xml:space="preserve"> </w:t>
      </w:r>
      <w:fldSimple w:instr=" REF т_12_балансы_ТМ \h  \* MERGEFORMAT ">
        <w:r w:rsidR="00C52C95">
          <w:rPr>
            <w:noProof/>
          </w:rPr>
          <w:t>10</w:t>
        </w:r>
      </w:fldSimple>
      <w:r w:rsidRPr="009304AD">
        <w:rPr>
          <w:szCs w:val="26"/>
        </w:rPr>
        <w:t>.</w:t>
      </w:r>
    </w:p>
    <w:p w:rsidR="00E863F2" w:rsidRPr="009304AD" w:rsidRDefault="00E863F2" w:rsidP="00E863F2"/>
    <w:p w:rsidR="00AB2768" w:rsidRPr="009304AD" w:rsidRDefault="00AB2768" w:rsidP="00AB2768">
      <w:pPr>
        <w:pStyle w:val="11110"/>
      </w:pPr>
      <w:bookmarkStart w:id="32" w:name="_Toc72488394"/>
      <w:r w:rsidRPr="009304AD">
        <w:t>Существующие и перспективные значения установленной тепловой мощности основного оборудования источника (источников) тепловой энергии</w:t>
      </w:r>
      <w:bookmarkEnd w:id="32"/>
    </w:p>
    <w:p w:rsidR="00F51D54" w:rsidRPr="009304AD" w:rsidRDefault="00F51D54" w:rsidP="00F51D54">
      <w:r w:rsidRPr="009304AD">
        <w:t xml:space="preserve">Существующие и перспективные значения установленной тепловой мощности основного оборудования источника (источников) тепловой </w:t>
      </w:r>
      <w:r w:rsidR="002F7299" w:rsidRPr="009304AD">
        <w:t xml:space="preserve">энергии, представлены в </w:t>
      </w:r>
      <w:r w:rsidR="001C58C6" w:rsidRPr="009304AD">
        <w:rPr>
          <w:szCs w:val="26"/>
        </w:rPr>
        <w:t>таблице</w:t>
      </w:r>
      <w:r w:rsidR="001C58C6" w:rsidRPr="009304AD">
        <w:t xml:space="preserve"> </w:t>
      </w:r>
      <w:fldSimple w:instr=" REF т_12_балансы_ТМ \h  \* MERGEFORMAT ">
        <w:r w:rsidR="00C52C95">
          <w:rPr>
            <w:noProof/>
          </w:rPr>
          <w:t>10</w:t>
        </w:r>
      </w:fldSimple>
      <w:r w:rsidRPr="009304AD">
        <w:t>.</w:t>
      </w:r>
    </w:p>
    <w:p w:rsidR="00F51D54" w:rsidRPr="009304AD" w:rsidRDefault="00F51D54" w:rsidP="00AC1E73"/>
    <w:p w:rsidR="00AB2768" w:rsidRPr="009304AD" w:rsidRDefault="00AB2768" w:rsidP="00AB2768">
      <w:pPr>
        <w:pStyle w:val="11110"/>
      </w:pPr>
      <w:bookmarkStart w:id="33" w:name="_Toc72488395"/>
      <w:r w:rsidRPr="009304AD">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33"/>
    </w:p>
    <w:p w:rsidR="00F51D54" w:rsidRPr="009304AD" w:rsidRDefault="00F51D54" w:rsidP="00F51D54">
      <w:r w:rsidRPr="009304AD">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w:t>
      </w:r>
      <w:r w:rsidR="002F7299" w:rsidRPr="009304AD">
        <w:t xml:space="preserve">энергии, представлены в </w:t>
      </w:r>
      <w:r w:rsidR="001C58C6" w:rsidRPr="009304AD">
        <w:rPr>
          <w:szCs w:val="26"/>
        </w:rPr>
        <w:t>таблице</w:t>
      </w:r>
      <w:r w:rsidR="001C58C6" w:rsidRPr="009304AD">
        <w:t xml:space="preserve"> </w:t>
      </w:r>
      <w:fldSimple w:instr=" REF т_12_балансы_ТМ \h  \* MERGEFORMAT ">
        <w:r w:rsidR="00C52C95">
          <w:rPr>
            <w:noProof/>
          </w:rPr>
          <w:t>10</w:t>
        </w:r>
      </w:fldSimple>
      <w:r w:rsidRPr="009304AD">
        <w:t>.</w:t>
      </w:r>
    </w:p>
    <w:p w:rsidR="00AB2768" w:rsidRPr="009304AD" w:rsidRDefault="00AB2768" w:rsidP="00AC1E73"/>
    <w:p w:rsidR="00AB2768" w:rsidRPr="009304AD" w:rsidRDefault="00AB2768" w:rsidP="00AB2768">
      <w:pPr>
        <w:pStyle w:val="11110"/>
      </w:pPr>
      <w:bookmarkStart w:id="34" w:name="_Toc72488396"/>
      <w:r w:rsidRPr="009304AD">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bookmarkEnd w:id="34"/>
    </w:p>
    <w:p w:rsidR="00F51D54" w:rsidRPr="009304AD" w:rsidRDefault="00F51D54" w:rsidP="00F51D54">
      <w:r w:rsidRPr="009304AD">
        <w:t xml:space="preserve">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w:t>
      </w:r>
      <w:r w:rsidR="00836C47" w:rsidRPr="009304AD">
        <w:t xml:space="preserve">энергии, представлены в </w:t>
      </w:r>
      <w:r w:rsidR="001C58C6" w:rsidRPr="009304AD">
        <w:rPr>
          <w:szCs w:val="26"/>
        </w:rPr>
        <w:t>таблице</w:t>
      </w:r>
      <w:r w:rsidR="001C58C6" w:rsidRPr="009304AD">
        <w:t xml:space="preserve"> </w:t>
      </w:r>
      <w:fldSimple w:instr=" REF т_12_балансы_ТМ \h  \* MERGEFORMAT ">
        <w:r w:rsidR="00C52C95">
          <w:rPr>
            <w:noProof/>
          </w:rPr>
          <w:t>10</w:t>
        </w:r>
      </w:fldSimple>
      <w:r w:rsidRPr="009304AD">
        <w:t>.</w:t>
      </w:r>
    </w:p>
    <w:p w:rsidR="00F51D54" w:rsidRPr="009304AD" w:rsidRDefault="00F51D54" w:rsidP="00AC1E73"/>
    <w:p w:rsidR="00AB2768" w:rsidRPr="009304AD" w:rsidRDefault="00AB2768" w:rsidP="00AB2768">
      <w:pPr>
        <w:pStyle w:val="11110"/>
      </w:pPr>
      <w:bookmarkStart w:id="35" w:name="_Toc72488397"/>
      <w:r w:rsidRPr="009304AD">
        <w:t>Значения существующей и перспективной тепловой мощности источников тепловой энергии нетто</w:t>
      </w:r>
      <w:bookmarkEnd w:id="35"/>
    </w:p>
    <w:p w:rsidR="00F51D54" w:rsidRPr="009304AD" w:rsidRDefault="00F51D54" w:rsidP="00F51D54">
      <w:r w:rsidRPr="009304AD">
        <w:t>Значения существующей и перспективной тепловой мощности источников тепловой энерги</w:t>
      </w:r>
      <w:r w:rsidR="00836C47" w:rsidRPr="009304AD">
        <w:t xml:space="preserve">и нетто, представлены в </w:t>
      </w:r>
      <w:r w:rsidR="001C58C6" w:rsidRPr="009304AD">
        <w:rPr>
          <w:szCs w:val="26"/>
        </w:rPr>
        <w:t>таблице</w:t>
      </w:r>
      <w:r w:rsidR="001C58C6" w:rsidRPr="009304AD">
        <w:t xml:space="preserve"> </w:t>
      </w:r>
      <w:fldSimple w:instr=" REF т_12_балансы_ТМ \h  \* MERGEFORMAT ">
        <w:r w:rsidR="00C52C95">
          <w:rPr>
            <w:noProof/>
          </w:rPr>
          <w:t>10</w:t>
        </w:r>
      </w:fldSimple>
      <w:r w:rsidR="002F7299" w:rsidRPr="009304AD">
        <w:t>.</w:t>
      </w:r>
    </w:p>
    <w:p w:rsidR="00AB2768" w:rsidRPr="009304AD" w:rsidRDefault="00AB2768" w:rsidP="00AB2768">
      <w:pPr>
        <w:pStyle w:val="11110"/>
      </w:pPr>
      <w:bookmarkStart w:id="36" w:name="_Toc72488398"/>
      <w:r w:rsidRPr="009304AD">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36"/>
    </w:p>
    <w:p w:rsidR="002F62B5" w:rsidRPr="009304AD" w:rsidRDefault="002F62B5" w:rsidP="002F62B5">
      <w:r w:rsidRPr="009304AD">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w:t>
      </w:r>
      <w:r w:rsidR="00836C47" w:rsidRPr="009304AD">
        <w:t>роводов, представлены в таблице</w:t>
      </w:r>
      <w:r w:rsidRPr="009304AD">
        <w:t xml:space="preserve"> </w:t>
      </w:r>
      <w:fldSimple w:instr=" REF т_13_балансы_фск \h  \* MERGEFORMAT ">
        <w:r w:rsidR="00C52C95">
          <w:rPr>
            <w:noProof/>
          </w:rPr>
          <w:t>10</w:t>
        </w:r>
      </w:fldSimple>
      <w:r w:rsidR="002F7299" w:rsidRPr="009304AD">
        <w:t>.</w:t>
      </w:r>
    </w:p>
    <w:p w:rsidR="002F62B5" w:rsidRPr="009304AD" w:rsidRDefault="002F62B5" w:rsidP="002F62B5">
      <w:pPr>
        <w:rPr>
          <w:lang w:eastAsia="en-US" w:bidi="ar-SA"/>
        </w:rPr>
      </w:pPr>
      <w:r w:rsidRPr="009304AD">
        <w:t>Значения существующих и перспективных потерь теплоносителя, с указанием затрат теплоносителя на компенсацию этих потерь</w:t>
      </w:r>
      <w:r w:rsidR="00836C47" w:rsidRPr="009304AD">
        <w:rPr>
          <w:lang w:eastAsia="en-US" w:bidi="ar-SA"/>
        </w:rPr>
        <w:t>, представлены в таблице</w:t>
      </w:r>
      <w:r w:rsidRPr="009304AD">
        <w:rPr>
          <w:lang w:eastAsia="en-US" w:bidi="ar-SA"/>
        </w:rPr>
        <w:t xml:space="preserve"> </w:t>
      </w:r>
      <w:fldSimple w:instr=" REF т_3_балансы_ФСК \h  \* MERGEFORMAT ">
        <w:r w:rsidR="00C52C95">
          <w:rPr>
            <w:noProof/>
          </w:rPr>
          <w:t>11</w:t>
        </w:r>
      </w:fldSimple>
      <w:r w:rsidRPr="009304AD">
        <w:rPr>
          <w:szCs w:val="26"/>
          <w:lang w:bidi="ar-SA"/>
        </w:rPr>
        <w:t>.</w:t>
      </w:r>
    </w:p>
    <w:p w:rsidR="002F62B5" w:rsidRPr="009304AD" w:rsidRDefault="002F62B5" w:rsidP="00AC1E73"/>
    <w:p w:rsidR="00AB2768" w:rsidRPr="009304AD" w:rsidRDefault="00AB2768" w:rsidP="00AB2768">
      <w:pPr>
        <w:pStyle w:val="11110"/>
      </w:pPr>
      <w:bookmarkStart w:id="37" w:name="_Toc72488399"/>
      <w:r w:rsidRPr="009304AD">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37"/>
    </w:p>
    <w:p w:rsidR="00587C05" w:rsidRPr="009304AD" w:rsidRDefault="00587C05" w:rsidP="00587C05">
      <w:r w:rsidRPr="009304AD">
        <w:t>Затраты существующей и перспективной тепловой мощности на хозяйственные нужды теплоснабжающих (теплосетевых) организации в отношении тепловы</w:t>
      </w:r>
      <w:r w:rsidR="00836C47" w:rsidRPr="009304AD">
        <w:t xml:space="preserve">х </w:t>
      </w:r>
      <w:r w:rsidR="00C163B8" w:rsidRPr="009304AD">
        <w:t>сетей, представлены в таблице 12</w:t>
      </w:r>
      <w:r w:rsidRPr="009304AD">
        <w:t>.</w:t>
      </w:r>
    </w:p>
    <w:p w:rsidR="00587C05" w:rsidRPr="009304AD" w:rsidRDefault="00587C05" w:rsidP="00AC1E73">
      <w:pPr>
        <w:rPr>
          <w:highlight w:val="yellow"/>
        </w:rPr>
      </w:pPr>
    </w:p>
    <w:p w:rsidR="00AB2768" w:rsidRPr="009304AD" w:rsidRDefault="00AB2768" w:rsidP="00AB2768">
      <w:pPr>
        <w:pStyle w:val="11110"/>
      </w:pPr>
      <w:bookmarkStart w:id="38" w:name="_Toc72488400"/>
      <w:r w:rsidRPr="009304AD">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bookmarkEnd w:id="38"/>
    </w:p>
    <w:p w:rsidR="00AB2768" w:rsidRPr="009304AD" w:rsidRDefault="00CC4ADF" w:rsidP="00AC1E73">
      <w:r w:rsidRPr="009304AD">
        <w:t xml:space="preserve">Значения существующей и перспективной резервной тепловой мощности источников тепловой </w:t>
      </w:r>
      <w:r w:rsidR="00836C47" w:rsidRPr="009304AD">
        <w:t>энергии, представлены в таблице</w:t>
      </w:r>
      <w:r w:rsidRPr="009304AD">
        <w:t xml:space="preserve"> </w:t>
      </w:r>
      <w:fldSimple w:instr=" REF т_13_балансы_фск \h  \* MERGEFORMAT ">
        <w:r w:rsidR="00C52C95">
          <w:rPr>
            <w:noProof/>
          </w:rPr>
          <w:t>10</w:t>
        </w:r>
      </w:fldSimple>
      <w:r w:rsidR="002F7299" w:rsidRPr="009304AD">
        <w:t>.</w:t>
      </w:r>
    </w:p>
    <w:p w:rsidR="00CC4ADF" w:rsidRPr="009304AD" w:rsidRDefault="00CC4ADF" w:rsidP="00AC1E73">
      <w:r w:rsidRPr="009304AD">
        <w:t xml:space="preserve">Источники тепловой энергии, принадлежащие потребителям, присутствуют на территории </w:t>
      </w:r>
      <w:r w:rsidR="00062A94" w:rsidRPr="009304AD">
        <w:t>ЗАТО Железногорск</w:t>
      </w:r>
      <w:r w:rsidRPr="009304AD">
        <w:t xml:space="preserve"> как индивидуальные водонагреватели. Информация о перечне таких источников — отсутствует.</w:t>
      </w:r>
    </w:p>
    <w:p w:rsidR="00CC4ADF" w:rsidRPr="009304AD" w:rsidRDefault="0028252F" w:rsidP="00AC1E73">
      <w:r w:rsidRPr="009304AD">
        <w:t xml:space="preserve">Источники тепловой энергии с зарезервированной тепловой мощностью, установленной по договорам на поддержание резервной тепловой мощности, а </w:t>
      </w:r>
      <w:r w:rsidR="00291158" w:rsidRPr="009304AD">
        <w:t>также</w:t>
      </w:r>
      <w:r w:rsidRPr="009304AD">
        <w:t xml:space="preserve"> аварийного резерва — отсутствуют.</w:t>
      </w:r>
    </w:p>
    <w:p w:rsidR="00AB2768" w:rsidRPr="009304AD" w:rsidRDefault="008D6D07" w:rsidP="008D6D07">
      <w:pPr>
        <w:pStyle w:val="11110"/>
      </w:pPr>
      <w:bookmarkStart w:id="39" w:name="_Toc72488401"/>
      <w:r w:rsidRPr="009304AD">
        <w:t>Значения существующей и перспективной тепловой нагрузки потребителей, устанавливаемые с учетом расчетной тепловой нагрузки</w:t>
      </w:r>
      <w:bookmarkEnd w:id="39"/>
    </w:p>
    <w:p w:rsidR="00EB2B9F" w:rsidRPr="009304AD" w:rsidRDefault="00EB2B9F" w:rsidP="00EB2B9F">
      <w:r w:rsidRPr="009304AD">
        <w:t>Значения существующей и перспективной тепловой нагрузки потребителей, устанавливаемые с учетом расчетной тепловой н</w:t>
      </w:r>
      <w:r w:rsidR="00836C47" w:rsidRPr="009304AD">
        <w:t>агрузки, представлены в таблице</w:t>
      </w:r>
      <w:r w:rsidRPr="009304AD">
        <w:t xml:space="preserve"> </w:t>
      </w:r>
      <w:fldSimple w:instr=" REF т_13_балансы_фск \h  \* MERGEFORMAT ">
        <w:r w:rsidR="00C52C95">
          <w:rPr>
            <w:noProof/>
          </w:rPr>
          <w:t>10</w:t>
        </w:r>
      </w:fldSimple>
      <w:r w:rsidR="00F26C0D" w:rsidRPr="009304AD">
        <w:t>.</w:t>
      </w:r>
    </w:p>
    <w:p w:rsidR="008A0E5C" w:rsidRPr="009304AD" w:rsidRDefault="008A0E5C" w:rsidP="00AC1E73">
      <w:pPr>
        <w:rPr>
          <w:highlight w:val="yellow"/>
        </w:rPr>
      </w:pPr>
    </w:p>
    <w:p w:rsidR="008A0E5C" w:rsidRPr="009304AD" w:rsidRDefault="00AB2768" w:rsidP="00AB2768">
      <w:pPr>
        <w:pStyle w:val="112"/>
      </w:pPr>
      <w:bookmarkStart w:id="40" w:name="_Ref52360645"/>
      <w:bookmarkStart w:id="41" w:name="_Toc72488402"/>
      <w:r w:rsidRPr="009304AD">
        <w:t>Радиус эффективного теплоснабжения, определяемый в соответствии с методическими указаниями по разработке схем теплоснабжения</w:t>
      </w:r>
      <w:bookmarkEnd w:id="40"/>
      <w:bookmarkEnd w:id="41"/>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Согласн</w:t>
      </w:r>
      <w:r w:rsidR="001C58C6" w:rsidRPr="009304AD">
        <w:rPr>
          <w:szCs w:val="26"/>
          <w:lang w:bidi="ar-SA"/>
        </w:rPr>
        <w:t>о п.</w:t>
      </w:r>
      <w:r w:rsidRPr="009304AD">
        <w:rPr>
          <w:szCs w:val="26"/>
          <w:lang w:bidi="ar-SA"/>
        </w:rPr>
        <w:t>30 ст.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а) стоимости единицы тепловой энергии (мощности) в горячей воде;</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б) удельной стоимости оказываемых услуг по передаче единицы тепловой энергии в горячей воде.</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rsidR="00066C2F" w:rsidRPr="009304AD" w:rsidRDefault="005F41CB" w:rsidP="00066C2F">
      <w:pPr>
        <w:widowControl w:val="0"/>
        <w:suppressAutoHyphens/>
        <w:autoSpaceDE/>
        <w:autoSpaceDN/>
        <w:spacing w:before="120" w:after="120"/>
        <w:contextualSpacing/>
        <w:jc w:val="center"/>
        <w:rPr>
          <w:szCs w:val="26"/>
          <w:lang w:bidi="ar-SA"/>
        </w:rPr>
      </w:pPr>
      <w:r w:rsidRPr="009304AD">
        <w:rPr>
          <w:noProof/>
          <w:position w:val="-30"/>
          <w:szCs w:val="26"/>
          <w:lang w:bidi="ar-SA"/>
        </w:rPr>
        <w:object w:dxaOrig="152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9pt;height:37pt" o:ole="">
            <v:imagedata r:id="rId17" o:title=""/>
          </v:shape>
          <o:OLEObject Type="Embed" ProgID="Equation.3" ShapeID="_x0000_i1025" DrawAspect="Content" ObjectID="_1808722131" r:id="rId18"/>
        </w:object>
      </w:r>
      <w:r w:rsidR="00066C2F" w:rsidRPr="009304AD">
        <w:rPr>
          <w:szCs w:val="26"/>
          <w:lang w:bidi="ar-SA"/>
        </w:rPr>
        <w:t>, руб./Гкал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 xml:space="preserve">где: </w:t>
      </w:r>
      <w:r w:rsidR="005F41CB" w:rsidRPr="009304AD">
        <w:rPr>
          <w:noProof/>
          <w:position w:val="-12"/>
          <w:szCs w:val="26"/>
          <w:lang w:bidi="ar-SA"/>
        </w:rPr>
        <w:object w:dxaOrig="800" w:dyaOrig="380">
          <v:shape id="_x0000_i1026" type="#_x0000_t75" alt="" style="width:42.5pt;height:21.5pt" o:ole="">
            <v:imagedata r:id="rId19" o:title=""/>
          </v:shape>
          <o:OLEObject Type="Embed" ProgID="Equation.3" ShapeID="_x0000_i1026" DrawAspect="Content" ObjectID="_1808722132" r:id="rId20"/>
        </w:object>
      </w:r>
      <w:r w:rsidRPr="009304AD">
        <w:rPr>
          <w:szCs w:val="26"/>
          <w:lang w:bidi="ar-SA"/>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w:t>
      </w:r>
      <w:r w:rsidRPr="009304AD">
        <w:rPr>
          <w:szCs w:val="26"/>
          <w:lang w:val="en-US" w:bidi="ar-SA"/>
        </w:rPr>
        <w:t>i</w:t>
      </w:r>
      <w:r w:rsidRPr="009304AD">
        <w:rPr>
          <w:szCs w:val="26"/>
          <w:lang w:bidi="ar-SA"/>
        </w:rPr>
        <w:t>-й расчетный период регулирования, тыс. руб.;</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279" w:dyaOrig="360">
          <v:shape id="_x0000_i1027" type="#_x0000_t75" alt="" style="width:14.5pt;height:21.5pt" o:ole="">
            <v:imagedata r:id="rId21" o:title=""/>
          </v:shape>
          <o:OLEObject Type="Embed" ProgID="Equation.3" ShapeID="_x0000_i1027" DrawAspect="Content" ObjectID="_1808722133" r:id="rId22"/>
        </w:object>
      </w:r>
      <w:r w:rsidR="00066C2F" w:rsidRPr="009304AD">
        <w:rPr>
          <w:szCs w:val="26"/>
          <w:lang w:bidi="ar-SA"/>
        </w:rPr>
        <w:t xml:space="preserve"> - объем отпуска тепловой энергии в виде горячей воды с коллекторов источника тепловой энергии в </w:t>
      </w:r>
      <w:r w:rsidR="00066C2F" w:rsidRPr="009304AD">
        <w:rPr>
          <w:szCs w:val="26"/>
          <w:lang w:val="en-US" w:bidi="ar-SA"/>
        </w:rPr>
        <w:t>i</w:t>
      </w:r>
      <w:r w:rsidR="00066C2F" w:rsidRPr="009304AD">
        <w:rPr>
          <w:szCs w:val="26"/>
          <w:lang w:bidi="ar-SA"/>
        </w:rPr>
        <w:t>-м расчетном периоде регулирования, тыс. 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Удельная стоимость оказываемых услуг по передаче единицы тепловой энергии в горячей воде в системе теплоснабжения, вычисляется по формуле:</w:t>
      </w:r>
    </w:p>
    <w:p w:rsidR="00066C2F" w:rsidRPr="009304AD" w:rsidRDefault="005F41CB" w:rsidP="00066C2F">
      <w:pPr>
        <w:widowControl w:val="0"/>
        <w:suppressAutoHyphens/>
        <w:autoSpaceDE/>
        <w:autoSpaceDN/>
        <w:spacing w:before="120" w:after="120"/>
        <w:contextualSpacing/>
        <w:jc w:val="center"/>
        <w:rPr>
          <w:szCs w:val="26"/>
          <w:lang w:bidi="ar-SA"/>
        </w:rPr>
      </w:pPr>
      <w:r w:rsidRPr="009304AD">
        <w:rPr>
          <w:noProof/>
          <w:position w:val="-30"/>
          <w:szCs w:val="26"/>
          <w:lang w:bidi="ar-SA"/>
        </w:rPr>
        <w:object w:dxaOrig="1480" w:dyaOrig="720">
          <v:shape id="_x0000_i1028" type="#_x0000_t75" alt="" style="width:79pt;height:37pt" o:ole="">
            <v:imagedata r:id="rId23" o:title=""/>
          </v:shape>
          <o:OLEObject Type="Embed" ProgID="Equation.3" ShapeID="_x0000_i1028" DrawAspect="Content" ObjectID="_1808722134" r:id="rId24"/>
        </w:object>
      </w:r>
      <w:r w:rsidR="00066C2F" w:rsidRPr="009304AD">
        <w:rPr>
          <w:szCs w:val="26"/>
          <w:lang w:bidi="ar-SA"/>
        </w:rPr>
        <w:t>, руб./Гкал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 xml:space="preserve">где: </w:t>
      </w:r>
      <w:r w:rsidR="005F41CB" w:rsidRPr="009304AD">
        <w:rPr>
          <w:noProof/>
          <w:position w:val="-12"/>
          <w:szCs w:val="26"/>
          <w:lang w:bidi="ar-SA"/>
        </w:rPr>
        <w:object w:dxaOrig="780" w:dyaOrig="380">
          <v:shape id="_x0000_i1029" type="#_x0000_t75" alt="" style="width:35pt;height:21.5pt" o:ole="">
            <v:imagedata r:id="rId25" o:title=""/>
          </v:shape>
          <o:OLEObject Type="Embed" ProgID="Equation.3" ShapeID="_x0000_i1029" DrawAspect="Content" ObjectID="_1808722135" r:id="rId26"/>
        </w:object>
      </w:r>
      <w:r w:rsidRPr="009304AD">
        <w:rPr>
          <w:szCs w:val="26"/>
          <w:lang w:bidi="ar-SA"/>
        </w:rPr>
        <w:t xml:space="preserve">- необходимая валовая выручка по передаче тепловой энергии в виде горячей воды на </w:t>
      </w:r>
      <w:r w:rsidRPr="009304AD">
        <w:rPr>
          <w:szCs w:val="26"/>
          <w:lang w:val="en-US" w:bidi="ar-SA"/>
        </w:rPr>
        <w:t>i</w:t>
      </w:r>
      <w:r w:rsidRPr="009304AD">
        <w:rPr>
          <w:szCs w:val="26"/>
          <w:lang w:bidi="ar-SA"/>
        </w:rPr>
        <w:t>-й расчетный период регулирования, тыс. руб.;</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320" w:dyaOrig="380">
          <v:shape id="_x0000_i1030" type="#_x0000_t75" alt="" style="width:14.5pt;height:21.5pt" o:ole="">
            <v:imagedata r:id="rId27" o:title=""/>
          </v:shape>
          <o:OLEObject Type="Embed" ProgID="Equation.3" ShapeID="_x0000_i1030" DrawAspect="Content" ObjectID="_1808722136" r:id="rId28"/>
        </w:object>
      </w:r>
      <w:r w:rsidR="00066C2F" w:rsidRPr="009304AD">
        <w:rPr>
          <w:szCs w:val="26"/>
          <w:lang w:bidi="ar-SA"/>
        </w:rPr>
        <w:t xml:space="preserve"> - объем отпуска тепловой энергии в виде горячей воды из тепловых сетей системы теплоснабжения на </w:t>
      </w:r>
      <w:r w:rsidR="00066C2F" w:rsidRPr="009304AD">
        <w:rPr>
          <w:szCs w:val="26"/>
          <w:lang w:val="en-US" w:bidi="ar-SA"/>
        </w:rPr>
        <w:t>i</w:t>
      </w:r>
      <w:r w:rsidR="00066C2F" w:rsidRPr="009304AD">
        <w:rPr>
          <w:szCs w:val="26"/>
          <w:lang w:bidi="ar-SA"/>
        </w:rPr>
        <w:t>-й расчетный период регулирования, тыс. 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Стоимость тепловой энергии в виде горячей воды, поставляемой потребителям в системе теплоснабжения, вычисляется по формуле:</w:t>
      </w:r>
    </w:p>
    <w:p w:rsidR="00066C2F" w:rsidRPr="009304AD" w:rsidRDefault="005F41CB" w:rsidP="00066C2F">
      <w:pPr>
        <w:widowControl w:val="0"/>
        <w:suppressAutoHyphens/>
        <w:autoSpaceDE/>
        <w:autoSpaceDN/>
        <w:spacing w:before="120" w:after="120"/>
        <w:contextualSpacing/>
        <w:jc w:val="center"/>
        <w:rPr>
          <w:szCs w:val="26"/>
          <w:lang w:bidi="ar-SA"/>
        </w:rPr>
      </w:pPr>
      <w:r w:rsidRPr="009304AD">
        <w:rPr>
          <w:noProof/>
          <w:position w:val="-30"/>
          <w:szCs w:val="26"/>
          <w:lang w:bidi="ar-SA"/>
        </w:rPr>
        <w:object w:dxaOrig="2900" w:dyaOrig="720">
          <v:shape id="_x0000_i1031" type="#_x0000_t75" alt="" style="width:2in;height:37pt" o:ole="">
            <v:imagedata r:id="rId29" o:title=""/>
          </v:shape>
          <o:OLEObject Type="Embed" ProgID="Equation.3" ShapeID="_x0000_i1031" DrawAspect="Content" ObjectID="_1808722137" r:id="rId30"/>
        </w:object>
      </w:r>
      <w:r w:rsidRPr="009304AD">
        <w:rPr>
          <w:noProof/>
          <w:position w:val="-30"/>
          <w:szCs w:val="26"/>
          <w:lang w:bidi="ar-SA"/>
        </w:rPr>
        <w:object w:dxaOrig="840" w:dyaOrig="720">
          <v:shape id="_x0000_i1032" type="#_x0000_t75" alt="" style="width:42.5pt;height:37pt" o:ole="">
            <v:imagedata r:id="rId31" o:title=""/>
          </v:shape>
          <o:OLEObject Type="Embed" ProgID="Equation.3" ShapeID="_x0000_i1032" DrawAspect="Content" ObjectID="_1808722138" r:id="rId32"/>
        </w:object>
      </w:r>
      <w:r w:rsidR="00066C2F" w:rsidRPr="009304AD">
        <w:rPr>
          <w:szCs w:val="26"/>
          <w:lang w:bidi="ar-SA"/>
        </w:rPr>
        <w:t>, руб./Гкал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Все существующие потребители попадают в радиус эффективного теплоснабжения.</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rsidR="00066C2F" w:rsidRPr="009304AD" w:rsidRDefault="005F41CB" w:rsidP="00066C2F">
      <w:pPr>
        <w:widowControl w:val="0"/>
        <w:suppressAutoHyphens/>
        <w:autoSpaceDE/>
        <w:autoSpaceDN/>
        <w:spacing w:before="120" w:after="120"/>
        <w:contextualSpacing/>
        <w:jc w:val="center"/>
        <w:rPr>
          <w:szCs w:val="26"/>
          <w:lang w:bidi="ar-SA"/>
        </w:rPr>
      </w:pPr>
      <w:r w:rsidRPr="009304AD">
        <w:rPr>
          <w:noProof/>
          <w:position w:val="-30"/>
          <w:szCs w:val="26"/>
          <w:lang w:bidi="ar-SA"/>
        </w:rPr>
        <w:object w:dxaOrig="4819" w:dyaOrig="720">
          <v:shape id="_x0000_i1033" type="#_x0000_t75" alt="" style="width:245.5pt;height:37pt" o:ole="">
            <v:imagedata r:id="rId33" o:title=""/>
          </v:shape>
          <o:OLEObject Type="Embed" ProgID="Equation.3" ShapeID="_x0000_i1033" DrawAspect="Content" ObjectID="_1808722139" r:id="rId34"/>
        </w:object>
      </w:r>
      <w:r w:rsidR="00066C2F" w:rsidRPr="009304AD">
        <w:rPr>
          <w:szCs w:val="26"/>
          <w:lang w:bidi="ar-SA"/>
        </w:rPr>
        <w:t>, руб./Гкал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 xml:space="preserve">где: </w:t>
      </w:r>
      <w:r w:rsidR="005F41CB" w:rsidRPr="009304AD">
        <w:rPr>
          <w:noProof/>
          <w:position w:val="-12"/>
          <w:szCs w:val="26"/>
          <w:lang w:bidi="ar-SA"/>
        </w:rPr>
        <w:object w:dxaOrig="800" w:dyaOrig="380">
          <v:shape id="_x0000_i1034" type="#_x0000_t75" alt="" style="width:42.5pt;height:21.5pt" o:ole="">
            <v:imagedata r:id="rId35" o:title=""/>
          </v:shape>
          <o:OLEObject Type="Embed" ProgID="Equation.3" ShapeID="_x0000_i1034" DrawAspect="Content" ObjectID="_1808722140" r:id="rId36"/>
        </w:object>
      </w:r>
      <w:r w:rsidRPr="009304AD">
        <w:rPr>
          <w:szCs w:val="26"/>
          <w:lang w:bidi="ar-SA"/>
        </w:rPr>
        <w:t xml:space="preserve">-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w:t>
      </w:r>
      <w:r w:rsidRPr="009304AD">
        <w:rPr>
          <w:szCs w:val="26"/>
          <w:lang w:val="en-US" w:bidi="ar-SA"/>
        </w:rPr>
        <w:t>i</w:t>
      </w:r>
      <w:r w:rsidRPr="009304AD">
        <w:rPr>
          <w:szCs w:val="26"/>
          <w:lang w:bidi="ar-SA"/>
        </w:rPr>
        <w:t>-расчетный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560" w:dyaOrig="380">
          <v:shape id="_x0000_i1035" type="#_x0000_t75" alt="" style="width:29.5pt;height:21.5pt" o:ole="">
            <v:imagedata r:id="rId37" o:title=""/>
          </v:shape>
          <o:OLEObject Type="Embed" ProgID="Equation.3" ShapeID="_x0000_i1035" DrawAspect="Content" ObjectID="_1808722141" r:id="rId38"/>
        </w:object>
      </w:r>
      <w:r w:rsidR="00066C2F" w:rsidRPr="009304AD">
        <w:rPr>
          <w:szCs w:val="26"/>
          <w:lang w:bidi="ar-SA"/>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w:t>
      </w:r>
      <w:r w:rsidR="00066C2F" w:rsidRPr="009304AD">
        <w:rPr>
          <w:szCs w:val="26"/>
          <w:lang w:val="en-US" w:bidi="ar-SA"/>
        </w:rPr>
        <w:t>i</w:t>
      </w:r>
      <w:r w:rsidR="00066C2F" w:rsidRPr="009304AD">
        <w:rPr>
          <w:szCs w:val="26"/>
          <w:lang w:bidi="ar-SA"/>
        </w:rPr>
        <w:t>-й расчетный период регулирования, тыс. Гкал.</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780" w:dyaOrig="380">
          <v:shape id="_x0000_i1036" type="#_x0000_t75" alt="" style="width:35pt;height:21.5pt" o:ole="">
            <v:imagedata r:id="rId39" o:title=""/>
          </v:shape>
          <o:OLEObject Type="Embed" ProgID="Equation.3" ShapeID="_x0000_i1036" DrawAspect="Content" ObjectID="_1808722142" r:id="rId40"/>
        </w:object>
      </w:r>
      <w:r w:rsidR="00066C2F" w:rsidRPr="009304AD">
        <w:rPr>
          <w:szCs w:val="26"/>
          <w:lang w:bidi="ar-SA"/>
        </w:rPr>
        <w:t xml:space="preserve">-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w:t>
      </w:r>
      <w:r w:rsidR="00066C2F" w:rsidRPr="009304AD">
        <w:rPr>
          <w:szCs w:val="26"/>
          <w:lang w:val="en-US" w:bidi="ar-SA"/>
        </w:rPr>
        <w:t>i</w:t>
      </w:r>
      <w:r w:rsidR="00066C2F" w:rsidRPr="009304AD">
        <w:rPr>
          <w:szCs w:val="26"/>
          <w:lang w:bidi="ar-SA"/>
        </w:rPr>
        <w:t>-й расчетный период регулирования, тыс. руб.</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620" w:dyaOrig="380">
          <v:shape id="_x0000_i1037" type="#_x0000_t75" alt="" style="width:29.5pt;height:21.5pt" o:ole="">
            <v:imagedata r:id="rId41" o:title=""/>
          </v:shape>
          <o:OLEObject Type="Embed" ProgID="Equation.3" ShapeID="_x0000_i1037" DrawAspect="Content" ObjectID="_1808722143" r:id="rId42"/>
        </w:object>
      </w:r>
      <w:r w:rsidR="00066C2F" w:rsidRPr="009304AD">
        <w:rPr>
          <w:szCs w:val="26"/>
          <w:lang w:bidi="ar-SA"/>
        </w:rPr>
        <w:t xml:space="preserve">-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w:t>
      </w:r>
      <w:r w:rsidR="00066C2F" w:rsidRPr="009304AD">
        <w:rPr>
          <w:szCs w:val="26"/>
          <w:lang w:val="en-US" w:bidi="ar-SA"/>
        </w:rPr>
        <w:t>i</w:t>
      </w:r>
      <w:r w:rsidR="00066C2F" w:rsidRPr="009304AD">
        <w:rPr>
          <w:szCs w:val="26"/>
          <w:lang w:bidi="ar-SA"/>
        </w:rPr>
        <w:t>-й расчетный период регулирования, тыс. Гкал.</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5F41CB" w:rsidRPr="009304AD">
        <w:rPr>
          <w:noProof/>
          <w:position w:val="-12"/>
          <w:szCs w:val="26"/>
          <w:lang w:bidi="ar-SA"/>
        </w:rPr>
        <w:object w:dxaOrig="560" w:dyaOrig="380">
          <v:shape id="_x0000_i1038" type="#_x0000_t75" alt="" style="width:29.5pt;height:21.5pt" o:ole="">
            <v:imagedata r:id="rId43" o:title=""/>
          </v:shape>
          <o:OLEObject Type="Embed" ProgID="Equation.3" ShapeID="_x0000_i1038" DrawAspect="Content" ObjectID="_1808722144" r:id="rId44"/>
        </w:object>
      </w:r>
      <w:r w:rsidRPr="009304AD">
        <w:rPr>
          <w:szCs w:val="26"/>
          <w:lang w:bidi="ar-SA"/>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005F41CB" w:rsidRPr="009304AD">
        <w:rPr>
          <w:noProof/>
          <w:position w:val="-12"/>
          <w:szCs w:val="26"/>
          <w:lang w:bidi="ar-SA"/>
        </w:rPr>
        <w:object w:dxaOrig="380" w:dyaOrig="380">
          <v:shape id="_x0000_i1039" type="#_x0000_t75" alt="" style="width:21.5pt;height:21.5pt" o:ole="">
            <v:imagedata r:id="rId45" o:title=""/>
          </v:shape>
          <o:OLEObject Type="Embed" ProgID="Equation.3" ShapeID="_x0000_i1039" DrawAspect="Content" ObjectID="_1808722145" r:id="rId46"/>
        </w:object>
      </w:r>
      <w:r w:rsidRPr="009304AD">
        <w:rPr>
          <w:szCs w:val="26"/>
          <w:lang w:bidi="ar-SA"/>
        </w:rPr>
        <w:t xml:space="preserve">, то присоединение объекта заявителя к тепловым сетям системы теплоснабжения исполнителя должно считаться не 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5F41CB" w:rsidRPr="009304AD">
        <w:rPr>
          <w:noProof/>
          <w:position w:val="-12"/>
          <w:szCs w:val="26"/>
          <w:lang w:bidi="ar-SA"/>
        </w:rPr>
        <w:object w:dxaOrig="560" w:dyaOrig="380">
          <v:shape id="_x0000_i1040" type="#_x0000_t75" alt="" style="width:29.5pt;height:21.5pt" o:ole="">
            <v:imagedata r:id="rId47" o:title=""/>
          </v:shape>
          <o:OLEObject Type="Embed" ProgID="Equation.3" ShapeID="_x0000_i1040" DrawAspect="Content" ObjectID="_1808722146" r:id="rId48"/>
        </w:object>
      </w:r>
      <w:r w:rsidRPr="009304AD">
        <w:rPr>
          <w:szCs w:val="26"/>
          <w:lang w:bidi="ar-SA"/>
        </w:rPr>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005F41CB" w:rsidRPr="009304AD">
        <w:rPr>
          <w:noProof/>
          <w:position w:val="-12"/>
          <w:szCs w:val="26"/>
          <w:lang w:bidi="ar-SA"/>
        </w:rPr>
        <w:object w:dxaOrig="380" w:dyaOrig="380">
          <v:shape id="_x0000_i1041" type="#_x0000_t75" alt="" style="width:21.5pt;height:21.5pt" o:ole="">
            <v:imagedata r:id="rId49" o:title=""/>
          </v:shape>
          <o:OLEObject Type="Embed" ProgID="Equation.3" ShapeID="_x0000_i1041" DrawAspect="Content" ObjectID="_1808722147" r:id="rId50"/>
        </w:object>
      </w:r>
      <w:r w:rsidRPr="009304AD">
        <w:rPr>
          <w:szCs w:val="26"/>
          <w:lang w:bidi="ar-SA"/>
        </w:rPr>
        <w:t>, то присоединение объекта заявителя к тепловым сетям системы теплоснабжения исполнителя – целесообразно.</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 xml:space="preserve">Если при тепловой нагрузке заявителя </w:t>
      </w:r>
      <w:r w:rsidR="005F41CB" w:rsidRPr="009304AD">
        <w:rPr>
          <w:noProof/>
          <w:position w:val="-14"/>
          <w:szCs w:val="26"/>
          <w:lang w:bidi="ar-SA"/>
        </w:rPr>
        <w:object w:dxaOrig="920" w:dyaOrig="400">
          <v:shape id="_x0000_i1042" type="#_x0000_t75" alt="" style="width:50.5pt;height:22pt" o:ole="">
            <v:imagedata r:id="rId51" o:title=""/>
          </v:shape>
          <o:OLEObject Type="Embed" ProgID="Equation.3" ShapeID="_x0000_i1042" DrawAspect="Content" ObjectID="_1808722148" r:id="rId52"/>
        </w:object>
      </w:r>
      <w:r w:rsidRPr="009304AD">
        <w:rPr>
          <w:szCs w:val="26"/>
          <w:lang w:bidi="ar-SA"/>
        </w:rPr>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rsidR="00066C2F" w:rsidRPr="009304AD" w:rsidRDefault="005F41CB" w:rsidP="00066C2F">
      <w:pPr>
        <w:widowControl w:val="0"/>
        <w:suppressAutoHyphens/>
        <w:autoSpaceDE/>
        <w:autoSpaceDN/>
        <w:spacing w:before="120" w:after="120"/>
        <w:contextualSpacing/>
        <w:jc w:val="center"/>
        <w:rPr>
          <w:szCs w:val="26"/>
          <w:lang w:bidi="ar-SA"/>
        </w:rPr>
      </w:pPr>
      <w:r w:rsidRPr="009304AD">
        <w:rPr>
          <w:noProof/>
          <w:position w:val="-60"/>
          <w:szCs w:val="26"/>
          <w:lang w:bidi="ar-SA"/>
        </w:rPr>
        <w:object w:dxaOrig="2740" w:dyaOrig="980">
          <v:shape id="_x0000_i1043" type="#_x0000_t75" alt="" style="width:136.5pt;height:50.5pt" o:ole="">
            <v:imagedata r:id="rId53" o:title=""/>
          </v:shape>
          <o:OLEObject Type="Embed" ProgID="Equation.3" ShapeID="_x0000_i1043" DrawAspect="Content" ObjectID="_1808722149" r:id="rId54"/>
        </w:object>
      </w:r>
      <w:r w:rsidR="00066C2F" w:rsidRPr="009304AD">
        <w:rPr>
          <w:szCs w:val="26"/>
          <w:lang w:bidi="ar-SA"/>
        </w:rPr>
        <w:t xml:space="preserve">, лет, </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rsidR="00066C2F" w:rsidRPr="009304AD" w:rsidRDefault="00066C2F" w:rsidP="00066C2F">
      <w:pPr>
        <w:widowControl w:val="0"/>
        <w:suppressAutoHyphens/>
        <w:autoSpaceDE/>
        <w:autoSpaceDN/>
        <w:spacing w:before="120" w:after="120"/>
        <w:contextualSpacing/>
        <w:rPr>
          <w:szCs w:val="26"/>
          <w:lang w:bidi="ar-SA"/>
        </w:rPr>
      </w:pPr>
      <w:r w:rsidRPr="009304AD">
        <w:rPr>
          <w:szCs w:val="26"/>
          <w:lang w:bidi="ar-SA"/>
        </w:rPr>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rsidR="00066C2F" w:rsidRPr="009304AD" w:rsidRDefault="005F41CB" w:rsidP="00066C2F">
      <w:pPr>
        <w:widowControl w:val="0"/>
        <w:suppressAutoHyphens/>
        <w:autoSpaceDE/>
        <w:autoSpaceDN/>
        <w:spacing w:before="120" w:after="120"/>
        <w:contextualSpacing/>
        <w:rPr>
          <w:szCs w:val="26"/>
          <w:lang w:bidi="ar-SA"/>
        </w:rPr>
      </w:pPr>
      <w:r w:rsidRPr="009304AD">
        <w:rPr>
          <w:noProof/>
          <w:position w:val="-12"/>
          <w:szCs w:val="26"/>
          <w:lang w:bidi="ar-SA"/>
        </w:rPr>
        <w:object w:dxaOrig="420" w:dyaOrig="360">
          <v:shape id="_x0000_i1044" type="#_x0000_t75" alt="" style="width:21.5pt;height:21.5pt" o:ole="">
            <v:imagedata r:id="rId55" o:title=""/>
          </v:shape>
          <o:OLEObject Type="Embed" ProgID="Equation.3" ShapeID="_x0000_i1044" DrawAspect="Content" ObjectID="_1808722150" r:id="rId56"/>
        </w:object>
      </w:r>
      <w:r w:rsidR="00066C2F" w:rsidRPr="009304AD">
        <w:rPr>
          <w:szCs w:val="26"/>
          <w:lang w:bidi="ar-SA"/>
        </w:rPr>
        <w:t xml:space="preserve"> - величина капитальных затрат в строительство тепловой сети от точки подключения к тепловым сетям системы теплоснабжения (без НДС).</w:t>
      </w:r>
    </w:p>
    <w:p w:rsidR="00062A94" w:rsidRPr="009304AD" w:rsidRDefault="00062A94" w:rsidP="00062A94">
      <w:pPr>
        <w:autoSpaceDE/>
        <w:autoSpaceDN/>
        <w:ind w:firstLine="709"/>
        <w:rPr>
          <w:iCs/>
          <w:szCs w:val="26"/>
          <w:lang w:bidi="ar-SA"/>
        </w:rPr>
      </w:pPr>
      <w:r w:rsidRPr="009304AD">
        <w:rPr>
          <w:iCs/>
          <w:szCs w:val="26"/>
          <w:lang w:bidi="ar-SA"/>
        </w:rPr>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rsidR="00062A94" w:rsidRPr="009304AD" w:rsidRDefault="00062A94" w:rsidP="00062A94">
      <w:pPr>
        <w:autoSpaceDE/>
        <w:autoSpaceDN/>
        <w:ind w:firstLine="709"/>
        <w:rPr>
          <w:iCs/>
          <w:szCs w:val="26"/>
          <w:lang w:bidi="ar-SA"/>
        </w:rPr>
      </w:pPr>
      <w:r w:rsidRPr="009304AD">
        <w:rPr>
          <w:iCs/>
          <w:szCs w:val="26"/>
          <w:lang w:bidi="ar-SA"/>
        </w:rPr>
        <w:t>Существующая жилая и социально-административная застройка находится в 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экономической точек зрения.</w:t>
      </w:r>
    </w:p>
    <w:p w:rsidR="001C58C6" w:rsidRPr="009304AD" w:rsidRDefault="001C58C6" w:rsidP="001C58C6">
      <w:pPr>
        <w:widowControl w:val="0"/>
        <w:spacing w:line="240" w:lineRule="auto"/>
        <w:ind w:firstLine="0"/>
        <w:jc w:val="left"/>
        <w:rPr>
          <w:szCs w:val="26"/>
          <w:highlight w:val="yellow"/>
          <w:lang w:bidi="ar-SA"/>
        </w:rPr>
      </w:pPr>
    </w:p>
    <w:p w:rsidR="001C58C6" w:rsidRPr="009304AD" w:rsidRDefault="001C58C6" w:rsidP="001C58C6">
      <w:pPr>
        <w:pStyle w:val="afe"/>
        <w:rPr>
          <w:highlight w:val="yellow"/>
        </w:rPr>
        <w:sectPr w:rsidR="001C58C6" w:rsidRPr="009304AD" w:rsidSect="00995C93">
          <w:pgSz w:w="11907" w:h="16840" w:code="9"/>
          <w:pgMar w:top="1134" w:right="567" w:bottom="1134" w:left="1701" w:header="0" w:footer="590" w:gutter="0"/>
          <w:cols w:space="720"/>
          <w:docGrid w:linePitch="299"/>
        </w:sectPr>
      </w:pPr>
    </w:p>
    <w:p w:rsidR="00AC1E73" w:rsidRPr="009304AD" w:rsidRDefault="00AC1E73" w:rsidP="00AC1E73">
      <w:pPr>
        <w:pStyle w:val="13"/>
      </w:pPr>
      <w:bookmarkStart w:id="42" w:name="_Toc72488403"/>
      <w:r w:rsidRPr="009304AD">
        <w:t>СУЩЕСТВУЮЩИЕ И ПЕРСПЕКТИВНЫЕ БАЛАНСЫ ТЕПЛОНОСИТЕЛЯ</w:t>
      </w:r>
      <w:bookmarkEnd w:id="42"/>
    </w:p>
    <w:p w:rsidR="00AC1E73" w:rsidRPr="009304AD" w:rsidRDefault="00DF195E" w:rsidP="00DF195E">
      <w:pPr>
        <w:pStyle w:val="112"/>
      </w:pPr>
      <w:bookmarkStart w:id="43" w:name="_Toc72488404"/>
      <w:r w:rsidRPr="009304AD">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43"/>
    </w:p>
    <w:p w:rsidR="00E558D4" w:rsidRPr="009304AD" w:rsidRDefault="00E558D4" w:rsidP="00E558D4">
      <w:pPr>
        <w:rPr>
          <w:lang w:eastAsia="en-US" w:bidi="ar-SA"/>
        </w:rPr>
      </w:pPr>
      <w:r w:rsidRPr="009304AD">
        <w:rPr>
          <w:lang w:eastAsia="en-US" w:bidi="ar-SA"/>
        </w:rPr>
        <w:t xml:space="preserve">Существующие и перспективные балансы производительности водоподготовительных установок для источников теплоснабжения, расположенных на территории </w:t>
      </w:r>
      <w:r w:rsidR="00500D73" w:rsidRPr="009304AD">
        <w:rPr>
          <w:lang w:eastAsia="en-US" w:bidi="ar-SA"/>
        </w:rPr>
        <w:t>ЗАТО Железногорск</w:t>
      </w:r>
      <w:r w:rsidR="00836C47" w:rsidRPr="009304AD">
        <w:rPr>
          <w:lang w:eastAsia="en-US" w:bidi="ar-SA"/>
        </w:rPr>
        <w:t>, представлены в таблице</w:t>
      </w:r>
      <w:r w:rsidRPr="009304AD">
        <w:rPr>
          <w:lang w:eastAsia="en-US" w:bidi="ar-SA"/>
        </w:rPr>
        <w:t xml:space="preserve"> </w:t>
      </w:r>
      <w:fldSimple w:instr=" REF т_3_балансы_ФСК \h  \* MERGEFORMAT ">
        <w:r w:rsidR="00C52C95">
          <w:rPr>
            <w:noProof/>
          </w:rPr>
          <w:t>11</w:t>
        </w:r>
      </w:fldSimple>
      <w:r w:rsidRPr="009304AD">
        <w:rPr>
          <w:szCs w:val="26"/>
          <w:lang w:bidi="ar-SA"/>
        </w:rPr>
        <w:t>.</w:t>
      </w:r>
    </w:p>
    <w:p w:rsidR="00E558D4" w:rsidRPr="009304AD" w:rsidRDefault="00E558D4">
      <w:pPr>
        <w:widowControl w:val="0"/>
        <w:spacing w:line="240" w:lineRule="auto"/>
        <w:ind w:firstLine="0"/>
        <w:jc w:val="left"/>
        <w:rPr>
          <w:highlight w:val="yellow"/>
          <w:lang w:eastAsia="en-US" w:bidi="ar-SA"/>
        </w:rPr>
      </w:pPr>
    </w:p>
    <w:p w:rsidR="00110315" w:rsidRPr="009304AD" w:rsidRDefault="00110315" w:rsidP="00E558D4">
      <w:pPr>
        <w:pStyle w:val="afe"/>
        <w:rPr>
          <w:highlight w:val="yellow"/>
        </w:rPr>
        <w:sectPr w:rsidR="00110315" w:rsidRPr="009304AD" w:rsidSect="00DC2CFF">
          <w:pgSz w:w="11907" w:h="16840" w:code="9"/>
          <w:pgMar w:top="1134" w:right="567" w:bottom="1134" w:left="1701" w:header="0" w:footer="590" w:gutter="0"/>
          <w:cols w:space="720"/>
          <w:docGrid w:linePitch="299"/>
        </w:sectPr>
      </w:pPr>
    </w:p>
    <w:p w:rsidR="009856C1" w:rsidRPr="004B471A" w:rsidRDefault="00E558D4" w:rsidP="00063E3F">
      <w:pPr>
        <w:pStyle w:val="afe"/>
        <w:spacing w:after="0"/>
      </w:pPr>
      <w:r w:rsidRPr="004B471A">
        <w:t>Таблица </w:t>
      </w:r>
      <w:bookmarkStart w:id="44" w:name="т_3_балансы_ФСК"/>
      <w:r w:rsidR="006723F1" w:rsidRPr="004B471A">
        <w:fldChar w:fldCharType="begin"/>
      </w:r>
      <w:r w:rsidRPr="004B471A">
        <w:instrText xml:space="preserve"> SEQ Таблица \* ARABIC </w:instrText>
      </w:r>
      <w:r w:rsidR="006723F1" w:rsidRPr="004B471A">
        <w:fldChar w:fldCharType="separate"/>
      </w:r>
      <w:r w:rsidR="00C52C95" w:rsidRPr="004B471A">
        <w:rPr>
          <w:noProof/>
        </w:rPr>
        <w:t>11</w:t>
      </w:r>
      <w:r w:rsidR="006723F1" w:rsidRPr="004B471A">
        <w:fldChar w:fldCharType="end"/>
      </w:r>
      <w:bookmarkEnd w:id="44"/>
      <w:r w:rsidRPr="004B471A">
        <w:t xml:space="preserve">. Существующие и перспективные балансы производительности водоподготовительных установок источников тепловой энергии </w:t>
      </w:r>
      <w:r w:rsidR="00500D73" w:rsidRPr="004B471A">
        <w:t>ЗАТО Железногорск</w:t>
      </w:r>
    </w:p>
    <w:tbl>
      <w:tblPr>
        <w:tblW w:w="5000" w:type="pct"/>
        <w:tblLayout w:type="fixed"/>
        <w:tblLook w:val="04A0"/>
      </w:tblPr>
      <w:tblGrid>
        <w:gridCol w:w="3517"/>
        <w:gridCol w:w="1242"/>
        <w:gridCol w:w="1242"/>
        <w:gridCol w:w="1242"/>
        <w:gridCol w:w="1243"/>
        <w:gridCol w:w="1240"/>
        <w:gridCol w:w="1242"/>
        <w:gridCol w:w="1242"/>
        <w:gridCol w:w="1245"/>
        <w:gridCol w:w="1242"/>
        <w:gridCol w:w="1225"/>
      </w:tblGrid>
      <w:tr w:rsidR="00063E3F" w:rsidRPr="004B471A" w:rsidTr="00BE27D3">
        <w:trPr>
          <w:trHeight w:val="20"/>
          <w:tblHeader/>
        </w:trPr>
        <w:tc>
          <w:tcPr>
            <w:tcW w:w="34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Наименование источника</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Ед. измерения</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2020</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2021</w:t>
            </w:r>
          </w:p>
        </w:tc>
        <w:tc>
          <w:tcPr>
            <w:tcW w:w="1226"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2022</w:t>
            </w:r>
          </w:p>
        </w:tc>
        <w:tc>
          <w:tcPr>
            <w:tcW w:w="1223"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2023</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2024</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80" w:line="240" w:lineRule="auto"/>
              <w:ind w:firstLine="0"/>
              <w:jc w:val="center"/>
              <w:outlineLvl w:val="0"/>
              <w:rPr>
                <w:b/>
                <w:bCs/>
                <w:sz w:val="18"/>
                <w:szCs w:val="18"/>
                <w:lang w:bidi="ar-SA"/>
              </w:rPr>
            </w:pPr>
            <w:r w:rsidRPr="004B471A">
              <w:rPr>
                <w:b/>
                <w:bCs/>
                <w:sz w:val="18"/>
                <w:szCs w:val="18"/>
                <w:lang w:bidi="ar-SA"/>
              </w:rPr>
              <w:t>2025</w:t>
            </w:r>
          </w:p>
        </w:tc>
        <w:tc>
          <w:tcPr>
            <w:tcW w:w="1228"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80" w:line="240" w:lineRule="auto"/>
              <w:ind w:firstLine="0"/>
              <w:jc w:val="center"/>
              <w:outlineLvl w:val="0"/>
              <w:rPr>
                <w:b/>
                <w:bCs/>
                <w:sz w:val="18"/>
                <w:szCs w:val="18"/>
                <w:lang w:bidi="ar-SA"/>
              </w:rPr>
            </w:pPr>
            <w:r w:rsidRPr="004B471A">
              <w:rPr>
                <w:b/>
                <w:bCs/>
                <w:sz w:val="18"/>
                <w:szCs w:val="18"/>
                <w:lang w:bidi="ar-SA"/>
              </w:rPr>
              <w:t>2026-2031</w:t>
            </w:r>
          </w:p>
        </w:tc>
        <w:tc>
          <w:tcPr>
            <w:tcW w:w="1225"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80" w:line="240" w:lineRule="auto"/>
              <w:ind w:firstLine="0"/>
              <w:jc w:val="center"/>
              <w:outlineLvl w:val="0"/>
              <w:rPr>
                <w:b/>
                <w:bCs/>
                <w:sz w:val="18"/>
                <w:szCs w:val="18"/>
                <w:lang w:bidi="ar-SA"/>
              </w:rPr>
            </w:pPr>
            <w:r w:rsidRPr="004B471A">
              <w:rPr>
                <w:b/>
                <w:bCs/>
                <w:sz w:val="18"/>
                <w:szCs w:val="18"/>
                <w:lang w:bidi="ar-SA"/>
              </w:rPr>
              <w:t>2032-2037</w:t>
            </w:r>
          </w:p>
        </w:tc>
        <w:tc>
          <w:tcPr>
            <w:tcW w:w="1208" w:type="dxa"/>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80" w:line="240" w:lineRule="auto"/>
              <w:ind w:firstLine="0"/>
              <w:jc w:val="center"/>
              <w:outlineLvl w:val="0"/>
              <w:rPr>
                <w:b/>
                <w:bCs/>
                <w:sz w:val="18"/>
                <w:szCs w:val="18"/>
                <w:lang w:bidi="ar-SA"/>
              </w:rPr>
            </w:pPr>
            <w:r w:rsidRPr="004B471A">
              <w:rPr>
                <w:b/>
                <w:bCs/>
                <w:sz w:val="18"/>
                <w:szCs w:val="18"/>
                <w:lang w:bidi="ar-SA"/>
              </w:rPr>
              <w:t>2038-2040</w:t>
            </w: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Железногорская ТЭЦ</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800,00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16016,30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16083,71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16185,67</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17567,79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18588,24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18752,49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18804,54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20251,91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20303,55</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425,73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441,18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465,21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470,36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621,37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658,16</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675,27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845,76</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845,89</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40,21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40,46</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43,92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46,88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47,01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50,76</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40,21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40,46</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43,92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46,88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47,01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50,76</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385,69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400,97</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424,74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426,44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574,90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611,28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628,26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795,13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795,13</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320,33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321,67</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323,71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351,36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371,76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375,05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376,09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405,04</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406,07</w:t>
            </w: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374,27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358,82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334,79</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329,64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178,63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141,84</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124,73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-45,76</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-45,89</w:t>
            </w: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46,78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44,85</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41,85</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22,33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17,73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-5,72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-5,74</w:t>
            </w: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Система теплоснабжения предприятия ФГУП "ГХК" *</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shd w:val="clear" w:color="auto" w:fill="FFDBB6"/>
              </w:rPr>
            </w:pPr>
            <w:r w:rsidRPr="004B471A">
              <w:rPr>
                <w:sz w:val="18"/>
                <w:szCs w:val="18"/>
                <w:shd w:val="clear" w:color="auto" w:fill="FFDBB6"/>
              </w:rPr>
              <w:t>1000</w:t>
            </w:r>
          </w:p>
          <w:p w:rsidR="00063E3F" w:rsidRPr="004B471A" w:rsidRDefault="00063E3F" w:rsidP="00BE27D3">
            <w:pPr>
              <w:widowControl w:val="0"/>
              <w:spacing w:line="240" w:lineRule="auto"/>
              <w:ind w:firstLine="0"/>
              <w:jc w:val="center"/>
              <w:rPr>
                <w:sz w:val="18"/>
                <w:szCs w:val="18"/>
                <w:shd w:val="clear" w:color="auto" w:fill="FFDBB6"/>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2306</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805,7</w:t>
            </w: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802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 отопительный период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10-150</w:t>
            </w:r>
          </w:p>
        </w:tc>
      </w:tr>
      <w:tr w:rsidR="00063E3F" w:rsidRPr="004B471A" w:rsidTr="00BE27D3">
        <w:trPr>
          <w:trHeight w:val="146"/>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в межотопительный период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10-800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10000800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1000800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1000800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1000800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1000800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rPr>
              <w:t>0-</w:t>
            </w: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Котельная №1 мкр. Первомайский</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250,00</w:t>
            </w:r>
          </w:p>
        </w:tc>
        <w:tc>
          <w:tcPr>
            <w:tcW w:w="4886" w:type="dxa"/>
            <w:gridSpan w:val="4"/>
            <w:vMerge w:val="restart"/>
            <w:tcBorders>
              <w:top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Вывод из эксплуатации</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2063,30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2077,38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2090,63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856,74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903,45</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70,57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72,52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74,17</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38,73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43,06</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5,16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5,19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6,23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5,26</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5,16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5,19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5,23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2,14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2,26</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67,32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67,94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34,59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37,80</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41,27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41,55</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41,81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17,13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18,07</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179,43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177,48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175,83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211,27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206,94</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71,77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70,99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70,33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84,51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82,78</w:t>
            </w:r>
          </w:p>
        </w:tc>
        <w:tc>
          <w:tcPr>
            <w:tcW w:w="4886" w:type="dxa"/>
            <w:gridSpan w:val="4"/>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Котельная №2 п. Подгорный</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200,00</w:t>
            </w:r>
          </w:p>
        </w:tc>
        <w:tc>
          <w:tcPr>
            <w:tcW w:w="2433" w:type="dxa"/>
            <w:gridSpan w:val="2"/>
            <w:vMerge w:val="restart"/>
            <w:tcBorders>
              <w:top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Перевод в пиковый</w:t>
            </w:r>
          </w:p>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 xml:space="preserve"> режим работы</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1161,00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1236,77</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1312,55</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1313,33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1338,19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1338,97</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1549,81</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48,87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73,28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97,68</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98,94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103,97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104,97</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140,19</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2,90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4,28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5,35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7,87</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2,90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3,35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3,35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3,87</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45,97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70,19</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94,40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94,65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98,62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98,62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132,31</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23,22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24,74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26,25</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26,27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26,76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26,78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31,00</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151,13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126,72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102,32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101,06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96,03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95,03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59,81</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75,56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63,36</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51,16</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50,53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48,02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47,51</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29,91</w:t>
            </w:r>
          </w:p>
        </w:tc>
        <w:tc>
          <w:tcPr>
            <w:tcW w:w="2433" w:type="dxa"/>
            <w:gridSpan w:val="2"/>
            <w:vMerge/>
            <w:tcBorders>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Котельная баз отдыха</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162,50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162,50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162,50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164,19</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1,44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1,44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1,44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1,59</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0,41</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1,03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1,18</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3,25</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3,25</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3,28</w:t>
            </w: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8,41</w:t>
            </w: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85,64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84,05</w:t>
            </w:r>
          </w:p>
        </w:tc>
      </w:tr>
      <w:tr w:rsidR="00063E3F" w:rsidRPr="004B471A" w:rsidTr="00BE27D3">
        <w:trPr>
          <w:trHeight w:val="20"/>
        </w:trPr>
        <w:tc>
          <w:tcPr>
            <w:tcW w:w="1570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Котельная АО «Красмаш</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2532,20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6,53</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6,33</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0,20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50,64</w:t>
            </w: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sz w:val="18"/>
                <w:szCs w:val="18"/>
                <w:lang w:bidi="ar-SA"/>
              </w:rPr>
            </w:pPr>
            <w:r w:rsidRPr="004B471A">
              <w:rPr>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43,47</w:t>
            </w: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sz w:val="18"/>
                <w:szCs w:val="18"/>
                <w:lang w:bidi="ar-SA"/>
              </w:rPr>
            </w:pPr>
            <w:r w:rsidRPr="004B471A">
              <w:rPr>
                <w:sz w:val="18"/>
                <w:szCs w:val="18"/>
                <w:lang w:bidi="ar-SA"/>
              </w:rPr>
              <w:t>86,94</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b/>
                <w:bCs/>
                <w:sz w:val="18"/>
                <w:szCs w:val="18"/>
                <w:lang w:bidi="ar-SA"/>
              </w:rPr>
            </w:pPr>
            <w:r w:rsidRPr="004B471A">
              <w:rPr>
                <w:b/>
                <w:bCs/>
                <w:sz w:val="18"/>
                <w:szCs w:val="18"/>
                <w:lang w:bidi="ar-SA"/>
              </w:rPr>
              <w:t>Итого по ЗАТО Железногорск</w:t>
            </w:r>
          </w:p>
        </w:tc>
        <w:tc>
          <w:tcPr>
            <w:tcW w:w="12235" w:type="dxa"/>
            <w:gridSpan w:val="10"/>
            <w:tcBorders>
              <w:top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Располагаемая производительность ВПУ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2310,00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2310,00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2310,00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2310,00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2310,00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2060,00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2060,00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1860,00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1860,00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Срок службы</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лет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Количество баков-аккумуляторов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ед.</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Общая емкость баков-аккумуляторов</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6308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6308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6308</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6308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6308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5908</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5908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5508</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5508</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Объем тепловых сетей</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м³</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34936,80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35094,07</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35285,05</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35435,75</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36527,76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35789,35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36052,24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35949,80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36001,44</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Расчетный часовой расход для подпитки системы теплоснабжения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585,64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627,45</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677,53</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648,66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809,02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803,76</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856,09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887,39</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888,52</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Всего подпитка тепловой сети, в том числе:</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87,34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87,74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89,21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91,59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96,32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92,47</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94,13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90,87</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92,00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 xml:space="preserve"> — 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87,34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87,74</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88,21</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88,59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91,32</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89,47</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90,13</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89,87</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90,00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 xml:space="preserve"> — сверхнормативные утечки теплоносителя</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0,00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0,00</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1,00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3,00</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4,00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2,00</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Отпуск теплоносителя из тепловых сетей на цели ГВС</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498,30</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539,71</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588,32</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557,07</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712,71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711,29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761,96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796,51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796,51</w:t>
            </w:r>
          </w:p>
        </w:tc>
      </w:tr>
      <w:tr w:rsidR="00063E3F" w:rsidRPr="004B471A" w:rsidTr="00BE27D3">
        <w:trPr>
          <w:trHeight w:val="20"/>
        </w:trPr>
        <w:tc>
          <w:tcPr>
            <w:tcW w:w="3467" w:type="dxa"/>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keepNext/>
              <w:keepLines/>
              <w:widowControl w:val="0"/>
              <w:spacing w:before="40" w:line="240" w:lineRule="auto"/>
              <w:ind w:firstLine="0"/>
              <w:jc w:val="left"/>
              <w:outlineLvl w:val="3"/>
              <w:rPr>
                <w:b/>
                <w:bCs/>
                <w:sz w:val="18"/>
                <w:szCs w:val="18"/>
                <w:lang w:bidi="ar-SA"/>
              </w:rPr>
            </w:pPr>
            <w:r w:rsidRPr="004B471A">
              <w:rPr>
                <w:b/>
                <w:bCs/>
                <w:sz w:val="18"/>
                <w:szCs w:val="18"/>
                <w:lang w:bidi="ar-SA"/>
              </w:rPr>
              <w:t>Расход химически необработанной и недеаэрированной воды на аварийную подпитку</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698,74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701,88</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705,70</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708,71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730,56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715,79</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721,04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719,00</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720,03</w:t>
            </w:r>
          </w:p>
        </w:tc>
      </w:tr>
      <w:tr w:rsidR="00063E3F" w:rsidRPr="004B471A" w:rsidTr="00BE27D3">
        <w:trPr>
          <w:trHeight w:val="20"/>
        </w:trPr>
        <w:tc>
          <w:tcPr>
            <w:tcW w:w="3467" w:type="dxa"/>
            <w:vMerge w:val="restart"/>
            <w:tcBorders>
              <w:left w:val="single" w:sz="4" w:space="0" w:color="000000"/>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left"/>
              <w:rPr>
                <w:b/>
                <w:bCs/>
                <w:sz w:val="18"/>
                <w:szCs w:val="18"/>
                <w:lang w:bidi="ar-SA"/>
              </w:rPr>
            </w:pPr>
            <w:r w:rsidRPr="004B471A">
              <w:rPr>
                <w:b/>
                <w:bCs/>
                <w:sz w:val="18"/>
                <w:szCs w:val="18"/>
                <w:lang w:bidi="ar-SA"/>
              </w:rPr>
              <w:t>Резерв ВПУ («+»)/ Дефицит(«-»)</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т/ч</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1724,36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1682,55</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1632,47</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1661,34</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1500,98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1256,24</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1203,91</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972,61</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971,48</w:t>
            </w:r>
          </w:p>
        </w:tc>
      </w:tr>
      <w:tr w:rsidR="00063E3F" w:rsidRPr="004B471A" w:rsidTr="00BE27D3">
        <w:trPr>
          <w:trHeight w:val="20"/>
        </w:trPr>
        <w:tc>
          <w:tcPr>
            <w:tcW w:w="3467" w:type="dxa"/>
            <w:vMerge/>
            <w:tcBorders>
              <w:left w:val="single" w:sz="4" w:space="0" w:color="000000"/>
              <w:bottom w:val="single" w:sz="4" w:space="0" w:color="000000"/>
              <w:right w:val="single" w:sz="4" w:space="0" w:color="000000"/>
            </w:tcBorders>
            <w:vAlign w:val="center"/>
          </w:tcPr>
          <w:p w:rsidR="00063E3F" w:rsidRPr="004B471A" w:rsidRDefault="00063E3F" w:rsidP="00BE27D3">
            <w:pPr>
              <w:widowControl w:val="0"/>
              <w:spacing w:line="240" w:lineRule="auto"/>
              <w:ind w:firstLine="0"/>
              <w:jc w:val="left"/>
              <w:rPr>
                <w:b/>
                <w:bCs/>
                <w:sz w:val="18"/>
                <w:szCs w:val="18"/>
                <w:lang w:bidi="ar-SA"/>
              </w:rPr>
            </w:pP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287,39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280,43</w:t>
            </w:r>
          </w:p>
        </w:tc>
        <w:tc>
          <w:tcPr>
            <w:tcW w:w="1226"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272,08</w:t>
            </w:r>
          </w:p>
        </w:tc>
        <w:tc>
          <w:tcPr>
            <w:tcW w:w="1223"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276,89</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250,16</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251,25</w:t>
            </w:r>
          </w:p>
        </w:tc>
        <w:tc>
          <w:tcPr>
            <w:tcW w:w="122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240,78</w:t>
            </w:r>
          </w:p>
        </w:tc>
        <w:tc>
          <w:tcPr>
            <w:tcW w:w="1225"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243,15</w:t>
            </w:r>
          </w:p>
        </w:tc>
        <w:tc>
          <w:tcPr>
            <w:tcW w:w="1208" w:type="dxa"/>
            <w:tcBorders>
              <w:bottom w:val="single" w:sz="4" w:space="0" w:color="000000"/>
              <w:right w:val="single" w:sz="4" w:space="0" w:color="000000"/>
            </w:tcBorders>
            <w:shd w:val="clear" w:color="auto" w:fill="auto"/>
            <w:vAlign w:val="center"/>
          </w:tcPr>
          <w:p w:rsidR="00063E3F" w:rsidRPr="004B471A" w:rsidRDefault="00063E3F" w:rsidP="00BE27D3">
            <w:pPr>
              <w:widowControl w:val="0"/>
              <w:spacing w:line="240" w:lineRule="auto"/>
              <w:ind w:firstLine="0"/>
              <w:jc w:val="center"/>
              <w:rPr>
                <w:b/>
                <w:bCs/>
                <w:sz w:val="18"/>
                <w:szCs w:val="18"/>
                <w:lang w:bidi="ar-SA"/>
              </w:rPr>
            </w:pPr>
            <w:r w:rsidRPr="004B471A">
              <w:rPr>
                <w:b/>
                <w:bCs/>
                <w:sz w:val="18"/>
                <w:szCs w:val="18"/>
                <w:lang w:bidi="ar-SA"/>
              </w:rPr>
              <w:t>242,87</w:t>
            </w:r>
          </w:p>
        </w:tc>
      </w:tr>
    </w:tbl>
    <w:p w:rsidR="00063E3F" w:rsidRPr="004B471A" w:rsidRDefault="00063E3F" w:rsidP="00063E3F">
      <w:pPr>
        <w:pStyle w:val="affffe"/>
        <w:rPr>
          <w:color w:val="auto"/>
        </w:rPr>
      </w:pPr>
    </w:p>
    <w:p w:rsidR="00063E3F" w:rsidRPr="004B471A" w:rsidRDefault="00063E3F" w:rsidP="00063E3F">
      <w:pPr>
        <w:ind w:firstLine="0"/>
        <w:rPr>
          <w:lang w:bidi="ar-SA"/>
        </w:rPr>
        <w:sectPr w:rsidR="00063E3F" w:rsidRPr="004B471A" w:rsidSect="00110315">
          <w:footerReference w:type="default" r:id="rId57"/>
          <w:pgSz w:w="16840" w:h="11907" w:orient="landscape" w:code="9"/>
          <w:pgMar w:top="1701" w:right="567" w:bottom="567" w:left="567" w:header="0" w:footer="590" w:gutter="0"/>
          <w:cols w:space="720"/>
          <w:docGrid w:linePitch="354"/>
        </w:sectPr>
      </w:pPr>
    </w:p>
    <w:p w:rsidR="00063E3F" w:rsidRPr="004B471A" w:rsidRDefault="00063E3F" w:rsidP="00063E3F">
      <w:p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ind w:firstLine="0"/>
        <w:jc w:val="left"/>
        <w:rPr>
          <w:sz w:val="24"/>
          <w:szCs w:val="24"/>
          <w:lang w:eastAsia="en-US" w:bidi="ar-SA"/>
        </w:rPr>
        <w:sectPr w:rsidR="00063E3F" w:rsidRPr="004B471A" w:rsidSect="00063E3F">
          <w:footerReference w:type="default" r:id="rId58"/>
          <w:pgSz w:w="16838" w:h="11906" w:orient="landscape"/>
          <w:pgMar w:top="1276" w:right="567" w:bottom="647" w:left="567" w:header="0" w:footer="590" w:gutter="0"/>
          <w:cols w:space="720"/>
          <w:formProt w:val="0"/>
          <w:docGrid w:linePitch="299"/>
        </w:sectPr>
      </w:pPr>
      <w:bookmarkStart w:id="45" w:name="_Toc72488405"/>
      <w:r w:rsidRPr="004B471A">
        <w:rPr>
          <w:sz w:val="24"/>
          <w:szCs w:val="24"/>
          <w:lang w:eastAsia="en-US" w:bidi="ar-SA"/>
        </w:rPr>
        <w:t xml:space="preserve">*- Только в межотопительный период ФГУП «ГХК» по заявке ООО «КРАСЭКО-ЭЛЕКТРО» и по условиям заключённого договора между ФГУП «ГХК» и ООО «КРАСЭКО-ЭЛЕКТРО» отпускает тепловую энергию и теплоноситель исключительно в период останова ЖТЭЦ на ППР. В отопительный период ФГУП «ГХК» не участвует в теплоснабжении города Железногорск. </w:t>
      </w:r>
    </w:p>
    <w:p w:rsidR="00063E3F" w:rsidRDefault="00063E3F" w:rsidP="00063E3F">
      <w:pPr>
        <w:pStyle w:val="112"/>
        <w:numPr>
          <w:ilvl w:val="0"/>
          <w:numId w:val="0"/>
        </w:numPr>
        <w:ind w:left="851"/>
      </w:pPr>
    </w:p>
    <w:p w:rsidR="00063E3F" w:rsidRDefault="00063E3F" w:rsidP="00063E3F">
      <w:pPr>
        <w:pStyle w:val="112"/>
        <w:numPr>
          <w:ilvl w:val="0"/>
          <w:numId w:val="0"/>
        </w:numPr>
      </w:pPr>
    </w:p>
    <w:p w:rsidR="00DF195E" w:rsidRPr="009304AD" w:rsidRDefault="00DF195E" w:rsidP="00DF195E">
      <w:pPr>
        <w:pStyle w:val="112"/>
      </w:pPr>
      <w:r w:rsidRPr="009304AD">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45"/>
    </w:p>
    <w:p w:rsidR="00CF6A06" w:rsidRPr="009304AD" w:rsidRDefault="00CF6A06" w:rsidP="00CF6A06">
      <w:pPr>
        <w:rPr>
          <w:lang w:eastAsia="en-US" w:bidi="ar-SA"/>
        </w:rPr>
      </w:pPr>
      <w:r w:rsidRPr="009304AD">
        <w:rPr>
          <w:lang w:eastAsia="en-US" w:bidi="ar-SA"/>
        </w:rPr>
        <w:t xml:space="preserve">Для компенсации расчетных технологических потерь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w:t>
      </w:r>
    </w:p>
    <w:p w:rsidR="00CF6A06" w:rsidRPr="009304AD" w:rsidRDefault="00CF6A06" w:rsidP="00CF6A06">
      <w:pPr>
        <w:rPr>
          <w:lang w:eastAsia="en-US" w:bidi="ar-SA"/>
        </w:rPr>
      </w:pPr>
      <w:r w:rsidRPr="009304AD">
        <w:rPr>
          <w:lang w:eastAsia="en-US" w:bidi="ar-SA"/>
        </w:rPr>
        <w:t xml:space="preserve">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СП 124.13330.2012. </w:t>
      </w:r>
    </w:p>
    <w:p w:rsidR="00CF6A06" w:rsidRPr="009304AD" w:rsidRDefault="00CF6A06" w:rsidP="00CF6A06">
      <w:pPr>
        <w:rPr>
          <w:lang w:eastAsia="en-US" w:bidi="ar-SA"/>
        </w:rPr>
      </w:pPr>
      <w:r w:rsidRPr="009304AD">
        <w:rPr>
          <w:lang w:eastAsia="en-US" w:bidi="ar-SA"/>
        </w:rPr>
        <w:t xml:space="preserve">При этом скорость заполнения тепловой сети должна быть увязана с производительностью источника подпитки и может быть ниже указанных расходов. </w:t>
      </w:r>
    </w:p>
    <w:p w:rsidR="00CF6A06" w:rsidRPr="009304AD" w:rsidRDefault="00CF6A06" w:rsidP="00CF6A06">
      <w:r w:rsidRPr="009304AD">
        <w:rPr>
          <w:lang w:eastAsia="en-US" w:bidi="ar-SA"/>
        </w:rPr>
        <w:t xml:space="preserve">Существующие и перспективные балансы производительности водоподготовительных установок для источников теплоснабжения, расположенных на территории </w:t>
      </w:r>
      <w:r w:rsidR="00500D73" w:rsidRPr="009304AD">
        <w:rPr>
          <w:lang w:eastAsia="en-US" w:bidi="ar-SA"/>
        </w:rPr>
        <w:t>ЗАТО Железногорск</w:t>
      </w:r>
      <w:r w:rsidR="00DE74F7" w:rsidRPr="009304AD">
        <w:rPr>
          <w:lang w:eastAsia="en-US" w:bidi="ar-SA"/>
        </w:rPr>
        <w:t xml:space="preserve">, </w:t>
      </w:r>
      <w:r w:rsidR="00836C47" w:rsidRPr="009304AD">
        <w:rPr>
          <w:lang w:eastAsia="en-US" w:bidi="ar-SA"/>
        </w:rPr>
        <w:t>представлены в таблице</w:t>
      </w:r>
      <w:r w:rsidRPr="009304AD">
        <w:rPr>
          <w:lang w:eastAsia="en-US" w:bidi="ar-SA"/>
        </w:rPr>
        <w:t xml:space="preserve"> </w:t>
      </w:r>
      <w:fldSimple w:instr=" REF т_3_балансы_ФСК \h  \* MERGEFORMAT ">
        <w:r w:rsidR="00C52C95">
          <w:rPr>
            <w:noProof/>
          </w:rPr>
          <w:t>11</w:t>
        </w:r>
      </w:fldSimple>
      <w:r w:rsidRPr="009304AD">
        <w:rPr>
          <w:szCs w:val="26"/>
          <w:lang w:bidi="ar-SA"/>
        </w:rPr>
        <w:t>.</w:t>
      </w:r>
    </w:p>
    <w:p w:rsidR="00AC1E73" w:rsidRPr="00B438D1" w:rsidRDefault="00AC1E73" w:rsidP="00AC1E73">
      <w:pPr>
        <w:pStyle w:val="13"/>
      </w:pPr>
      <w:bookmarkStart w:id="46" w:name="_Toc72488406"/>
      <w:r w:rsidRPr="00B438D1">
        <w:t xml:space="preserve">ОСНОВНЫЕ ПОЛОЖЕНИЯ МАСТЕР-ПЛАНА РАЗВИТИЯ СИСТЕМ ТЕПЛОСНАБЖЕНИЯ </w:t>
      </w:r>
      <w:r w:rsidR="00500D73" w:rsidRPr="00B438D1">
        <w:t>ЗАТО ЖЕЛЕЗНОГОРСК</w:t>
      </w:r>
      <w:bookmarkEnd w:id="46"/>
    </w:p>
    <w:p w:rsidR="00AC1E73" w:rsidRPr="009304AD" w:rsidRDefault="00DF195E" w:rsidP="00DF195E">
      <w:pPr>
        <w:pStyle w:val="112"/>
      </w:pPr>
      <w:bookmarkStart w:id="47" w:name="_Toc72488407"/>
      <w:r w:rsidRPr="009304AD">
        <w:t xml:space="preserve">Описание сценариев развития теплоснабжения </w:t>
      </w:r>
      <w:r w:rsidR="00500D73" w:rsidRPr="009304AD">
        <w:t>ЗАТО Железногорск</w:t>
      </w:r>
      <w:bookmarkEnd w:id="47"/>
    </w:p>
    <w:p w:rsidR="00500D73" w:rsidRPr="009304AD" w:rsidRDefault="00500D73" w:rsidP="00500D73">
      <w:pPr>
        <w:autoSpaceDE/>
        <w:autoSpaceDN/>
        <w:ind w:firstLine="709"/>
        <w:rPr>
          <w:iCs/>
          <w:szCs w:val="26"/>
          <w:lang w:eastAsia="en-US" w:bidi="ar-SA"/>
        </w:rPr>
      </w:pPr>
      <w:r w:rsidRPr="009304AD">
        <w:rPr>
          <w:iCs/>
          <w:szCs w:val="26"/>
          <w:lang w:eastAsia="en-US" w:bidi="ar-SA"/>
        </w:rPr>
        <w:t>Настоящей схемой теплоснабжения рассматриваются следующие варианты развития:</w:t>
      </w:r>
    </w:p>
    <w:p w:rsidR="005A52FF" w:rsidRPr="009304AD" w:rsidRDefault="005A52FF" w:rsidP="005A52FF">
      <w:pPr>
        <w:pStyle w:val="000"/>
        <w:rPr>
          <w:lang w:eastAsia="en-US"/>
        </w:rPr>
      </w:pPr>
      <w:r w:rsidRPr="00B438D1">
        <w:rPr>
          <w:lang w:eastAsia="en-US"/>
        </w:rPr>
        <w:t>Сценарий №1</w:t>
      </w:r>
    </w:p>
    <w:p w:rsidR="005A52FF" w:rsidRPr="009304AD" w:rsidRDefault="005A52FF" w:rsidP="005A52FF">
      <w:pPr>
        <w:pStyle w:val="000"/>
        <w:rPr>
          <w:lang w:eastAsia="en-US"/>
        </w:rPr>
      </w:pPr>
      <w:r w:rsidRPr="009304AD">
        <w:rPr>
          <w:lang w:eastAsia="en-US"/>
        </w:rPr>
        <w:t xml:space="preserve">Теплоснабжение г.Железногорска (включая мкр. Первомайский и </w:t>
      </w:r>
      <w:r w:rsidR="005611B1" w:rsidRPr="009304AD">
        <w:rPr>
          <w:lang w:eastAsia="en-US"/>
        </w:rPr>
        <w:t>промзону</w:t>
      </w:r>
      <w:r w:rsidRPr="009304AD">
        <w:rPr>
          <w:lang w:eastAsia="en-US"/>
        </w:rPr>
        <w:t xml:space="preserve"> «Гривка») от ЖТЭЦ и пиковой котельной, теплоснабжение пос. Подгорный – от ЖТЭЦ и котельной № 2 (в качестве пиковой), теплоснабжение п.Тартат, пос. Новый Путь, баз отдыха и д. Шивера – от локальных котельных.</w:t>
      </w:r>
    </w:p>
    <w:p w:rsidR="005A52FF" w:rsidRPr="009304AD" w:rsidRDefault="005A52FF" w:rsidP="005A52FF">
      <w:pPr>
        <w:pStyle w:val="000"/>
        <w:rPr>
          <w:lang w:eastAsia="en-US"/>
        </w:rPr>
      </w:pPr>
      <w:r w:rsidRPr="00B438D1">
        <w:rPr>
          <w:lang w:eastAsia="en-US"/>
        </w:rPr>
        <w:t>Сценарий №2</w:t>
      </w:r>
    </w:p>
    <w:p w:rsidR="005A52FF" w:rsidRPr="009304AD" w:rsidRDefault="005A52FF" w:rsidP="005A52FF">
      <w:pPr>
        <w:pStyle w:val="000"/>
        <w:rPr>
          <w:lang w:eastAsia="en-US"/>
        </w:rPr>
      </w:pPr>
      <w:r w:rsidRPr="009304AD">
        <w:rPr>
          <w:lang w:eastAsia="en-US"/>
        </w:rPr>
        <w:t xml:space="preserve">Теплоснабжение г.Железногорск (включая мкр. Первомайский и </w:t>
      </w:r>
      <w:r w:rsidR="005611B1" w:rsidRPr="009304AD">
        <w:rPr>
          <w:lang w:eastAsia="en-US"/>
        </w:rPr>
        <w:t>промзону</w:t>
      </w:r>
      <w:r w:rsidRPr="009304AD">
        <w:rPr>
          <w:lang w:eastAsia="en-US"/>
        </w:rPr>
        <w:t xml:space="preserve"> «Гривка») – от ЖТЭЦ. Перевод теплоснабжения пос. Подгорный на ЖТЭЦ и консервация котельной № 2 (с последующим демонтажем). Теплоснабжение всех поселков, д. Шивера и базы отдыха – от локальных котельных.</w:t>
      </w:r>
    </w:p>
    <w:p w:rsidR="00500D73" w:rsidRPr="009304AD" w:rsidRDefault="00500D73" w:rsidP="00500D73">
      <w:pPr>
        <w:autoSpaceDE/>
        <w:autoSpaceDN/>
        <w:ind w:firstLine="709"/>
        <w:rPr>
          <w:iCs/>
          <w:szCs w:val="26"/>
          <w:lang w:eastAsia="en-US" w:bidi="ar-SA"/>
        </w:rPr>
      </w:pPr>
      <w:r w:rsidRPr="009304AD">
        <w:rPr>
          <w:iCs/>
          <w:szCs w:val="26"/>
          <w:lang w:eastAsia="en-US" w:bidi="ar-SA"/>
        </w:rPr>
        <w:t>Вне зависимости от сценариев перспективного развития систем теплоснабжения необходимо произвести поэтапную замену сетей теплоснабжения, выработавших эксплуатационный ресурс.</w:t>
      </w:r>
    </w:p>
    <w:p w:rsidR="00500D73" w:rsidRPr="009304AD" w:rsidRDefault="00500D73" w:rsidP="00500D73">
      <w:pPr>
        <w:pStyle w:val="11110"/>
      </w:pPr>
      <w:bookmarkStart w:id="48" w:name="_Toc71544606"/>
      <w:bookmarkStart w:id="49" w:name="_Toc72488408"/>
      <w:r w:rsidRPr="009304AD">
        <w:t>Описание сценария перспективного развития систем теплоснабжения №1</w:t>
      </w:r>
      <w:bookmarkEnd w:id="48"/>
      <w:bookmarkEnd w:id="49"/>
    </w:p>
    <w:p w:rsidR="00592D3D" w:rsidRPr="009304AD" w:rsidRDefault="00592D3D" w:rsidP="00592D3D">
      <w:pPr>
        <w:pStyle w:val="000"/>
        <w:rPr>
          <w:lang w:eastAsia="en-US"/>
        </w:rPr>
      </w:pPr>
      <w:r w:rsidRPr="00B438D1">
        <w:rPr>
          <w:lang w:eastAsia="en-US"/>
        </w:rPr>
        <w:t>Сценарий № 1 предполагает следующие мероприятия:</w:t>
      </w:r>
    </w:p>
    <w:p w:rsidR="00592D3D" w:rsidRPr="009304AD" w:rsidRDefault="00592D3D" w:rsidP="00592D3D">
      <w:pPr>
        <w:pStyle w:val="000"/>
        <w:numPr>
          <w:ilvl w:val="0"/>
          <w:numId w:val="38"/>
        </w:numPr>
        <w:rPr>
          <w:lang w:eastAsia="en-US"/>
        </w:rPr>
      </w:pPr>
      <w:r w:rsidRPr="009304AD">
        <w:rPr>
          <w:lang w:eastAsia="en-US"/>
        </w:rPr>
        <w:t>Для обеспечения покрытия перспективной нагрузки необходимо увеличение мощности Железногорской ТЭЦ на 200 Гкал/ч, включая установку двух новых водогрейных котлов по 50 Гкал/ч каждый и одного котла мощностью 100 Гкал/час.</w:t>
      </w:r>
      <w:r w:rsidR="00DA4EAB">
        <w:rPr>
          <w:lang w:eastAsia="en-US"/>
        </w:rPr>
        <w:t xml:space="preserve"> </w:t>
      </w:r>
    </w:p>
    <w:p w:rsidR="00592D3D" w:rsidRPr="009304AD" w:rsidRDefault="00592D3D" w:rsidP="00592D3D">
      <w:pPr>
        <w:pStyle w:val="000"/>
        <w:numPr>
          <w:ilvl w:val="0"/>
          <w:numId w:val="38"/>
        </w:numPr>
        <w:rPr>
          <w:lang w:eastAsia="en-US"/>
        </w:rPr>
      </w:pPr>
      <w:r w:rsidRPr="009304AD">
        <w:rPr>
          <w:lang w:eastAsia="en-US"/>
        </w:rPr>
        <w:t>Строительство резервного трубопровода от ЖТЭЦ до г.Железногорска Ду1000 мм.</w:t>
      </w:r>
    </w:p>
    <w:p w:rsidR="00592D3D" w:rsidRPr="009304AD" w:rsidRDefault="00592D3D" w:rsidP="00592D3D">
      <w:pPr>
        <w:pStyle w:val="000"/>
        <w:numPr>
          <w:ilvl w:val="0"/>
          <w:numId w:val="38"/>
        </w:numPr>
        <w:rPr>
          <w:lang w:eastAsia="en-US"/>
        </w:rPr>
      </w:pPr>
      <w:r w:rsidRPr="009304AD">
        <w:rPr>
          <w:lang w:eastAsia="en-US"/>
        </w:rPr>
        <w:t>Перевод тепловой нагрузки потребителей мкр. Первомайский и мкр. «Гривка» на Железногородскую ТЭЦ со строительством дополнительных трубопроводов и двух ЦТП.</w:t>
      </w:r>
    </w:p>
    <w:p w:rsidR="00592D3D" w:rsidRPr="009304AD" w:rsidRDefault="00592D3D" w:rsidP="00592D3D">
      <w:pPr>
        <w:pStyle w:val="000"/>
        <w:numPr>
          <w:ilvl w:val="0"/>
          <w:numId w:val="38"/>
        </w:numPr>
        <w:rPr>
          <w:lang w:eastAsia="en-US"/>
        </w:rPr>
      </w:pPr>
      <w:r w:rsidRPr="009304AD">
        <w:rPr>
          <w:lang w:eastAsia="en-US"/>
        </w:rPr>
        <w:t>Перевод тепловой нагрузки потребителей п. Подгорный на Железногорскую ТЭЦ с</w:t>
      </w:r>
      <w:r w:rsidR="005725E6" w:rsidRPr="009304AD">
        <w:rPr>
          <w:lang w:eastAsia="en-US"/>
        </w:rPr>
        <w:t xml:space="preserve">о строительством трубопровода, </w:t>
      </w:r>
      <w:r w:rsidRPr="009304AD">
        <w:rPr>
          <w:lang w:eastAsia="en-US"/>
        </w:rPr>
        <w:t xml:space="preserve"> переводом котельной №2 в пиковый режим работы.</w:t>
      </w:r>
    </w:p>
    <w:p w:rsidR="001500AC" w:rsidRPr="009304AD" w:rsidRDefault="001500AC" w:rsidP="00592D3D">
      <w:pPr>
        <w:pStyle w:val="000"/>
        <w:numPr>
          <w:ilvl w:val="0"/>
          <w:numId w:val="38"/>
        </w:numPr>
        <w:rPr>
          <w:lang w:eastAsia="en-US"/>
        </w:rPr>
      </w:pPr>
      <w:r w:rsidRPr="009304AD">
        <w:rPr>
          <w:lang w:eastAsia="en-US"/>
        </w:rPr>
        <w:t>Строительство кабельной линии 6кВ от ПС КТПБ СбТЭЦ 110/6 кВ до ПС 110кВ Железногорской ТЭЦ.</w:t>
      </w:r>
    </w:p>
    <w:p w:rsidR="00592D3D" w:rsidRPr="009304AD" w:rsidRDefault="00592D3D" w:rsidP="00592D3D">
      <w:pPr>
        <w:pStyle w:val="000"/>
        <w:numPr>
          <w:ilvl w:val="0"/>
          <w:numId w:val="38"/>
        </w:numPr>
        <w:rPr>
          <w:lang w:eastAsia="en-US"/>
        </w:rPr>
      </w:pPr>
      <w:r w:rsidRPr="009304AD">
        <w:rPr>
          <w:lang w:eastAsia="en-US"/>
        </w:rPr>
        <w:t>Строительство новых автоматических блочно-модульных угольных котельных в п. Новый путь, п. Тартат, д. Шивера и для баз отдыха ЗАТО Железногорска.</w:t>
      </w:r>
    </w:p>
    <w:p w:rsidR="00500D73" w:rsidRPr="009304AD" w:rsidRDefault="00500D73" w:rsidP="00500D73">
      <w:pPr>
        <w:autoSpaceDE/>
        <w:autoSpaceDN/>
        <w:ind w:firstLine="709"/>
        <w:rPr>
          <w:iCs/>
          <w:szCs w:val="26"/>
          <w:lang w:eastAsia="en-US" w:bidi="ar-SA"/>
        </w:rPr>
      </w:pPr>
    </w:p>
    <w:p w:rsidR="00500D73" w:rsidRPr="009304AD" w:rsidRDefault="00500D73" w:rsidP="00500D73">
      <w:pPr>
        <w:pStyle w:val="11110"/>
      </w:pPr>
      <w:bookmarkStart w:id="50" w:name="_Toc71544607"/>
      <w:bookmarkStart w:id="51" w:name="_Toc72488409"/>
      <w:r w:rsidRPr="009304AD">
        <w:t>Описание сценария перспективного развития систем теплоснабжения №</w:t>
      </w:r>
      <w:bookmarkEnd w:id="50"/>
      <w:r w:rsidRPr="009304AD">
        <w:t>2</w:t>
      </w:r>
      <w:bookmarkEnd w:id="51"/>
    </w:p>
    <w:p w:rsidR="005A52FF" w:rsidRPr="009304AD" w:rsidRDefault="005A52FF" w:rsidP="005A52FF">
      <w:pPr>
        <w:pStyle w:val="000"/>
        <w:rPr>
          <w:lang w:eastAsia="en-US"/>
        </w:rPr>
      </w:pPr>
      <w:r w:rsidRPr="004B471A">
        <w:rPr>
          <w:lang w:eastAsia="en-US"/>
        </w:rPr>
        <w:t xml:space="preserve">Сценарий № </w:t>
      </w:r>
      <w:r w:rsidR="005611B1" w:rsidRPr="004B471A">
        <w:rPr>
          <w:lang w:eastAsia="en-US"/>
        </w:rPr>
        <w:t>2</w:t>
      </w:r>
      <w:r w:rsidRPr="004B471A">
        <w:rPr>
          <w:lang w:eastAsia="en-US"/>
        </w:rPr>
        <w:t xml:space="preserve"> предполагает следующие мероприятия</w:t>
      </w:r>
      <w:r w:rsidRPr="009304AD">
        <w:rPr>
          <w:lang w:eastAsia="en-US"/>
        </w:rPr>
        <w:t>:</w:t>
      </w:r>
    </w:p>
    <w:p w:rsidR="005A52FF" w:rsidRPr="009304AD" w:rsidRDefault="005A52FF" w:rsidP="003E5302">
      <w:pPr>
        <w:pStyle w:val="000"/>
        <w:numPr>
          <w:ilvl w:val="0"/>
          <w:numId w:val="39"/>
        </w:numPr>
        <w:rPr>
          <w:lang w:eastAsia="en-US"/>
        </w:rPr>
      </w:pPr>
      <w:r w:rsidRPr="009304AD">
        <w:rPr>
          <w:lang w:eastAsia="en-US"/>
        </w:rPr>
        <w:t>Для обеспечения покрытия перспективной нагрузки необходимо увеличение мощность Железногорской ТЭЦ на 300 Гкал/ч.</w:t>
      </w:r>
    </w:p>
    <w:p w:rsidR="005A52FF" w:rsidRPr="009304AD" w:rsidRDefault="005A52FF" w:rsidP="003E5302">
      <w:pPr>
        <w:pStyle w:val="000"/>
        <w:numPr>
          <w:ilvl w:val="0"/>
          <w:numId w:val="39"/>
        </w:numPr>
        <w:rPr>
          <w:lang w:eastAsia="en-US"/>
        </w:rPr>
      </w:pPr>
      <w:r w:rsidRPr="009304AD">
        <w:rPr>
          <w:lang w:eastAsia="en-US"/>
        </w:rPr>
        <w:t>Строительство дополнительного трубопровода Ду1000 от Железногорской ТЭЦ до г. Железногорск</w:t>
      </w:r>
    </w:p>
    <w:p w:rsidR="005A52FF" w:rsidRPr="009304AD" w:rsidRDefault="005A52FF" w:rsidP="003E5302">
      <w:pPr>
        <w:pStyle w:val="000"/>
        <w:numPr>
          <w:ilvl w:val="0"/>
          <w:numId w:val="39"/>
        </w:numPr>
        <w:rPr>
          <w:lang w:eastAsia="en-US"/>
        </w:rPr>
      </w:pPr>
      <w:r w:rsidRPr="009304AD">
        <w:rPr>
          <w:lang w:eastAsia="en-US"/>
        </w:rPr>
        <w:t>Строительство второй линии электроснабжения Железногорской ТЭЦ.</w:t>
      </w:r>
    </w:p>
    <w:p w:rsidR="005A52FF" w:rsidRPr="009304AD" w:rsidRDefault="005A52FF" w:rsidP="003E5302">
      <w:pPr>
        <w:pStyle w:val="000"/>
        <w:numPr>
          <w:ilvl w:val="0"/>
          <w:numId w:val="39"/>
        </w:numPr>
        <w:rPr>
          <w:lang w:eastAsia="en-US"/>
        </w:rPr>
      </w:pPr>
      <w:r w:rsidRPr="009304AD">
        <w:rPr>
          <w:lang w:eastAsia="en-US"/>
        </w:rPr>
        <w:t>Консервация пиковой мазутной котельной.</w:t>
      </w:r>
    </w:p>
    <w:p w:rsidR="005A52FF" w:rsidRPr="009304AD" w:rsidRDefault="005A52FF" w:rsidP="003E5302">
      <w:pPr>
        <w:pStyle w:val="000"/>
        <w:numPr>
          <w:ilvl w:val="0"/>
          <w:numId w:val="39"/>
        </w:numPr>
        <w:rPr>
          <w:lang w:eastAsia="en-US"/>
        </w:rPr>
      </w:pPr>
      <w:r w:rsidRPr="009304AD">
        <w:rPr>
          <w:lang w:eastAsia="en-US"/>
        </w:rPr>
        <w:t>Перевод тепловой нагрузки потребителей мкр. Первомайский на Железногородскую ТЭЦ со строительством дополнительного трубопровода и ЦТП.</w:t>
      </w:r>
    </w:p>
    <w:p w:rsidR="005A52FF" w:rsidRPr="009304AD" w:rsidRDefault="005A52FF" w:rsidP="003E5302">
      <w:pPr>
        <w:pStyle w:val="000"/>
        <w:numPr>
          <w:ilvl w:val="0"/>
          <w:numId w:val="39"/>
        </w:numPr>
        <w:rPr>
          <w:lang w:eastAsia="en-US"/>
        </w:rPr>
      </w:pPr>
      <w:r w:rsidRPr="009304AD">
        <w:rPr>
          <w:lang w:eastAsia="en-US"/>
        </w:rPr>
        <w:t xml:space="preserve">Перевод тепловой нагрузки потребителей </w:t>
      </w:r>
      <w:r w:rsidR="005611B1" w:rsidRPr="009304AD">
        <w:rPr>
          <w:lang w:eastAsia="en-US"/>
        </w:rPr>
        <w:t>промзоны</w:t>
      </w:r>
      <w:r w:rsidRPr="009304AD">
        <w:rPr>
          <w:lang w:eastAsia="en-US"/>
        </w:rPr>
        <w:t xml:space="preserve"> «Гривка» на Железногородскую ТЭЦ со строительством дополнительного трубопровода и ЦТП.</w:t>
      </w:r>
    </w:p>
    <w:p w:rsidR="005A52FF" w:rsidRPr="009304AD" w:rsidRDefault="005A52FF" w:rsidP="003E5302">
      <w:pPr>
        <w:pStyle w:val="000"/>
        <w:numPr>
          <w:ilvl w:val="0"/>
          <w:numId w:val="39"/>
        </w:numPr>
        <w:rPr>
          <w:lang w:eastAsia="en-US"/>
        </w:rPr>
      </w:pPr>
      <w:r w:rsidRPr="009304AD">
        <w:rPr>
          <w:lang w:eastAsia="en-US"/>
        </w:rPr>
        <w:t>Перевод тепловой нагрузки потребителей п. Подгорный на Железногорскую ТЭЦ с консервацией котельной №2.</w:t>
      </w:r>
    </w:p>
    <w:p w:rsidR="005A52FF" w:rsidRPr="009304AD" w:rsidRDefault="005A52FF" w:rsidP="003E5302">
      <w:pPr>
        <w:pStyle w:val="000"/>
        <w:numPr>
          <w:ilvl w:val="0"/>
          <w:numId w:val="39"/>
        </w:numPr>
        <w:rPr>
          <w:lang w:eastAsia="en-US"/>
        </w:rPr>
      </w:pPr>
      <w:r w:rsidRPr="009304AD">
        <w:rPr>
          <w:lang w:eastAsia="en-US"/>
        </w:rPr>
        <w:t>Строительство новых блочно-модульных угольных котельных в п. Новый путь, п. Тартат, д. Шивера и для баз отдыха ЗАТО Железногорска.</w:t>
      </w:r>
    </w:p>
    <w:p w:rsidR="00500D73" w:rsidRPr="009304AD" w:rsidRDefault="00500D73" w:rsidP="001F75F4">
      <w:pPr>
        <w:rPr>
          <w:highlight w:val="yellow"/>
          <w:lang w:eastAsia="en-US" w:bidi="ar-SA"/>
        </w:rPr>
      </w:pPr>
    </w:p>
    <w:p w:rsidR="00AC1E73" w:rsidRPr="009304AD" w:rsidRDefault="00DF195E" w:rsidP="00DF195E">
      <w:pPr>
        <w:pStyle w:val="112"/>
      </w:pPr>
      <w:bookmarkStart w:id="52" w:name="_Toc72488410"/>
      <w:r w:rsidRPr="009304AD">
        <w:t xml:space="preserve">Обоснование выбора приоритетного </w:t>
      </w:r>
      <w:r w:rsidR="00D214C7" w:rsidRPr="009304AD">
        <w:t>варианта</w:t>
      </w:r>
      <w:r w:rsidR="001F75F4" w:rsidRPr="009304AD">
        <w:t xml:space="preserve"> развития теплоснабжени</w:t>
      </w:r>
      <w:r w:rsidR="003C22CE" w:rsidRPr="009304AD">
        <w:t xml:space="preserve">я </w:t>
      </w:r>
      <w:r w:rsidR="00500D73" w:rsidRPr="009304AD">
        <w:t>ЗАТО Железногорск</w:t>
      </w:r>
      <w:bookmarkEnd w:id="52"/>
    </w:p>
    <w:p w:rsidR="00450F69" w:rsidRPr="009304AD" w:rsidRDefault="00450F69" w:rsidP="00450F69">
      <w:pPr>
        <w:autoSpaceDE/>
        <w:autoSpaceDN/>
        <w:ind w:firstLine="709"/>
        <w:rPr>
          <w:iCs/>
          <w:szCs w:val="26"/>
          <w:lang w:eastAsia="en-US" w:bidi="ar-SA"/>
        </w:rPr>
      </w:pPr>
      <w:r w:rsidRPr="009304AD">
        <w:rPr>
          <w:iCs/>
          <w:szCs w:val="26"/>
          <w:lang w:eastAsia="en-US" w:bidi="ar-SA"/>
        </w:rPr>
        <w:t>Сценарий развития системы теплоснабжения ЗАТО Железногорск №2 включает в себя все мероприятия первого сценария, за исключением значения величины увеличения мощности ТЭЦ. Кроме того, второй сценарий развития вызывает необходимость в строительстве дополнительных участков тепловой сети и насосных станций, а также увеличивает число участков, подлежащих реконструкции с увеличением диаметра.</w:t>
      </w:r>
    </w:p>
    <w:p w:rsidR="00B438D1" w:rsidRDefault="00B438D1" w:rsidP="00B438D1">
      <w:pPr>
        <w:pStyle w:val="000"/>
        <w:rPr>
          <w:lang w:eastAsia="en-US"/>
        </w:rPr>
      </w:pPr>
      <w:r>
        <w:rPr>
          <w:lang w:eastAsia="en-US"/>
        </w:rPr>
        <w:t>Совокупные капитальные затраты на мероприятия по строительству, реконструкции и модернизации системы теплоснабжения ЗАТО Железногорска по сценарию 1 составляют 6 584,819  млн.руб., по сценарию 2 – 11 510,470 млн.руб.</w:t>
      </w:r>
    </w:p>
    <w:p w:rsidR="00450F69" w:rsidRPr="009304AD" w:rsidRDefault="00450F69" w:rsidP="00450F69">
      <w:pPr>
        <w:pStyle w:val="000"/>
        <w:rPr>
          <w:lang w:eastAsia="en-US"/>
        </w:rPr>
      </w:pPr>
      <w:r w:rsidRPr="009304AD">
        <w:rPr>
          <w:lang w:eastAsia="en-US"/>
        </w:rPr>
        <w:t>При расчете гидравлической модели системы теплоснабжения в перспективном варианте развития №2 были выявлены увеличенные тепловые потери при передаче тепловой энергии потребителям ввиду их значительной протяженности от существующей пиковой мазутной котельной, т.к. в этом варианте развития пиковая котельная выступает в качестве ЦТП, то есть вся тепловая нагрузка от ТЭЦ поступает на неё.</w:t>
      </w:r>
    </w:p>
    <w:p w:rsidR="00450F69" w:rsidRPr="009304AD" w:rsidRDefault="00450F69" w:rsidP="00450F69">
      <w:pPr>
        <w:rPr>
          <w:lang w:eastAsia="en-US"/>
        </w:rPr>
      </w:pPr>
      <w:r w:rsidRPr="009304AD">
        <w:rPr>
          <w:lang w:eastAsia="en-US"/>
        </w:rPr>
        <w:t>Графическое изображение сниженных параметров теплоносителя при реализации сценария развития системы теплоснабжения № 2 представлено на рисунке ниже.</w:t>
      </w:r>
    </w:p>
    <w:p w:rsidR="00450F69" w:rsidRPr="009304AD" w:rsidRDefault="00450F69" w:rsidP="00450F69">
      <w:pPr>
        <w:rPr>
          <w:highlight w:val="yellow"/>
        </w:rPr>
        <w:sectPr w:rsidR="00450F69" w:rsidRPr="009304AD" w:rsidSect="00030800">
          <w:pgSz w:w="11907" w:h="16840" w:code="9"/>
          <w:pgMar w:top="1134" w:right="567" w:bottom="1134" w:left="1701" w:header="0" w:footer="590" w:gutter="0"/>
          <w:cols w:space="720"/>
          <w:docGrid w:linePitch="299"/>
        </w:sectPr>
      </w:pPr>
    </w:p>
    <w:p w:rsidR="00450F69" w:rsidRPr="009304AD" w:rsidRDefault="00450F69" w:rsidP="00450F69">
      <w:pPr>
        <w:pStyle w:val="afd"/>
      </w:pPr>
      <w:r w:rsidRPr="009304AD">
        <w:rPr>
          <w:noProof/>
          <w:lang w:bidi="ar-SA"/>
        </w:rPr>
        <w:drawing>
          <wp:inline distT="0" distB="0" distL="0" distR="0">
            <wp:extent cx="7305675" cy="5165365"/>
            <wp:effectExtent l="0" t="0" r="0" b="0"/>
            <wp:docPr id="23" name="Рисунок 23" descr="W:\3. Инженер расчетчик\shara\Объекты\Железногорск\2. Рабочая\Аня\Выгрузки\Вариант 2\Железногорск вар 2 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3. Инженер расчетчик\shara\Объекты\Железногорск\2. Рабочая\Аня\Выгрузки\Вариант 2\Железногорск вар 2 _5.jpg"/>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7310600" cy="5168847"/>
                    </a:xfrm>
                    <a:prstGeom prst="rect">
                      <a:avLst/>
                    </a:prstGeom>
                    <a:noFill/>
                    <a:ln>
                      <a:noFill/>
                    </a:ln>
                  </pic:spPr>
                </pic:pic>
              </a:graphicData>
            </a:graphic>
          </wp:inline>
        </w:drawing>
      </w:r>
    </w:p>
    <w:p w:rsidR="00450F69" w:rsidRPr="009304AD" w:rsidRDefault="00450F69" w:rsidP="00450F69">
      <w:pPr>
        <w:pStyle w:val="afd"/>
      </w:pPr>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r w:rsidR="00C52C95">
        <w:rPr>
          <w:noProof/>
        </w:rPr>
        <w:t>5</w:t>
      </w:r>
      <w:r w:rsidR="006723F1" w:rsidRPr="009304AD">
        <w:fldChar w:fldCharType="end"/>
      </w:r>
      <w:r w:rsidRPr="009304AD">
        <w:t xml:space="preserve">. </w:t>
      </w:r>
      <w:r w:rsidRPr="009304AD">
        <w:rPr>
          <w:lang w:eastAsia="en-US"/>
        </w:rPr>
        <w:t>Графическое изображение сниженных параметров теплоносителя при реализации сценария развития системы теплоснабжения № 2</w:t>
      </w:r>
    </w:p>
    <w:p w:rsidR="00450F69" w:rsidRPr="009304AD" w:rsidRDefault="00450F69" w:rsidP="00450F69">
      <w:pPr>
        <w:ind w:firstLine="0"/>
        <w:sectPr w:rsidR="00450F69" w:rsidRPr="009304AD" w:rsidSect="00450F69">
          <w:pgSz w:w="16840" w:h="11907" w:orient="landscape" w:code="9"/>
          <w:pgMar w:top="1701" w:right="567" w:bottom="567" w:left="567" w:header="0" w:footer="590" w:gutter="0"/>
          <w:cols w:space="720"/>
          <w:docGrid w:linePitch="299"/>
        </w:sectPr>
      </w:pPr>
    </w:p>
    <w:p w:rsidR="00450F69" w:rsidRPr="009304AD" w:rsidRDefault="00450F69" w:rsidP="00450F69">
      <w:pPr>
        <w:autoSpaceDE/>
        <w:autoSpaceDN/>
        <w:ind w:firstLine="709"/>
        <w:rPr>
          <w:szCs w:val="24"/>
          <w:lang w:eastAsia="en-US" w:bidi="ar-SA"/>
        </w:rPr>
      </w:pPr>
      <w:r w:rsidRPr="009304AD">
        <w:rPr>
          <w:szCs w:val="24"/>
          <w:lang w:eastAsia="en-US" w:bidi="ar-SA"/>
        </w:rPr>
        <w:t>Подключение потребителей к трубопроводам от ЖТЭЦ до пиковой котельной приводит к значительным капитальным затратам в связи с реконструкцией трубопроводов системы теплоснабжения с увеличением и уменьшением диаметров.</w:t>
      </w:r>
    </w:p>
    <w:p w:rsidR="00450F69" w:rsidRPr="009304AD" w:rsidRDefault="00450F69" w:rsidP="00450F69">
      <w:pPr>
        <w:autoSpaceDE/>
        <w:autoSpaceDN/>
        <w:ind w:firstLine="709"/>
        <w:rPr>
          <w:szCs w:val="24"/>
          <w:lang w:eastAsia="en-US" w:bidi="ar-SA"/>
        </w:rPr>
      </w:pPr>
      <w:r w:rsidRPr="009304AD">
        <w:rPr>
          <w:szCs w:val="24"/>
          <w:lang w:eastAsia="en-US" w:bidi="ar-SA"/>
        </w:rPr>
        <w:t xml:space="preserve">Исходя из вышеуказанного, а также увеличении объема капитальных затрат при реализации мероприятий сценария №2, составляющей </w:t>
      </w:r>
      <w:r w:rsidR="004A359F">
        <w:rPr>
          <w:lang w:eastAsia="en-US"/>
        </w:rPr>
        <w:t>9126,163</w:t>
      </w:r>
      <w:r w:rsidR="00592D3D" w:rsidRPr="009304AD">
        <w:rPr>
          <w:lang w:eastAsia="en-US"/>
        </w:rPr>
        <w:t xml:space="preserve"> </w:t>
      </w:r>
      <w:r w:rsidRPr="009304AD">
        <w:rPr>
          <w:szCs w:val="24"/>
          <w:lang w:eastAsia="en-US" w:bidi="ar-SA"/>
        </w:rPr>
        <w:t>млн. руб., можно сделать вывод о том, что наиболее целесообразным сценарием перспективного развития систем теплоснабжения ЗАТО Железногорска является Сценарий №1.</w:t>
      </w:r>
    </w:p>
    <w:p w:rsidR="00AC1E73" w:rsidRPr="00DA4EAB" w:rsidRDefault="00956EC5" w:rsidP="00956EC5">
      <w:pPr>
        <w:pStyle w:val="13"/>
      </w:pPr>
      <w:bookmarkStart w:id="53" w:name="_Toc72488411"/>
      <w:r w:rsidRPr="00DA4EAB">
        <w:t>ПРЕДЛОЖЕНИЯ ПО СТРОИТЕЛЬСТВУ, РЕКОНСТРУКЦИИ, ТЕХНИЧЕСКОМУ ПЕРЕВООРУЖЕНИЮ И (ИЛИ) МОДЕРНИЗАЦИИ ИСТОЧНИКОВ ТЕПЛОВОЙ ЭНЕРГИИ</w:t>
      </w:r>
      <w:bookmarkEnd w:id="53"/>
    </w:p>
    <w:p w:rsidR="00AC1E73" w:rsidRPr="009304AD" w:rsidRDefault="00DF195E" w:rsidP="00DF195E">
      <w:pPr>
        <w:pStyle w:val="112"/>
      </w:pPr>
      <w:bookmarkStart w:id="54" w:name="_Toc72488412"/>
      <w:r w:rsidRPr="009304AD">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6378A5" w:rsidRPr="009304AD">
        <w:t>ЗАТО Железногорск</w:t>
      </w:r>
      <w:r w:rsidRPr="009304AD">
        <w:t>,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54"/>
    </w:p>
    <w:p w:rsidR="00D86C83" w:rsidRPr="009304AD" w:rsidRDefault="00D86C83" w:rsidP="00AC1E73">
      <w:pPr>
        <w:rPr>
          <w:lang w:eastAsia="en-US" w:bidi="ar-SA"/>
        </w:rPr>
      </w:pPr>
      <w:r w:rsidRPr="009304AD">
        <w:rPr>
          <w:lang w:eastAsia="en-US" w:bidi="ar-SA"/>
        </w:rPr>
        <w:t xml:space="preserve">Строительство источников тепловой энергии, для обеспечения перспективной тепловой нагрузкой на осваиваемых территориях </w:t>
      </w:r>
      <w:r w:rsidR="006378A5" w:rsidRPr="009304AD">
        <w:rPr>
          <w:lang w:eastAsia="en-US" w:bidi="ar-SA"/>
        </w:rPr>
        <w:t>ЗАТО Железногорск</w:t>
      </w:r>
      <w:r w:rsidRPr="009304AD">
        <w:rPr>
          <w:lang w:eastAsia="en-US" w:bidi="ar-SA"/>
        </w:rPr>
        <w:t xml:space="preserve"> не предусматривается. </w:t>
      </w:r>
    </w:p>
    <w:p w:rsidR="00D86C83" w:rsidRPr="009304AD" w:rsidRDefault="00D86C83" w:rsidP="00AC1E73">
      <w:pPr>
        <w:rPr>
          <w:highlight w:val="yellow"/>
        </w:rPr>
      </w:pPr>
    </w:p>
    <w:p w:rsidR="00DF195E" w:rsidRPr="00DA4EAB" w:rsidRDefault="00DF195E" w:rsidP="00DF195E">
      <w:pPr>
        <w:pStyle w:val="112"/>
      </w:pPr>
      <w:bookmarkStart w:id="55" w:name="_Toc72488413"/>
      <w:r w:rsidRPr="00DA4E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5"/>
    </w:p>
    <w:p w:rsidR="002B3C4E" w:rsidRPr="009304AD" w:rsidRDefault="002B3C4E" w:rsidP="002B3C4E">
      <w:pPr>
        <w:autoSpaceDE/>
        <w:autoSpaceDN/>
        <w:ind w:firstLine="709"/>
        <w:rPr>
          <w:iCs/>
          <w:szCs w:val="26"/>
          <w:lang w:eastAsia="en-US" w:bidi="ar-SA"/>
        </w:rPr>
      </w:pPr>
      <w:r w:rsidRPr="009304AD">
        <w:rPr>
          <w:iCs/>
          <w:szCs w:val="26"/>
          <w:lang w:eastAsia="en-US" w:bidi="ar-SA"/>
        </w:rPr>
        <w:t>В рамках актуализации настоящей схемы теплоснабжения предлагается переключение нагрузки потребителей котельных №№ 1,2 на Железногорскую ТЭЦ с увеличением её тепловой мощности.</w:t>
      </w:r>
    </w:p>
    <w:p w:rsidR="002B3C4E" w:rsidRPr="009304AD" w:rsidRDefault="002B3C4E" w:rsidP="002B3C4E">
      <w:pPr>
        <w:autoSpaceDE/>
        <w:autoSpaceDN/>
        <w:ind w:firstLine="709"/>
        <w:rPr>
          <w:iCs/>
          <w:szCs w:val="26"/>
          <w:lang w:eastAsia="en-US" w:bidi="ar-SA"/>
        </w:rPr>
      </w:pPr>
      <w:r w:rsidRPr="009304AD">
        <w:rPr>
          <w:iCs/>
          <w:szCs w:val="26"/>
          <w:lang w:eastAsia="en-US" w:bidi="ar-SA"/>
        </w:rPr>
        <w:t xml:space="preserve">Для обеспечения перспективной тепловой нагрузки потребителей, а также в связи с переводом нагрузки мкр. Первомайский (включая </w:t>
      </w:r>
      <w:r w:rsidR="005611B1" w:rsidRPr="009304AD">
        <w:rPr>
          <w:iCs/>
          <w:szCs w:val="26"/>
          <w:lang w:eastAsia="en-US" w:bidi="ar-SA"/>
        </w:rPr>
        <w:t>промзону</w:t>
      </w:r>
      <w:r w:rsidRPr="009304AD">
        <w:rPr>
          <w:iCs/>
          <w:szCs w:val="26"/>
          <w:lang w:eastAsia="en-US" w:bidi="ar-SA"/>
        </w:rPr>
        <w:t xml:space="preserve"> «Гривка») и п. Подгорный является необходимым увеличение тепловой мощности Железногорской ТЭЦ на </w:t>
      </w:r>
      <w:r w:rsidR="00592D3D" w:rsidRPr="009304AD">
        <w:rPr>
          <w:iCs/>
          <w:szCs w:val="26"/>
          <w:lang w:eastAsia="en-US" w:bidi="ar-SA"/>
        </w:rPr>
        <w:t>2</w:t>
      </w:r>
      <w:r w:rsidRPr="009304AD">
        <w:rPr>
          <w:iCs/>
          <w:szCs w:val="26"/>
          <w:lang w:eastAsia="en-US" w:bidi="ar-SA"/>
        </w:rPr>
        <w:t>00 Гкал/ч.</w:t>
      </w:r>
    </w:p>
    <w:p w:rsidR="00592D3D" w:rsidRPr="009304AD" w:rsidRDefault="00592D3D" w:rsidP="00592D3D">
      <w:pPr>
        <w:pStyle w:val="000"/>
        <w:rPr>
          <w:lang w:eastAsia="en-US"/>
        </w:rPr>
      </w:pPr>
      <w:r w:rsidRPr="009304AD">
        <w:rPr>
          <w:lang w:eastAsia="en-US"/>
        </w:rPr>
        <w:t>Установка двух водогрейных котлов мощностью 50 Гкал/час каждый возможна на существующих площадах производственного корпуса котельной.</w:t>
      </w:r>
    </w:p>
    <w:p w:rsidR="00592D3D" w:rsidRPr="009304AD" w:rsidRDefault="00592D3D" w:rsidP="00592D3D">
      <w:pPr>
        <w:pStyle w:val="aff8"/>
        <w:rPr>
          <w:lang w:val="ru-RU"/>
        </w:rPr>
      </w:pPr>
      <w:r w:rsidRPr="009304AD">
        <w:rPr>
          <w:lang w:val="ru-RU"/>
        </w:rPr>
        <w:t xml:space="preserve">Для установки </w:t>
      </w:r>
      <w:r w:rsidR="005725E6" w:rsidRPr="009304AD">
        <w:rPr>
          <w:lang w:val="ru-RU"/>
        </w:rPr>
        <w:t>водогрейного</w:t>
      </w:r>
      <w:r w:rsidRPr="009304AD">
        <w:rPr>
          <w:lang w:val="ru-RU"/>
        </w:rPr>
        <w:t xml:space="preserve"> котла мощностью 100 Гкал/час (2-</w:t>
      </w:r>
      <w:r w:rsidR="005725E6" w:rsidRPr="009304AD">
        <w:rPr>
          <w:lang w:val="ru-RU"/>
        </w:rPr>
        <w:t>й этап</w:t>
      </w:r>
      <w:r w:rsidRPr="009304AD">
        <w:rPr>
          <w:lang w:val="ru-RU"/>
        </w:rPr>
        <w:t xml:space="preserve"> реконструкции ЖТЭЦ)  необходимо предусмотреть строительство отдельно стоящего здания.</w:t>
      </w:r>
    </w:p>
    <w:p w:rsidR="00592D3D" w:rsidRPr="009304AD" w:rsidRDefault="00592D3D" w:rsidP="00592D3D">
      <w:pPr>
        <w:pStyle w:val="aff8"/>
        <w:jc w:val="left"/>
        <w:rPr>
          <w:sz w:val="24"/>
          <w:szCs w:val="24"/>
          <w:lang w:val="ru-RU"/>
        </w:rPr>
      </w:pPr>
      <w:bookmarkStart w:id="56" w:name="_Ref52354689"/>
      <w:r w:rsidRPr="009304AD">
        <w:rPr>
          <w:lang w:val="ru-RU"/>
        </w:rPr>
        <w:t xml:space="preserve">Капитальные затраты по реконструкции ЖТЭЦ в ценах базового года представлены в таблице </w:t>
      </w:r>
      <w:fldSimple w:instr=" REF _Ref71725713 \h  \* MERGEFORMAT ">
        <w:r w:rsidR="00C52C95" w:rsidRPr="00C52C95">
          <w:rPr>
            <w:i/>
            <w:noProof/>
            <w:sz w:val="24"/>
            <w:szCs w:val="24"/>
            <w:lang w:val="ru-RU"/>
          </w:rPr>
          <w:t>12</w:t>
        </w:r>
      </w:fldSimple>
      <w:r w:rsidRPr="009304AD">
        <w:rPr>
          <w:lang w:val="ru-RU"/>
        </w:rPr>
        <w:t xml:space="preserve"> и определены в соответствии с сметными расчетами, </w:t>
      </w:r>
      <w:r w:rsidRPr="009304AD">
        <w:rPr>
          <w:sz w:val="24"/>
          <w:szCs w:val="24"/>
          <w:lang w:val="ru-RU"/>
        </w:rPr>
        <w:t>выполнены по заказу АО «КРАСЭКО».</w:t>
      </w:r>
    </w:p>
    <w:p w:rsidR="00592D3D" w:rsidRPr="00B438D1" w:rsidRDefault="00592D3D" w:rsidP="00592D3D">
      <w:pPr>
        <w:pStyle w:val="af8"/>
        <w:rPr>
          <w:i w:val="0"/>
          <w:color w:val="auto"/>
          <w:sz w:val="24"/>
          <w:szCs w:val="24"/>
          <w:lang w:eastAsia="en-US"/>
        </w:rPr>
      </w:pPr>
      <w:r w:rsidRPr="00B438D1">
        <w:rPr>
          <w:i w:val="0"/>
          <w:color w:val="auto"/>
          <w:sz w:val="24"/>
          <w:szCs w:val="24"/>
          <w:lang w:eastAsia="en-US"/>
        </w:rPr>
        <w:t xml:space="preserve">Таблица </w:t>
      </w:r>
      <w:r w:rsidR="006723F1" w:rsidRPr="00B438D1">
        <w:rPr>
          <w:i w:val="0"/>
          <w:color w:val="auto"/>
          <w:sz w:val="24"/>
          <w:szCs w:val="24"/>
          <w:lang w:eastAsia="en-US"/>
        </w:rPr>
        <w:fldChar w:fldCharType="begin"/>
      </w:r>
      <w:r w:rsidRPr="00B438D1">
        <w:rPr>
          <w:i w:val="0"/>
          <w:color w:val="auto"/>
          <w:sz w:val="24"/>
          <w:szCs w:val="24"/>
          <w:lang w:eastAsia="en-US"/>
        </w:rPr>
        <w:instrText xml:space="preserve"> SEQ Таблица \* ARABIC </w:instrText>
      </w:r>
      <w:r w:rsidR="006723F1" w:rsidRPr="00B438D1">
        <w:rPr>
          <w:i w:val="0"/>
          <w:color w:val="auto"/>
          <w:sz w:val="24"/>
          <w:szCs w:val="24"/>
          <w:lang w:eastAsia="en-US"/>
        </w:rPr>
        <w:fldChar w:fldCharType="separate"/>
      </w:r>
      <w:bookmarkStart w:id="57" w:name="_Ref71725713"/>
      <w:r w:rsidR="00C52C95" w:rsidRPr="00B438D1">
        <w:rPr>
          <w:i w:val="0"/>
          <w:noProof/>
          <w:color w:val="auto"/>
          <w:sz w:val="24"/>
          <w:szCs w:val="24"/>
          <w:lang w:eastAsia="en-US"/>
        </w:rPr>
        <w:t>12</w:t>
      </w:r>
      <w:bookmarkEnd w:id="57"/>
      <w:r w:rsidR="006723F1" w:rsidRPr="00B438D1">
        <w:rPr>
          <w:i w:val="0"/>
          <w:color w:val="auto"/>
          <w:sz w:val="24"/>
          <w:szCs w:val="24"/>
          <w:lang w:eastAsia="en-US"/>
        </w:rPr>
        <w:fldChar w:fldCharType="end"/>
      </w:r>
      <w:r w:rsidRPr="00B438D1">
        <w:rPr>
          <w:i w:val="0"/>
          <w:color w:val="auto"/>
          <w:sz w:val="24"/>
          <w:szCs w:val="24"/>
          <w:lang w:eastAsia="en-US"/>
        </w:rPr>
        <w:t xml:space="preserve"> – Капитальные затраты по реконструкции  ЖТЭЦ, тыс.руб.</w:t>
      </w:r>
    </w:p>
    <w:tbl>
      <w:tblPr>
        <w:tblStyle w:val="afa"/>
        <w:tblW w:w="9634" w:type="dxa"/>
        <w:tblLook w:val="04A0"/>
      </w:tblPr>
      <w:tblGrid>
        <w:gridCol w:w="768"/>
        <w:gridCol w:w="6173"/>
        <w:gridCol w:w="2693"/>
      </w:tblGrid>
      <w:tr w:rsidR="00592D3D" w:rsidRPr="00B438D1" w:rsidTr="00592D3D">
        <w:trPr>
          <w:trHeight w:val="340"/>
        </w:trPr>
        <w:tc>
          <w:tcPr>
            <w:tcW w:w="768" w:type="dxa"/>
            <w:vAlign w:val="center"/>
          </w:tcPr>
          <w:p w:rsidR="00592D3D" w:rsidRPr="00B438D1" w:rsidRDefault="00592D3D" w:rsidP="00592D3D">
            <w:pPr>
              <w:pStyle w:val="affffe"/>
              <w:rPr>
                <w:b/>
                <w:color w:val="auto"/>
                <w:lang w:eastAsia="en-US"/>
              </w:rPr>
            </w:pPr>
            <w:r w:rsidRPr="00B438D1">
              <w:rPr>
                <w:b/>
                <w:color w:val="auto"/>
                <w:lang w:eastAsia="en-US"/>
              </w:rPr>
              <w:t>№ п/п</w:t>
            </w:r>
          </w:p>
        </w:tc>
        <w:tc>
          <w:tcPr>
            <w:tcW w:w="6173" w:type="dxa"/>
            <w:vAlign w:val="center"/>
          </w:tcPr>
          <w:p w:rsidR="00592D3D" w:rsidRPr="00B438D1" w:rsidRDefault="00592D3D" w:rsidP="00592D3D">
            <w:pPr>
              <w:pStyle w:val="affffe"/>
              <w:rPr>
                <w:b/>
                <w:color w:val="auto"/>
                <w:lang w:eastAsia="en-US"/>
              </w:rPr>
            </w:pPr>
            <w:r w:rsidRPr="00B438D1">
              <w:rPr>
                <w:b/>
                <w:color w:val="auto"/>
                <w:lang w:eastAsia="en-US"/>
              </w:rPr>
              <w:t>Наименование показателя</w:t>
            </w:r>
          </w:p>
        </w:tc>
        <w:tc>
          <w:tcPr>
            <w:tcW w:w="2693" w:type="dxa"/>
            <w:vAlign w:val="center"/>
          </w:tcPr>
          <w:p w:rsidR="00592D3D" w:rsidRPr="00B438D1" w:rsidRDefault="00592D3D" w:rsidP="00592D3D">
            <w:pPr>
              <w:pStyle w:val="affffe"/>
              <w:rPr>
                <w:b/>
                <w:color w:val="auto"/>
                <w:lang w:eastAsia="en-US"/>
              </w:rPr>
            </w:pPr>
            <w:r w:rsidRPr="00B438D1">
              <w:rPr>
                <w:b/>
                <w:color w:val="auto"/>
                <w:lang w:eastAsia="en-US"/>
              </w:rPr>
              <w:t>Значение</w:t>
            </w:r>
          </w:p>
        </w:tc>
      </w:tr>
      <w:tr w:rsidR="00592D3D" w:rsidRPr="00B438D1" w:rsidTr="00592D3D">
        <w:trPr>
          <w:trHeight w:val="340"/>
        </w:trPr>
        <w:tc>
          <w:tcPr>
            <w:tcW w:w="768" w:type="dxa"/>
            <w:vAlign w:val="center"/>
          </w:tcPr>
          <w:p w:rsidR="00592D3D" w:rsidRPr="00B438D1" w:rsidRDefault="00592D3D" w:rsidP="00592D3D">
            <w:pPr>
              <w:pStyle w:val="affffe"/>
              <w:rPr>
                <w:color w:val="auto"/>
                <w:lang w:eastAsia="en-US"/>
              </w:rPr>
            </w:pPr>
            <w:r w:rsidRPr="00B438D1">
              <w:rPr>
                <w:color w:val="auto"/>
                <w:lang w:eastAsia="en-US"/>
              </w:rPr>
              <w:t>1</w:t>
            </w:r>
          </w:p>
        </w:tc>
        <w:tc>
          <w:tcPr>
            <w:tcW w:w="6173" w:type="dxa"/>
            <w:vAlign w:val="center"/>
          </w:tcPr>
          <w:p w:rsidR="00592D3D" w:rsidRPr="00B438D1" w:rsidRDefault="00592D3D" w:rsidP="005725E6">
            <w:pPr>
              <w:pStyle w:val="affffe"/>
              <w:jc w:val="left"/>
              <w:rPr>
                <w:color w:val="auto"/>
                <w:lang w:eastAsia="en-US"/>
              </w:rPr>
            </w:pPr>
            <w:r w:rsidRPr="00B438D1">
              <w:rPr>
                <w:color w:val="auto"/>
                <w:lang w:val="ru-RU" w:eastAsia="en-US"/>
              </w:rPr>
              <w:t xml:space="preserve">1 </w:t>
            </w:r>
            <w:r w:rsidR="005725E6" w:rsidRPr="00B438D1">
              <w:rPr>
                <w:color w:val="auto"/>
                <w:lang w:val="ru-RU" w:eastAsia="en-US"/>
              </w:rPr>
              <w:t>этап</w:t>
            </w:r>
            <w:r w:rsidRPr="00B438D1">
              <w:rPr>
                <w:color w:val="auto"/>
                <w:lang w:val="ru-RU" w:eastAsia="en-US"/>
              </w:rPr>
              <w:t xml:space="preserve"> – увеличение установленной мощности на 100Гкал/час путем установки 2-х водогрейных котлов мощностью </w:t>
            </w:r>
            <w:r w:rsidRPr="00B438D1">
              <w:rPr>
                <w:color w:val="auto"/>
                <w:lang w:eastAsia="en-US"/>
              </w:rPr>
              <w:t>50 Гкал/час каждый</w:t>
            </w:r>
          </w:p>
        </w:tc>
        <w:tc>
          <w:tcPr>
            <w:tcW w:w="2693" w:type="dxa"/>
            <w:vAlign w:val="center"/>
          </w:tcPr>
          <w:p w:rsidR="00592D3D" w:rsidRPr="00B438D1" w:rsidRDefault="00592D3D" w:rsidP="00592D3D">
            <w:pPr>
              <w:pStyle w:val="affffe"/>
              <w:rPr>
                <w:color w:val="auto"/>
                <w:lang w:eastAsia="en-US"/>
              </w:rPr>
            </w:pPr>
            <w:r w:rsidRPr="00B438D1">
              <w:rPr>
                <w:color w:val="auto"/>
                <w:lang w:eastAsia="en-US"/>
              </w:rPr>
              <w:t>1128310,0</w:t>
            </w:r>
          </w:p>
        </w:tc>
      </w:tr>
      <w:tr w:rsidR="00592D3D" w:rsidRPr="00B438D1" w:rsidTr="00592D3D">
        <w:trPr>
          <w:trHeight w:val="340"/>
        </w:trPr>
        <w:tc>
          <w:tcPr>
            <w:tcW w:w="768" w:type="dxa"/>
            <w:vAlign w:val="center"/>
          </w:tcPr>
          <w:p w:rsidR="00592D3D" w:rsidRPr="00B438D1" w:rsidRDefault="00592D3D" w:rsidP="00592D3D">
            <w:pPr>
              <w:pStyle w:val="affffe"/>
              <w:rPr>
                <w:color w:val="auto"/>
                <w:lang w:eastAsia="en-US"/>
              </w:rPr>
            </w:pPr>
            <w:r w:rsidRPr="00B438D1">
              <w:rPr>
                <w:color w:val="auto"/>
                <w:lang w:eastAsia="en-US"/>
              </w:rPr>
              <w:t>2</w:t>
            </w:r>
          </w:p>
        </w:tc>
        <w:tc>
          <w:tcPr>
            <w:tcW w:w="6173" w:type="dxa"/>
            <w:vAlign w:val="center"/>
          </w:tcPr>
          <w:p w:rsidR="00592D3D" w:rsidRPr="00B438D1" w:rsidRDefault="00592D3D" w:rsidP="005725E6">
            <w:pPr>
              <w:pStyle w:val="affffe"/>
              <w:jc w:val="left"/>
              <w:rPr>
                <w:color w:val="auto"/>
                <w:lang w:eastAsia="en-US"/>
              </w:rPr>
            </w:pPr>
            <w:r w:rsidRPr="00B438D1">
              <w:rPr>
                <w:color w:val="auto"/>
                <w:lang w:val="ru-RU" w:eastAsia="en-US"/>
              </w:rPr>
              <w:t xml:space="preserve">2 </w:t>
            </w:r>
            <w:r w:rsidR="005725E6" w:rsidRPr="00B438D1">
              <w:rPr>
                <w:color w:val="auto"/>
                <w:lang w:val="ru-RU" w:eastAsia="en-US"/>
              </w:rPr>
              <w:t>этап</w:t>
            </w:r>
            <w:r w:rsidRPr="00B438D1">
              <w:rPr>
                <w:color w:val="auto"/>
                <w:lang w:val="ru-RU" w:eastAsia="en-US"/>
              </w:rPr>
              <w:t xml:space="preserve"> - увеличение установленной мощности на 100Гкал/час путем установки парового  котла  мощностью </w:t>
            </w:r>
            <w:r w:rsidRPr="00B438D1">
              <w:rPr>
                <w:color w:val="auto"/>
                <w:lang w:eastAsia="en-US"/>
              </w:rPr>
              <w:t>100 Гкал/час</w:t>
            </w:r>
          </w:p>
        </w:tc>
        <w:tc>
          <w:tcPr>
            <w:tcW w:w="2693" w:type="dxa"/>
            <w:vAlign w:val="center"/>
          </w:tcPr>
          <w:p w:rsidR="00592D3D" w:rsidRPr="00B438D1" w:rsidRDefault="00592D3D" w:rsidP="00592D3D">
            <w:pPr>
              <w:pStyle w:val="affffe"/>
              <w:rPr>
                <w:color w:val="auto"/>
                <w:lang w:eastAsia="en-US"/>
              </w:rPr>
            </w:pPr>
            <w:r w:rsidRPr="00B438D1">
              <w:rPr>
                <w:color w:val="auto"/>
                <w:lang w:eastAsia="en-US"/>
              </w:rPr>
              <w:t>1974960,0</w:t>
            </w:r>
          </w:p>
        </w:tc>
      </w:tr>
      <w:tr w:rsidR="00592D3D" w:rsidRPr="00B438D1" w:rsidTr="00592D3D">
        <w:trPr>
          <w:trHeight w:val="340"/>
        </w:trPr>
        <w:tc>
          <w:tcPr>
            <w:tcW w:w="768" w:type="dxa"/>
            <w:vAlign w:val="center"/>
          </w:tcPr>
          <w:p w:rsidR="00592D3D" w:rsidRPr="00B438D1" w:rsidRDefault="00592D3D" w:rsidP="00592D3D">
            <w:pPr>
              <w:pStyle w:val="affffe"/>
              <w:rPr>
                <w:color w:val="auto"/>
                <w:lang w:eastAsia="en-US"/>
              </w:rPr>
            </w:pPr>
            <w:r w:rsidRPr="00B438D1">
              <w:rPr>
                <w:color w:val="auto"/>
                <w:lang w:eastAsia="en-US"/>
              </w:rPr>
              <w:t>3</w:t>
            </w:r>
          </w:p>
        </w:tc>
        <w:tc>
          <w:tcPr>
            <w:tcW w:w="6173" w:type="dxa"/>
            <w:vAlign w:val="center"/>
          </w:tcPr>
          <w:p w:rsidR="00592D3D" w:rsidRPr="00B438D1" w:rsidRDefault="00592D3D" w:rsidP="00592D3D">
            <w:pPr>
              <w:pStyle w:val="affffe"/>
              <w:jc w:val="left"/>
              <w:rPr>
                <w:color w:val="auto"/>
                <w:lang w:val="ru-RU" w:eastAsia="en-US"/>
              </w:rPr>
            </w:pPr>
            <w:r w:rsidRPr="00B438D1">
              <w:rPr>
                <w:color w:val="auto"/>
                <w:lang w:val="ru-RU" w:eastAsia="en-US"/>
              </w:rPr>
              <w:t>Итого капитальные затраты на реализацию мероприятия</w:t>
            </w:r>
          </w:p>
        </w:tc>
        <w:tc>
          <w:tcPr>
            <w:tcW w:w="2693" w:type="dxa"/>
            <w:vAlign w:val="center"/>
          </w:tcPr>
          <w:p w:rsidR="00592D3D" w:rsidRPr="00B438D1" w:rsidRDefault="00592D3D" w:rsidP="00592D3D">
            <w:pPr>
              <w:pStyle w:val="affffe"/>
              <w:rPr>
                <w:color w:val="auto"/>
                <w:lang w:eastAsia="en-US"/>
              </w:rPr>
            </w:pPr>
            <w:r w:rsidRPr="00B438D1">
              <w:rPr>
                <w:color w:val="auto"/>
                <w:lang w:eastAsia="en-US"/>
              </w:rPr>
              <w:t>3103270,0</w:t>
            </w:r>
          </w:p>
        </w:tc>
      </w:tr>
    </w:tbl>
    <w:p w:rsidR="002B3C4E" w:rsidRPr="009304AD" w:rsidRDefault="002B3C4E" w:rsidP="002B3C4E">
      <w:pPr>
        <w:pStyle w:val="aff8"/>
        <w:rPr>
          <w:highlight w:val="yellow"/>
          <w:lang w:val="ru-RU" w:eastAsia="ru-RU" w:bidi="ru-RU"/>
        </w:rPr>
      </w:pPr>
    </w:p>
    <w:p w:rsidR="00DF195E" w:rsidRPr="009304AD" w:rsidRDefault="00DF195E" w:rsidP="00DF195E">
      <w:pPr>
        <w:pStyle w:val="112"/>
      </w:pPr>
      <w:bookmarkStart w:id="58" w:name="_Toc72488414"/>
      <w:r w:rsidRPr="009304AD">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56"/>
      <w:bookmarkEnd w:id="58"/>
      <w:r w:rsidR="00E35311">
        <w:t>.</w:t>
      </w:r>
    </w:p>
    <w:p w:rsidR="00462221" w:rsidRPr="009304AD" w:rsidRDefault="00462221" w:rsidP="00462221">
      <w:pPr>
        <w:pStyle w:val="000"/>
        <w:rPr>
          <w:lang w:eastAsia="en-US"/>
        </w:rPr>
      </w:pPr>
      <w:r w:rsidRPr="009304AD">
        <w:rPr>
          <w:lang w:eastAsia="en-US"/>
        </w:rPr>
        <w:t xml:space="preserve">На </w:t>
      </w:r>
      <w:r w:rsidR="00E35311">
        <w:rPr>
          <w:lang w:eastAsia="en-US"/>
        </w:rPr>
        <w:t>котельных ЗАТО Железногорск</w:t>
      </w:r>
      <w:r w:rsidRPr="009304AD">
        <w:rPr>
          <w:lang w:eastAsia="en-US"/>
        </w:rPr>
        <w:t xml:space="preserve"> предлагается выполнить </w:t>
      </w:r>
      <w:r w:rsidR="00D6062D">
        <w:rPr>
          <w:lang w:eastAsia="en-US"/>
        </w:rPr>
        <w:t>работы.</w:t>
      </w:r>
    </w:p>
    <w:p w:rsidR="00462221" w:rsidRPr="00E35311" w:rsidRDefault="00E35311" w:rsidP="00E35311">
      <w:pPr>
        <w:ind w:firstLine="0"/>
        <w:rPr>
          <w:b/>
          <w:i/>
          <w:sz w:val="24"/>
          <w:szCs w:val="24"/>
          <w:lang w:eastAsia="en-US"/>
        </w:rPr>
      </w:pPr>
      <w:r>
        <w:rPr>
          <w:rFonts w:eastAsia="Calibri"/>
          <w:b/>
          <w:iCs/>
          <w:sz w:val="24"/>
          <w:szCs w:val="24"/>
        </w:rPr>
        <w:tab/>
      </w:r>
      <w:r w:rsidRPr="00E35311">
        <w:rPr>
          <w:rFonts w:eastAsia="Calibri"/>
          <w:b/>
          <w:iCs/>
          <w:sz w:val="24"/>
          <w:szCs w:val="24"/>
        </w:rPr>
        <w:t xml:space="preserve">Мероприятия  выполняемые в рамках ремонтных программ ЕТО </w:t>
      </w:r>
      <w:r w:rsidRPr="00E35311">
        <w:rPr>
          <w:rFonts w:eastAsia="Calibri"/>
          <w:b/>
          <w:iCs/>
          <w:sz w:val="24"/>
          <w:szCs w:val="24"/>
        </w:rPr>
        <w:br/>
        <w:t>ООО «КРАСЭКО-ЭЛЕКТРО», краевых, федеральных программ, направленных на повышение надежности систем теплоснабжения</w:t>
      </w:r>
      <w:r w:rsidR="00462221" w:rsidRPr="00E35311">
        <w:rPr>
          <w:b/>
          <w:sz w:val="24"/>
          <w:szCs w:val="24"/>
          <w:lang w:eastAsia="en-US"/>
        </w:rPr>
        <w:t>, тыс.руб.</w:t>
      </w:r>
    </w:p>
    <w:tbl>
      <w:tblPr>
        <w:tblW w:w="8943" w:type="dxa"/>
        <w:tblInd w:w="96" w:type="dxa"/>
        <w:tblLayout w:type="fixed"/>
        <w:tblLook w:val="04A0"/>
      </w:tblPr>
      <w:tblGrid>
        <w:gridCol w:w="700"/>
        <w:gridCol w:w="1439"/>
        <w:gridCol w:w="992"/>
        <w:gridCol w:w="2126"/>
        <w:gridCol w:w="992"/>
        <w:gridCol w:w="851"/>
        <w:gridCol w:w="992"/>
        <w:gridCol w:w="851"/>
      </w:tblGrid>
      <w:tr w:rsidR="00E35311" w:rsidRPr="003549EF" w:rsidTr="00E35311">
        <w:trPr>
          <w:trHeight w:val="46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 п.п.</w:t>
            </w:r>
          </w:p>
        </w:tc>
        <w:tc>
          <w:tcPr>
            <w:tcW w:w="14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Населенный пункт</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Теплоснабжающая организация</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Мероприятия, направленные на повышение надежности для малонадежных и ненадежных систем теплоснабжения</w:t>
            </w:r>
          </w:p>
        </w:tc>
        <w:tc>
          <w:tcPr>
            <w:tcW w:w="368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Затраты на мероприятия, тыс. руб.</w:t>
            </w:r>
          </w:p>
        </w:tc>
      </w:tr>
      <w:tr w:rsidR="00E35311" w:rsidRPr="003549EF" w:rsidTr="00E35311">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2835" w:type="dxa"/>
            <w:gridSpan w:val="3"/>
            <w:tcBorders>
              <w:top w:val="single" w:sz="4" w:space="0" w:color="auto"/>
              <w:left w:val="nil"/>
              <w:bottom w:val="single" w:sz="4" w:space="0" w:color="auto"/>
              <w:right w:val="single" w:sz="4" w:space="0" w:color="000000"/>
            </w:tcBorders>
            <w:shd w:val="clear" w:color="auto" w:fill="auto"/>
            <w:noWrap/>
            <w:vAlign w:val="center"/>
            <w:hideMark/>
          </w:tcPr>
          <w:p w:rsidR="00E35311" w:rsidRPr="003549EF" w:rsidRDefault="00E35311" w:rsidP="00E35311">
            <w:pPr>
              <w:ind w:firstLine="0"/>
              <w:jc w:val="center"/>
              <w:rPr>
                <w:color w:val="000000"/>
                <w:sz w:val="12"/>
                <w:szCs w:val="12"/>
              </w:rPr>
            </w:pPr>
            <w:r>
              <w:rPr>
                <w:color w:val="000000"/>
                <w:sz w:val="12"/>
                <w:szCs w:val="12"/>
              </w:rPr>
              <w:t>Стоимость мероприятия</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ВСЕГО</w:t>
            </w:r>
          </w:p>
        </w:tc>
      </w:tr>
      <w:tr w:rsidR="00E35311" w:rsidRPr="003549EF" w:rsidTr="00E35311">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2025 год</w:t>
            </w:r>
          </w:p>
        </w:tc>
        <w:tc>
          <w:tcPr>
            <w:tcW w:w="851"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2026 год</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 xml:space="preserve">2027 </w:t>
            </w:r>
            <w:r>
              <w:rPr>
                <w:color w:val="000000"/>
                <w:sz w:val="12"/>
                <w:szCs w:val="12"/>
              </w:rPr>
              <w:t>-2030</w:t>
            </w:r>
          </w:p>
        </w:tc>
        <w:tc>
          <w:tcPr>
            <w:tcW w:w="851" w:type="dxa"/>
            <w:vMerge/>
            <w:tcBorders>
              <w:top w:val="nil"/>
              <w:left w:val="single" w:sz="4" w:space="0" w:color="auto"/>
              <w:bottom w:val="single" w:sz="4" w:space="0" w:color="auto"/>
              <w:right w:val="single" w:sz="4" w:space="0" w:color="auto"/>
            </w:tcBorders>
            <w:vAlign w:val="center"/>
            <w:hideMark/>
          </w:tcPr>
          <w:p w:rsidR="00E35311" w:rsidRPr="003549EF" w:rsidRDefault="00E35311" w:rsidP="00E35311">
            <w:pPr>
              <w:ind w:firstLine="0"/>
              <w:jc w:val="center"/>
              <w:rPr>
                <w:color w:val="000000"/>
                <w:sz w:val="12"/>
                <w:szCs w:val="12"/>
              </w:rPr>
            </w:pPr>
          </w:p>
        </w:tc>
      </w:tr>
      <w:tr w:rsidR="00E35311" w:rsidRPr="003549EF" w:rsidTr="00E35311">
        <w:trPr>
          <w:trHeight w:val="264"/>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sidRPr="003549EF">
              <w:rPr>
                <w:color w:val="000000"/>
                <w:sz w:val="12"/>
                <w:szCs w:val="12"/>
              </w:rPr>
              <w:t>1</w:t>
            </w:r>
          </w:p>
        </w:tc>
        <w:tc>
          <w:tcPr>
            <w:tcW w:w="1439" w:type="dxa"/>
            <w:tcBorders>
              <w:top w:val="nil"/>
              <w:left w:val="nil"/>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sidRPr="003549EF">
              <w:rPr>
                <w:color w:val="000000"/>
                <w:sz w:val="12"/>
                <w:szCs w:val="12"/>
              </w:rPr>
              <w:t>2</w:t>
            </w:r>
          </w:p>
        </w:tc>
        <w:tc>
          <w:tcPr>
            <w:tcW w:w="992" w:type="dxa"/>
            <w:tcBorders>
              <w:top w:val="nil"/>
              <w:left w:val="nil"/>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sidRPr="003549EF">
              <w:rPr>
                <w:color w:val="000000"/>
                <w:sz w:val="12"/>
                <w:szCs w:val="12"/>
              </w:rPr>
              <w:t>3</w:t>
            </w:r>
          </w:p>
        </w:tc>
        <w:tc>
          <w:tcPr>
            <w:tcW w:w="2126" w:type="dxa"/>
            <w:tcBorders>
              <w:top w:val="nil"/>
              <w:left w:val="nil"/>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sidRPr="003549EF">
              <w:rPr>
                <w:color w:val="000000"/>
                <w:sz w:val="12"/>
                <w:szCs w:val="12"/>
              </w:rPr>
              <w:t>4</w:t>
            </w: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Pr>
                <w:color w:val="000000"/>
                <w:sz w:val="12"/>
                <w:szCs w:val="12"/>
              </w:rPr>
              <w:t>6</w:t>
            </w:r>
          </w:p>
        </w:tc>
        <w:tc>
          <w:tcPr>
            <w:tcW w:w="851" w:type="dxa"/>
            <w:tcBorders>
              <w:top w:val="nil"/>
              <w:left w:val="nil"/>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Pr>
                <w:color w:val="000000"/>
                <w:sz w:val="12"/>
                <w:szCs w:val="12"/>
              </w:rPr>
              <w:t>7</w:t>
            </w: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Pr>
                <w:color w:val="000000"/>
                <w:sz w:val="12"/>
                <w:szCs w:val="12"/>
              </w:rPr>
              <w:t>8</w:t>
            </w:r>
          </w:p>
        </w:tc>
        <w:tc>
          <w:tcPr>
            <w:tcW w:w="851" w:type="dxa"/>
            <w:tcBorders>
              <w:top w:val="nil"/>
              <w:left w:val="nil"/>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r>
              <w:rPr>
                <w:color w:val="000000"/>
                <w:sz w:val="12"/>
                <w:szCs w:val="12"/>
              </w:rPr>
              <w:t>9</w:t>
            </w:r>
          </w:p>
        </w:tc>
      </w:tr>
      <w:tr w:rsidR="00E35311" w:rsidRPr="003549EF" w:rsidTr="00E35311">
        <w:trPr>
          <w:trHeight w:val="75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Pr>
                <w:sz w:val="12"/>
                <w:szCs w:val="12"/>
              </w:rPr>
              <w:t xml:space="preserve">Г. Железногорск, </w:t>
            </w:r>
            <w:r w:rsidRPr="003549EF">
              <w:rPr>
                <w:sz w:val="12"/>
                <w:szCs w:val="12"/>
              </w:rPr>
              <w:t>Пиковая котельная. Капитальный ремонт газоходов 3 очереди ПТВМ-50 ст. № 7, 8, 9, 10</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4000,0</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4000,0</w:t>
            </w:r>
          </w:p>
        </w:tc>
      </w:tr>
      <w:tr w:rsidR="00E35311" w:rsidRPr="003549EF" w:rsidTr="00E35311">
        <w:trPr>
          <w:trHeight w:val="135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2</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 xml:space="preserve">г. Железногорск, Котельная № 1, ул. Южная, 53. Текущий ремонт парового котла №8 с частичной заменой </w:t>
            </w:r>
            <w:r w:rsidRPr="00D87A4E">
              <w:rPr>
                <w:sz w:val="12"/>
                <w:szCs w:val="12"/>
              </w:rPr>
              <w:t>металлоконструкций</w:t>
            </w:r>
            <w:r w:rsidRPr="003549EF">
              <w:rPr>
                <w:sz w:val="12"/>
                <w:szCs w:val="12"/>
              </w:rPr>
              <w:t xml:space="preserve"> водяного экономайзера.</w:t>
            </w: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789,0</w:t>
            </w:r>
          </w:p>
        </w:tc>
        <w:tc>
          <w:tcPr>
            <w:tcW w:w="851"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789,0</w:t>
            </w:r>
          </w:p>
        </w:tc>
      </w:tr>
      <w:tr w:rsidR="00E35311" w:rsidRPr="003549EF" w:rsidTr="00E35311">
        <w:trPr>
          <w:trHeight w:val="94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3</w:t>
            </w:r>
          </w:p>
        </w:tc>
        <w:tc>
          <w:tcPr>
            <w:tcW w:w="1439" w:type="dxa"/>
            <w:tcBorders>
              <w:top w:val="nil"/>
              <w:left w:val="nil"/>
              <w:bottom w:val="single" w:sz="4" w:space="0" w:color="auto"/>
              <w:right w:val="single" w:sz="4" w:space="0" w:color="auto"/>
            </w:tcBorders>
            <w:shd w:val="clear" w:color="000000" w:fill="FFFFFF"/>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000000" w:fill="FFFFFF"/>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г. Железногорск, Пиковая котельная, ул. Северная, 21. Чистка газоходов I очереди.</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583,3</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583,3</w:t>
            </w:r>
          </w:p>
        </w:tc>
      </w:tr>
      <w:tr w:rsidR="00E35311" w:rsidRPr="003549EF" w:rsidTr="00E35311">
        <w:trPr>
          <w:trHeight w:val="138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4</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г. Железногорск, Пиковая котельная, ул. Северная, 21. Капитальный ремонт об. 326 с заменой насоса ЭНПВ 63/10.</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4230,0</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4230,0</w:t>
            </w:r>
          </w:p>
        </w:tc>
      </w:tr>
      <w:tr w:rsidR="00E35311" w:rsidRPr="003549EF" w:rsidTr="00E35311">
        <w:trPr>
          <w:trHeight w:val="7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5</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Пиковая котельная. Капитальный ремонт котла ПТВМ-50 ст. № 7</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8325,0</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8325,0</w:t>
            </w:r>
          </w:p>
        </w:tc>
      </w:tr>
      <w:tr w:rsidR="00E35311" w:rsidRPr="003549EF" w:rsidTr="00E35311">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6</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г. Железногорск, Котельная № 1, ул. Южная, 53. Капитальный ремонт ограждения территории.</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1846,3</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1846,3</w:t>
            </w:r>
          </w:p>
        </w:tc>
      </w:tr>
      <w:tr w:rsidR="00E35311" w:rsidRPr="003549EF" w:rsidTr="00E35311">
        <w:trPr>
          <w:trHeight w:val="105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7</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Завершение работ по техническому перевооружению Пиковой котельной с монтажем двух паровых котлов ТТ-200.</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18000,0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18000,0</w:t>
            </w:r>
          </w:p>
        </w:tc>
      </w:tr>
      <w:tr w:rsidR="00E35311" w:rsidRPr="003549EF" w:rsidTr="00E35311">
        <w:trPr>
          <w:trHeight w:val="72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8</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Пиковая котельная. Капитальный ремонт котла ПТВМ-50 ст. № 10</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12000,0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12000,0</w:t>
            </w:r>
          </w:p>
        </w:tc>
      </w:tr>
      <w:tr w:rsidR="00E35311" w:rsidRPr="003549EF" w:rsidTr="00E35311">
        <w:trPr>
          <w:trHeight w:val="196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9</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Проведение пусконаладочных работ по объектам "Строительство участка тепломагистрали "Железногорская ТЭЦ-город" до бойлерной п. Первомайский"; "Строительство ЦТП мкр. Первомайский".</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10000,0</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10000,0</w:t>
            </w:r>
          </w:p>
        </w:tc>
      </w:tr>
      <w:tr w:rsidR="00E35311" w:rsidRPr="003549EF" w:rsidTr="00E35311">
        <w:trPr>
          <w:trHeight w:val="138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10</w:t>
            </w:r>
          </w:p>
        </w:tc>
        <w:tc>
          <w:tcPr>
            <w:tcW w:w="1439"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992" w:type="dxa"/>
            <w:tcBorders>
              <w:top w:val="nil"/>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sz w:val="12"/>
                <w:szCs w:val="12"/>
              </w:rPr>
            </w:pPr>
            <w:r w:rsidRPr="003549EF">
              <w:rPr>
                <w:sz w:val="12"/>
                <w:szCs w:val="12"/>
              </w:rPr>
              <w:t>Проведение пусконаладочных работ по объектам "</w:t>
            </w:r>
            <w:r w:rsidRPr="00D87A4E">
              <w:rPr>
                <w:sz w:val="12"/>
                <w:szCs w:val="12"/>
              </w:rPr>
              <w:t>Строительство</w:t>
            </w:r>
            <w:r w:rsidRPr="003549EF">
              <w:rPr>
                <w:sz w:val="12"/>
                <w:szCs w:val="12"/>
              </w:rPr>
              <w:t xml:space="preserve"> теплотрассы на пром. Зону "Гривка""; "Строительство ЦТП в пром. Зоне "Гривка"".</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10000,0</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10000,0</w:t>
            </w:r>
          </w:p>
        </w:tc>
      </w:tr>
      <w:tr w:rsidR="00E35311" w:rsidRPr="003549EF" w:rsidTr="00E35311">
        <w:trPr>
          <w:trHeight w:val="105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11</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пос. Подгорный</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Капитальный ремонт парового котла № 2 с заменой экономайзера котельной № 2.</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6824,0</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6824,0</w:t>
            </w:r>
          </w:p>
        </w:tc>
      </w:tr>
      <w:tr w:rsidR="00E35311" w:rsidRPr="003549EF" w:rsidTr="00E35311">
        <w:trPr>
          <w:trHeight w:val="98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12</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Красноярский край, ЗАТО Железногорск, пос. Подгорный</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ООО "КРАСЭКО-ЭЛЕКТРО"</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E35311" w:rsidRPr="003549EF" w:rsidRDefault="00E35311" w:rsidP="00E35311">
            <w:pPr>
              <w:ind w:firstLine="0"/>
              <w:jc w:val="center"/>
              <w:rPr>
                <w:color w:val="000000"/>
                <w:sz w:val="12"/>
                <w:szCs w:val="12"/>
              </w:rPr>
            </w:pPr>
            <w:r w:rsidRPr="003549EF">
              <w:rPr>
                <w:color w:val="000000"/>
                <w:sz w:val="12"/>
                <w:szCs w:val="12"/>
              </w:rPr>
              <w:t>Капитальный ремонт парового котла № 5 с заменой экономайзера котельной № 2.</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6824,0</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6824,0</w:t>
            </w:r>
          </w:p>
        </w:tc>
      </w:tr>
      <w:tr w:rsidR="00E35311" w:rsidRPr="003549EF" w:rsidTr="00E35311">
        <w:trPr>
          <w:trHeight w:val="45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35311" w:rsidRPr="003549EF" w:rsidRDefault="00E35311" w:rsidP="00E35311">
            <w:pPr>
              <w:ind w:firstLine="0"/>
              <w:jc w:val="center"/>
              <w:rPr>
                <w:color w:val="000000"/>
                <w:sz w:val="12"/>
                <w:szCs w:val="12"/>
              </w:rPr>
            </w:pPr>
          </w:p>
        </w:tc>
        <w:tc>
          <w:tcPr>
            <w:tcW w:w="1439"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p>
        </w:tc>
        <w:tc>
          <w:tcPr>
            <w:tcW w:w="992" w:type="dxa"/>
            <w:tcBorders>
              <w:top w:val="nil"/>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E35311" w:rsidRPr="003549EF" w:rsidRDefault="00E35311" w:rsidP="00E35311">
            <w:pPr>
              <w:ind w:firstLine="0"/>
              <w:jc w:val="center"/>
              <w:rPr>
                <w:color w:val="000000"/>
                <w:sz w:val="12"/>
                <w:szCs w:val="12"/>
              </w:rPr>
            </w:pPr>
            <w:r w:rsidRPr="003549EF">
              <w:rPr>
                <w:color w:val="000000"/>
                <w:sz w:val="12"/>
                <w:szCs w:val="12"/>
              </w:rPr>
              <w:t>ИТОГО</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b/>
                <w:bCs/>
                <w:color w:val="000000"/>
                <w:sz w:val="12"/>
                <w:szCs w:val="12"/>
              </w:rPr>
            </w:pPr>
            <w:r w:rsidRPr="003549EF">
              <w:rPr>
                <w:b/>
                <w:bCs/>
                <w:color w:val="000000"/>
                <w:sz w:val="12"/>
                <w:szCs w:val="12"/>
              </w:rPr>
              <w:t>53773,6</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b/>
                <w:bCs/>
                <w:color w:val="000000"/>
                <w:sz w:val="12"/>
                <w:szCs w:val="12"/>
              </w:rPr>
            </w:pPr>
            <w:r w:rsidRPr="003549EF">
              <w:rPr>
                <w:b/>
                <w:bCs/>
                <w:color w:val="000000"/>
                <w:sz w:val="12"/>
                <w:szCs w:val="12"/>
              </w:rPr>
              <w:t>13648,0</w:t>
            </w:r>
          </w:p>
        </w:tc>
        <w:tc>
          <w:tcPr>
            <w:tcW w:w="992"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b/>
                <w:bCs/>
                <w:color w:val="000000"/>
                <w:sz w:val="12"/>
                <w:szCs w:val="12"/>
              </w:rPr>
            </w:pPr>
            <w:r w:rsidRPr="003549EF">
              <w:rPr>
                <w:b/>
                <w:bCs/>
                <w:color w:val="000000"/>
                <w:sz w:val="12"/>
                <w:szCs w:val="12"/>
              </w:rPr>
              <w:t>12000,0</w:t>
            </w:r>
          </w:p>
        </w:tc>
        <w:tc>
          <w:tcPr>
            <w:tcW w:w="851" w:type="dxa"/>
            <w:tcBorders>
              <w:top w:val="nil"/>
              <w:left w:val="nil"/>
              <w:bottom w:val="single" w:sz="4" w:space="0" w:color="auto"/>
              <w:right w:val="single" w:sz="4" w:space="0" w:color="auto"/>
            </w:tcBorders>
            <w:shd w:val="clear" w:color="000000" w:fill="FFFFFF"/>
            <w:noWrap/>
            <w:vAlign w:val="center"/>
            <w:hideMark/>
          </w:tcPr>
          <w:p w:rsidR="00E35311" w:rsidRPr="003549EF" w:rsidRDefault="00E35311" w:rsidP="00E35311">
            <w:pPr>
              <w:ind w:firstLine="0"/>
              <w:jc w:val="center"/>
              <w:rPr>
                <w:b/>
                <w:bCs/>
                <w:color w:val="000000"/>
                <w:sz w:val="12"/>
                <w:szCs w:val="12"/>
              </w:rPr>
            </w:pPr>
            <w:r w:rsidRPr="003549EF">
              <w:rPr>
                <w:b/>
                <w:bCs/>
                <w:color w:val="000000"/>
                <w:sz w:val="12"/>
                <w:szCs w:val="12"/>
              </w:rPr>
              <w:t>79421,6</w:t>
            </w:r>
          </w:p>
        </w:tc>
      </w:tr>
    </w:tbl>
    <w:p w:rsidR="00E35311" w:rsidRDefault="00E35311" w:rsidP="00E35311">
      <w:pPr>
        <w:jc w:val="center"/>
        <w:rPr>
          <w:rFonts w:eastAsia="Calibri"/>
          <w:b/>
          <w:iCs/>
          <w:szCs w:val="26"/>
        </w:rPr>
      </w:pPr>
    </w:p>
    <w:p w:rsidR="00E35311" w:rsidRPr="00DE5BA5" w:rsidRDefault="00E35311" w:rsidP="00E35311">
      <w:pPr>
        <w:jc w:val="center"/>
        <w:rPr>
          <w:rFonts w:eastAsia="Calibri"/>
          <w:b/>
          <w:iCs/>
          <w:szCs w:val="26"/>
        </w:rPr>
      </w:pPr>
      <w:r w:rsidRPr="00DE5BA5">
        <w:rPr>
          <w:rFonts w:eastAsia="Calibri"/>
          <w:b/>
          <w:iCs/>
          <w:szCs w:val="26"/>
        </w:rPr>
        <w:t>Мероприятия  выполняемые в рамках ремонтных программ ООО «</w:t>
      </w:r>
      <w:r>
        <w:rPr>
          <w:rFonts w:eastAsia="Calibri"/>
          <w:b/>
          <w:iCs/>
          <w:szCs w:val="26"/>
        </w:rPr>
        <w:t>КЭСКО</w:t>
      </w:r>
      <w:r w:rsidRPr="00DE5BA5">
        <w:rPr>
          <w:rFonts w:eastAsia="Calibri"/>
          <w:b/>
          <w:iCs/>
          <w:szCs w:val="26"/>
        </w:rPr>
        <w:t>»</w:t>
      </w:r>
      <w:r>
        <w:rPr>
          <w:rFonts w:eastAsia="Calibri"/>
          <w:b/>
          <w:iCs/>
          <w:szCs w:val="26"/>
        </w:rPr>
        <w:t xml:space="preserve"> (собственник АО «КрасЭКо»)</w:t>
      </w:r>
      <w:r w:rsidRPr="00DE5BA5">
        <w:rPr>
          <w:rFonts w:eastAsia="Calibri"/>
          <w:b/>
          <w:iCs/>
          <w:szCs w:val="26"/>
        </w:rPr>
        <w:t>, краевых, федеральных программ, направленных на повышение надежности систем теплоснабжения</w:t>
      </w:r>
      <w:r>
        <w:rPr>
          <w:rFonts w:eastAsia="Calibri"/>
          <w:b/>
          <w:iCs/>
          <w:szCs w:val="26"/>
        </w:rPr>
        <w:t xml:space="preserve"> ЗАТО Железногорск</w:t>
      </w:r>
    </w:p>
    <w:p w:rsidR="00E35311" w:rsidRDefault="00E35311" w:rsidP="00E35311">
      <w:pPr>
        <w:rPr>
          <w:lang w:eastAsia="en-US"/>
        </w:rPr>
      </w:pPr>
    </w:p>
    <w:tbl>
      <w:tblPr>
        <w:tblpPr w:leftFromText="180" w:rightFromText="180" w:vertAnchor="text" w:tblpY="1"/>
        <w:tblOverlap w:val="never"/>
        <w:tblW w:w="9226" w:type="dxa"/>
        <w:tblInd w:w="96" w:type="dxa"/>
        <w:tblLayout w:type="fixed"/>
        <w:tblLook w:val="04A0"/>
      </w:tblPr>
      <w:tblGrid>
        <w:gridCol w:w="700"/>
        <w:gridCol w:w="1439"/>
        <w:gridCol w:w="1701"/>
        <w:gridCol w:w="2268"/>
        <w:gridCol w:w="1701"/>
        <w:gridCol w:w="1417"/>
      </w:tblGrid>
      <w:tr w:rsidR="00E35311" w:rsidRPr="006B6F39" w:rsidTr="00E35311">
        <w:trPr>
          <w:trHeight w:val="46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 п.п.</w:t>
            </w:r>
          </w:p>
        </w:tc>
        <w:tc>
          <w:tcPr>
            <w:tcW w:w="14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Населенный пункт</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6B6F39" w:rsidRDefault="00E35311" w:rsidP="00E35311">
            <w:pPr>
              <w:ind w:firstLine="0"/>
              <w:jc w:val="center"/>
              <w:rPr>
                <w:color w:val="000000"/>
                <w:sz w:val="12"/>
                <w:szCs w:val="12"/>
              </w:rPr>
            </w:pPr>
            <w:r w:rsidRPr="006B6F39">
              <w:rPr>
                <w:color w:val="000000"/>
                <w:sz w:val="12"/>
                <w:szCs w:val="12"/>
              </w:rPr>
              <w:t>Теплоснабжающая организация</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6B6F39" w:rsidRDefault="00E35311" w:rsidP="00E35311">
            <w:pPr>
              <w:ind w:firstLine="0"/>
              <w:jc w:val="center"/>
              <w:rPr>
                <w:color w:val="000000"/>
                <w:sz w:val="12"/>
                <w:szCs w:val="12"/>
              </w:rPr>
            </w:pPr>
            <w:r w:rsidRPr="006B6F39">
              <w:rPr>
                <w:color w:val="000000"/>
                <w:sz w:val="12"/>
                <w:szCs w:val="12"/>
              </w:rPr>
              <w:t>Мероприятия, направленные на повышение надежности систем теплоснабжения</w:t>
            </w:r>
          </w:p>
        </w:tc>
        <w:tc>
          <w:tcPr>
            <w:tcW w:w="3118" w:type="dxa"/>
            <w:gridSpan w:val="2"/>
            <w:tcBorders>
              <w:top w:val="single" w:sz="4" w:space="0" w:color="auto"/>
              <w:left w:val="nil"/>
              <w:bottom w:val="single" w:sz="4" w:space="0" w:color="auto"/>
              <w:right w:val="single" w:sz="4" w:space="0" w:color="000000"/>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Затраты на мероприятия, тыс. руб.</w:t>
            </w:r>
          </w:p>
        </w:tc>
      </w:tr>
      <w:tr w:rsidR="00E35311" w:rsidRPr="006B6F39" w:rsidTr="00E35311">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701" w:type="dxa"/>
            <w:tcBorders>
              <w:top w:val="single" w:sz="4" w:space="0" w:color="auto"/>
              <w:left w:val="nil"/>
              <w:bottom w:val="single" w:sz="4" w:space="0" w:color="auto"/>
              <w:right w:val="single" w:sz="4" w:space="0" w:color="000000"/>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Сроки реализации</w:t>
            </w:r>
          </w:p>
        </w:tc>
        <w:tc>
          <w:tcPr>
            <w:tcW w:w="141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ВСЕГО</w:t>
            </w:r>
          </w:p>
        </w:tc>
      </w:tr>
      <w:tr w:rsidR="00E35311" w:rsidRPr="006B6F39" w:rsidTr="00E35311">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c>
          <w:tcPr>
            <w:tcW w:w="1701" w:type="dxa"/>
            <w:tcBorders>
              <w:top w:val="nil"/>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p>
        </w:tc>
        <w:tc>
          <w:tcPr>
            <w:tcW w:w="1417" w:type="dxa"/>
            <w:vMerge/>
            <w:tcBorders>
              <w:top w:val="nil"/>
              <w:left w:val="single" w:sz="4" w:space="0" w:color="auto"/>
              <w:bottom w:val="single" w:sz="4" w:space="0" w:color="auto"/>
              <w:right w:val="single" w:sz="4" w:space="0" w:color="auto"/>
            </w:tcBorders>
            <w:vAlign w:val="center"/>
            <w:hideMark/>
          </w:tcPr>
          <w:p w:rsidR="00E35311" w:rsidRPr="006B6F39" w:rsidRDefault="00E35311" w:rsidP="00E35311">
            <w:pPr>
              <w:ind w:firstLine="0"/>
              <w:jc w:val="center"/>
              <w:rPr>
                <w:color w:val="000000"/>
                <w:sz w:val="12"/>
                <w:szCs w:val="12"/>
              </w:rPr>
            </w:pPr>
          </w:p>
        </w:tc>
      </w:tr>
      <w:tr w:rsidR="00E35311" w:rsidRPr="006B6F39" w:rsidTr="00E35311">
        <w:trPr>
          <w:trHeight w:val="264"/>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35311" w:rsidRPr="006B6F39" w:rsidRDefault="00E35311" w:rsidP="00E35311">
            <w:pPr>
              <w:ind w:firstLine="0"/>
              <w:jc w:val="center"/>
              <w:rPr>
                <w:color w:val="000000"/>
                <w:sz w:val="12"/>
                <w:szCs w:val="12"/>
              </w:rPr>
            </w:pPr>
            <w:r w:rsidRPr="006B6F39">
              <w:rPr>
                <w:color w:val="000000"/>
                <w:sz w:val="12"/>
                <w:szCs w:val="12"/>
              </w:rPr>
              <w:t>1</w:t>
            </w:r>
          </w:p>
        </w:tc>
        <w:tc>
          <w:tcPr>
            <w:tcW w:w="1439" w:type="dxa"/>
            <w:tcBorders>
              <w:top w:val="nil"/>
              <w:left w:val="nil"/>
              <w:bottom w:val="single" w:sz="4" w:space="0" w:color="auto"/>
              <w:right w:val="single" w:sz="4" w:space="0" w:color="auto"/>
            </w:tcBorders>
            <w:shd w:val="clear" w:color="auto" w:fill="auto"/>
            <w:noWrap/>
            <w:vAlign w:val="bottom"/>
            <w:hideMark/>
          </w:tcPr>
          <w:p w:rsidR="00E35311" w:rsidRPr="006B6F39" w:rsidRDefault="00E35311" w:rsidP="00E35311">
            <w:pPr>
              <w:ind w:firstLine="0"/>
              <w:jc w:val="center"/>
              <w:rPr>
                <w:color w:val="000000"/>
                <w:sz w:val="12"/>
                <w:szCs w:val="12"/>
              </w:rPr>
            </w:pPr>
            <w:r w:rsidRPr="006B6F39">
              <w:rPr>
                <w:color w:val="000000"/>
                <w:sz w:val="12"/>
                <w:szCs w:val="12"/>
              </w:rPr>
              <w:t>2</w:t>
            </w:r>
          </w:p>
        </w:tc>
        <w:tc>
          <w:tcPr>
            <w:tcW w:w="1701" w:type="dxa"/>
            <w:tcBorders>
              <w:top w:val="nil"/>
              <w:left w:val="nil"/>
              <w:bottom w:val="single" w:sz="4" w:space="0" w:color="auto"/>
              <w:right w:val="single" w:sz="4" w:space="0" w:color="auto"/>
            </w:tcBorders>
            <w:shd w:val="clear" w:color="auto" w:fill="auto"/>
            <w:noWrap/>
            <w:vAlign w:val="bottom"/>
            <w:hideMark/>
          </w:tcPr>
          <w:p w:rsidR="00E35311" w:rsidRPr="006B6F39" w:rsidRDefault="00E35311" w:rsidP="00E35311">
            <w:pPr>
              <w:ind w:firstLine="0"/>
              <w:jc w:val="center"/>
              <w:rPr>
                <w:color w:val="000000"/>
                <w:sz w:val="12"/>
                <w:szCs w:val="12"/>
              </w:rPr>
            </w:pPr>
            <w:r w:rsidRPr="006B6F39">
              <w:rPr>
                <w:color w:val="000000"/>
                <w:sz w:val="12"/>
                <w:szCs w:val="12"/>
              </w:rPr>
              <w:t>3</w:t>
            </w:r>
          </w:p>
        </w:tc>
        <w:tc>
          <w:tcPr>
            <w:tcW w:w="2268" w:type="dxa"/>
            <w:tcBorders>
              <w:top w:val="nil"/>
              <w:left w:val="nil"/>
              <w:bottom w:val="single" w:sz="4" w:space="0" w:color="auto"/>
              <w:right w:val="single" w:sz="4" w:space="0" w:color="auto"/>
            </w:tcBorders>
            <w:shd w:val="clear" w:color="auto" w:fill="auto"/>
            <w:noWrap/>
            <w:vAlign w:val="bottom"/>
            <w:hideMark/>
          </w:tcPr>
          <w:p w:rsidR="00E35311" w:rsidRPr="006B6F39" w:rsidRDefault="00E35311" w:rsidP="00E35311">
            <w:pPr>
              <w:ind w:firstLine="0"/>
              <w:jc w:val="center"/>
              <w:rPr>
                <w:color w:val="000000"/>
                <w:sz w:val="12"/>
                <w:szCs w:val="12"/>
              </w:rPr>
            </w:pPr>
            <w:r w:rsidRPr="006B6F39">
              <w:rPr>
                <w:color w:val="000000"/>
                <w:sz w:val="12"/>
                <w:szCs w:val="12"/>
              </w:rPr>
              <w:t>4</w:t>
            </w:r>
          </w:p>
        </w:tc>
        <w:tc>
          <w:tcPr>
            <w:tcW w:w="1701" w:type="dxa"/>
            <w:tcBorders>
              <w:top w:val="nil"/>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5</w:t>
            </w:r>
          </w:p>
        </w:tc>
        <w:tc>
          <w:tcPr>
            <w:tcW w:w="1417" w:type="dxa"/>
            <w:tcBorders>
              <w:top w:val="nil"/>
              <w:left w:val="nil"/>
              <w:bottom w:val="single" w:sz="4" w:space="0" w:color="auto"/>
              <w:right w:val="single" w:sz="4" w:space="0" w:color="auto"/>
            </w:tcBorders>
            <w:shd w:val="clear" w:color="auto" w:fill="auto"/>
            <w:noWrap/>
            <w:vAlign w:val="bottom"/>
            <w:hideMark/>
          </w:tcPr>
          <w:p w:rsidR="00E35311" w:rsidRPr="006B6F39" w:rsidRDefault="00E35311" w:rsidP="00E35311">
            <w:pPr>
              <w:ind w:firstLine="0"/>
              <w:jc w:val="center"/>
              <w:rPr>
                <w:color w:val="000000"/>
                <w:sz w:val="12"/>
                <w:szCs w:val="12"/>
              </w:rPr>
            </w:pPr>
            <w:r>
              <w:rPr>
                <w:color w:val="000000"/>
                <w:sz w:val="12"/>
                <w:szCs w:val="12"/>
              </w:rPr>
              <w:t>6</w:t>
            </w:r>
          </w:p>
        </w:tc>
      </w:tr>
      <w:tr w:rsidR="00E35311" w:rsidRPr="006B6F39" w:rsidTr="00E35311">
        <w:trPr>
          <w:trHeight w:val="75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center"/>
              <w:rPr>
                <w:color w:val="000000"/>
                <w:sz w:val="12"/>
                <w:szCs w:val="12"/>
              </w:rPr>
            </w:pPr>
            <w:r w:rsidRPr="006B6F39">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contextualSpacing/>
              <w:jc w:val="left"/>
              <w:rPr>
                <w:color w:val="000000"/>
                <w:sz w:val="12"/>
                <w:szCs w:val="12"/>
              </w:rPr>
            </w:pPr>
            <w:r w:rsidRPr="006B6F39">
              <w:rPr>
                <w:color w:val="000000"/>
                <w:sz w:val="12"/>
                <w:szCs w:val="12"/>
              </w:rPr>
              <w:t>Выполнение работ по перетрассировке трубопровода от ХВО в баки химически обессоленной воды БОВ1,2,3 в КЦ . (4 этап)</w:t>
            </w: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2029</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16 243,64</w:t>
            </w:r>
          </w:p>
        </w:tc>
      </w:tr>
      <w:tr w:rsidR="00E35311" w:rsidRPr="006B6F39" w:rsidTr="00E35311">
        <w:trPr>
          <w:trHeight w:val="51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center"/>
              <w:rPr>
                <w:color w:val="000000"/>
                <w:sz w:val="12"/>
                <w:szCs w:val="12"/>
              </w:rPr>
            </w:pPr>
            <w:r w:rsidRPr="006B6F39">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contextualSpacing/>
              <w:jc w:val="left"/>
              <w:rPr>
                <w:color w:val="000000"/>
                <w:sz w:val="12"/>
                <w:szCs w:val="12"/>
              </w:rPr>
            </w:pPr>
            <w:r w:rsidRPr="006B6F39">
              <w:rPr>
                <w:color w:val="000000"/>
                <w:sz w:val="12"/>
                <w:szCs w:val="12"/>
              </w:rPr>
              <w:t>Строительство КЛ-6 кВ от ПС КТПБ СбТЭЦ 110/6 кВ  до ПС 110 кВ Железногорская 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57298,64 (58710,20833 руб. в ПКР Красноярского края)</w:t>
            </w:r>
          </w:p>
        </w:tc>
      </w:tr>
      <w:tr w:rsidR="00E35311" w:rsidRPr="006B6F39" w:rsidTr="00E35311">
        <w:trPr>
          <w:trHeight w:val="56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3</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contextualSpacing/>
              <w:jc w:val="left"/>
              <w:rPr>
                <w:color w:val="000000"/>
                <w:sz w:val="12"/>
                <w:szCs w:val="12"/>
              </w:rPr>
            </w:pPr>
            <w:r w:rsidRPr="006B6F39">
              <w:rPr>
                <w:color w:val="000000"/>
                <w:sz w:val="12"/>
                <w:szCs w:val="12"/>
              </w:rPr>
              <w:t>Обеспечение резервного электропитания РП-515 6кВ "ПНС" для объектов 226/1, 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51 317,39</w:t>
            </w:r>
          </w:p>
        </w:tc>
      </w:tr>
      <w:tr w:rsidR="00E35311" w:rsidRPr="006B6F39" w:rsidTr="00E35311">
        <w:trPr>
          <w:trHeight w:val="76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4</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Выполнение работ по обеспечению аварийного питания Паровой котельной от системы аварийного электроснабжения 6 кВ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15 342,41</w:t>
            </w:r>
          </w:p>
        </w:tc>
      </w:tr>
      <w:tr w:rsidR="00E35311" w:rsidRPr="006B6F39" w:rsidTr="00E35311">
        <w:trPr>
          <w:trHeight w:val="81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5</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Реконструкция котла Е-160-1,4-250БТ ст. № 1-4. Подвод газов рециркуляции в каналы аэросмеси горелок</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2025-2030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21 013,03</w:t>
            </w:r>
          </w:p>
        </w:tc>
      </w:tr>
      <w:tr w:rsidR="00E35311" w:rsidRPr="006B6F39" w:rsidTr="00E35311">
        <w:trPr>
          <w:trHeight w:val="58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6</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Реконструкции инженерно-технических средств охраны паровой котельной ЖТЭЦ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2025-2030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225 304,37</w:t>
            </w:r>
          </w:p>
        </w:tc>
      </w:tr>
      <w:tr w:rsidR="00E35311" w:rsidRPr="006B6F39" w:rsidTr="00E35311">
        <w:trPr>
          <w:trHeight w:val="65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7</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Замена регулирующих клапанов типа РК-1 на входе сетевой воды к ПСВ-500 ст. № 1,2,3,4 на клапан с электроприводом</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8 406,41</w:t>
            </w:r>
          </w:p>
        </w:tc>
      </w:tr>
      <w:tr w:rsidR="00E35311" w:rsidRPr="006B6F39" w:rsidTr="00E35311">
        <w:trPr>
          <w:trHeight w:val="50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8</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Выполнение работ по устройству площадки выгрузки угля  и установкой автомобильных весов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29 693,46</w:t>
            </w:r>
          </w:p>
        </w:tc>
      </w:tr>
      <w:tr w:rsidR="00E35311" w:rsidRPr="006B6F39" w:rsidTr="00E35311">
        <w:trPr>
          <w:trHeight w:val="72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9</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jc w:val="left"/>
              <w:rPr>
                <w:color w:val="000000"/>
                <w:sz w:val="12"/>
                <w:szCs w:val="12"/>
              </w:rPr>
            </w:pPr>
            <w:r w:rsidRPr="006B6F39">
              <w:rPr>
                <w:color w:val="000000"/>
                <w:sz w:val="12"/>
                <w:szCs w:val="12"/>
              </w:rPr>
              <w:t>Реконструкция устройства слива-налива мазута из автоцистерн. Монтаж площадок обслуживания запорной арматуры.</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2029-2030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1 172,49</w:t>
            </w:r>
          </w:p>
        </w:tc>
      </w:tr>
      <w:tr w:rsidR="00E35311" w:rsidRPr="006B6F39" w:rsidTr="00E35311">
        <w:trPr>
          <w:trHeight w:val="75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10</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Реконструкция подогревателей сетевой воды ПСВ-500-14-23 ст. № 1-4. Монтаж площадок обслуживания запорной арматуры</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2026-2030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9 221,15</w:t>
            </w:r>
          </w:p>
        </w:tc>
      </w:tr>
      <w:tr w:rsidR="00E35311" w:rsidRPr="006B6F39" w:rsidTr="00E35311">
        <w:trPr>
          <w:trHeight w:val="53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11</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Модернизация системы телемеханики ПС 110 кВ Железногорская 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14 361,95</w:t>
            </w:r>
          </w:p>
        </w:tc>
      </w:tr>
      <w:tr w:rsidR="00E35311" w:rsidRPr="006B6F39" w:rsidTr="00E35311">
        <w:trPr>
          <w:trHeight w:val="59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12</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Монтаж системы резервирования особой группы электроприёмников объектов Железногорской 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62 365,00</w:t>
            </w:r>
          </w:p>
        </w:tc>
      </w:tr>
      <w:tr w:rsidR="00E35311" w:rsidRPr="006B6F39" w:rsidTr="00E35311">
        <w:trPr>
          <w:trHeight w:val="49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13</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Реконструкция ленточного конвейера ЛК-6 (ЧБ0020752). Установка конвейерных весов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4 020,94</w:t>
            </w:r>
          </w:p>
        </w:tc>
      </w:tr>
      <w:tr w:rsidR="00E35311" w:rsidRPr="006B6F39" w:rsidTr="00E35311">
        <w:trPr>
          <w:trHeight w:val="56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15</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Реконструкция ленточного конвейера ЛК-8 (ЧБ0020625). Установка конвейерных весов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4 020,94</w:t>
            </w:r>
          </w:p>
        </w:tc>
      </w:tr>
      <w:tr w:rsidR="00E35311" w:rsidRPr="006B6F39" w:rsidTr="00E35311">
        <w:trPr>
          <w:trHeight w:val="3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16</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Строительство механизированной мойки бульдозеров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2029-2030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39 956,71</w:t>
            </w:r>
          </w:p>
        </w:tc>
      </w:tr>
      <w:tr w:rsidR="00E35311" w:rsidRPr="006B6F39" w:rsidTr="00E35311">
        <w:trPr>
          <w:trHeight w:val="81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17</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Реконструкция ПТК паровой котельной, с целью перехода на оборудование отечественного производства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47 588,93</w:t>
            </w:r>
          </w:p>
        </w:tc>
      </w:tr>
      <w:tr w:rsidR="00E35311" w:rsidRPr="006B6F39" w:rsidTr="00E35311">
        <w:trPr>
          <w:trHeight w:val="41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18</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Монтаж системы видеонаблюдения на производственных объектах</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26 749,85</w:t>
            </w:r>
          </w:p>
        </w:tc>
      </w:tr>
      <w:tr w:rsidR="00E35311" w:rsidRPr="006B6F39" w:rsidTr="00E35311">
        <w:trPr>
          <w:trHeight w:val="904"/>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19</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jc w:val="left"/>
            </w:pPr>
            <w:r w:rsidRPr="00CC72B7">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Организация связи между насосными станциями 1 подъёма холодного водоснабжения, расположенными на о. Есаульский и Железногорской 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9 615,31</w:t>
            </w:r>
          </w:p>
        </w:tc>
      </w:tr>
      <w:tr w:rsidR="00E35311" w:rsidRPr="006B6F39" w:rsidTr="00E35311">
        <w:trPr>
          <w:trHeight w:val="70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20</w:t>
            </w:r>
          </w:p>
        </w:tc>
        <w:tc>
          <w:tcPr>
            <w:tcW w:w="1439" w:type="dxa"/>
            <w:tcBorders>
              <w:top w:val="single" w:sz="4" w:space="0" w:color="auto"/>
              <w:left w:val="nil"/>
              <w:bottom w:val="single" w:sz="4" w:space="0" w:color="auto"/>
              <w:right w:val="single" w:sz="4" w:space="0" w:color="auto"/>
            </w:tcBorders>
            <w:shd w:val="clear" w:color="auto" w:fill="auto"/>
            <w:hideMark/>
          </w:tcPr>
          <w:p w:rsidR="00E35311" w:rsidRDefault="00E35311" w:rsidP="00E35311">
            <w:pPr>
              <w:ind w:firstLine="0"/>
            </w:pPr>
            <w:r w:rsidRPr="008E4698">
              <w:rPr>
                <w:color w:val="000000"/>
                <w:sz w:val="12"/>
                <w:szCs w:val="12"/>
              </w:rPr>
              <w:t>Красноярский край, ЗАТО Железногорск, г. Железногорск</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35311" w:rsidRPr="006B6F39" w:rsidRDefault="00E35311" w:rsidP="00E35311">
            <w:pPr>
              <w:ind w:firstLine="0"/>
              <w:jc w:val="left"/>
              <w:rPr>
                <w:color w:val="000000"/>
                <w:sz w:val="12"/>
                <w:szCs w:val="12"/>
              </w:rPr>
            </w:pPr>
            <w:r w:rsidRPr="006B6F39">
              <w:rPr>
                <w:color w:val="000000"/>
                <w:sz w:val="12"/>
                <w:szCs w:val="12"/>
              </w:rPr>
              <w:t>ООО «КЭСКО» (собственник ЖТэц – ООО «КЭСКО»)</w:t>
            </w:r>
          </w:p>
        </w:tc>
        <w:tc>
          <w:tcPr>
            <w:tcW w:w="2268" w:type="dxa"/>
            <w:tcBorders>
              <w:top w:val="single" w:sz="4" w:space="0" w:color="auto"/>
              <w:left w:val="nil"/>
              <w:bottom w:val="single" w:sz="4" w:space="0" w:color="auto"/>
              <w:right w:val="single" w:sz="4" w:space="0" w:color="auto"/>
            </w:tcBorders>
            <w:shd w:val="clear" w:color="auto" w:fill="auto"/>
            <w:noWrap/>
            <w:hideMark/>
          </w:tcPr>
          <w:p w:rsidR="00E35311" w:rsidRPr="006B6F39" w:rsidRDefault="00E35311" w:rsidP="00E35311">
            <w:pPr>
              <w:ind w:firstLine="0"/>
              <w:rPr>
                <w:color w:val="000000"/>
                <w:sz w:val="12"/>
                <w:szCs w:val="12"/>
              </w:rPr>
            </w:pPr>
            <w:r w:rsidRPr="006B6F39">
              <w:rPr>
                <w:color w:val="000000"/>
                <w:sz w:val="12"/>
                <w:szCs w:val="12"/>
              </w:rPr>
              <w:t>Реконструкция автомобильных дорог Железногорской ТЭЦ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r w:rsidRPr="00A22811">
              <w:rPr>
                <w:color w:val="000000"/>
                <w:sz w:val="12"/>
                <w:szCs w:val="12"/>
              </w:rPr>
              <w:t>2026-2028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sidRPr="006B6F39">
              <w:rPr>
                <w:color w:val="000000"/>
                <w:sz w:val="12"/>
                <w:szCs w:val="12"/>
              </w:rPr>
              <w:t>28 798,84</w:t>
            </w:r>
          </w:p>
        </w:tc>
      </w:tr>
      <w:tr w:rsidR="00E35311" w:rsidRPr="006B6F39" w:rsidTr="00E35311">
        <w:trPr>
          <w:trHeight w:val="385"/>
        </w:trPr>
        <w:tc>
          <w:tcPr>
            <w:tcW w:w="610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Итого</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35311" w:rsidRPr="00A22811" w:rsidRDefault="00E35311" w:rsidP="00E35311">
            <w:pPr>
              <w:ind w:firstLine="0"/>
              <w:jc w:val="center"/>
              <w:rPr>
                <w:color w:val="000000"/>
                <w:sz w:val="12"/>
                <w:szCs w:val="12"/>
              </w:rPr>
            </w:pP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35311" w:rsidRPr="006B6F39" w:rsidRDefault="00E35311" w:rsidP="00E35311">
            <w:pPr>
              <w:ind w:firstLine="0"/>
              <w:jc w:val="center"/>
              <w:rPr>
                <w:color w:val="000000"/>
                <w:sz w:val="12"/>
                <w:szCs w:val="12"/>
              </w:rPr>
            </w:pPr>
            <w:r>
              <w:rPr>
                <w:color w:val="000000"/>
                <w:sz w:val="12"/>
                <w:szCs w:val="12"/>
              </w:rPr>
              <w:t>673903,03</w:t>
            </w:r>
          </w:p>
        </w:tc>
      </w:tr>
    </w:tbl>
    <w:p w:rsidR="00462221" w:rsidRPr="009304AD" w:rsidRDefault="00462221" w:rsidP="00B62D9F">
      <w:pPr>
        <w:pStyle w:val="aff8"/>
        <w:rPr>
          <w:highlight w:val="yellow"/>
          <w:lang w:val="ru-RU" w:eastAsia="ru-RU" w:bidi="ru-RU"/>
        </w:rPr>
      </w:pPr>
    </w:p>
    <w:p w:rsidR="00DF195E" w:rsidRPr="009304AD" w:rsidRDefault="00DF195E" w:rsidP="00DF195E">
      <w:pPr>
        <w:pStyle w:val="112"/>
      </w:pPr>
      <w:bookmarkStart w:id="59" w:name="_Toc72488415"/>
      <w:r w:rsidRPr="009304AD">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9"/>
    </w:p>
    <w:p w:rsidR="00D86C83" w:rsidRPr="009304AD" w:rsidRDefault="00D86C83" w:rsidP="00A45415">
      <w:pPr>
        <w:rPr>
          <w:lang w:eastAsia="en-US" w:bidi="ar-SA"/>
        </w:rPr>
      </w:pPr>
      <w:r w:rsidRPr="009304AD">
        <w:rPr>
          <w:lang w:eastAsia="en-US" w:bidi="ar-SA"/>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D86C83" w:rsidRPr="009304AD" w:rsidRDefault="00D86C83" w:rsidP="00A45415">
      <w:pPr>
        <w:rPr>
          <w:highlight w:val="yellow"/>
          <w:lang w:eastAsia="en-US" w:bidi="ar-SA"/>
        </w:rPr>
      </w:pPr>
    </w:p>
    <w:p w:rsidR="00DF195E" w:rsidRPr="009304AD" w:rsidRDefault="00DF195E" w:rsidP="00DF195E">
      <w:pPr>
        <w:pStyle w:val="112"/>
      </w:pPr>
      <w:bookmarkStart w:id="60" w:name="_Toc72488416"/>
      <w:r w:rsidRPr="009304AD">
        <w:t>Меры по</w:t>
      </w:r>
      <w:r w:rsidR="00E35311">
        <w:t xml:space="preserve"> строительству,</w:t>
      </w:r>
      <w:r w:rsidRPr="009304AD">
        <w:t xml:space="preserve">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60"/>
    </w:p>
    <w:p w:rsidR="005A52FF" w:rsidRPr="009304AD" w:rsidRDefault="005A52FF" w:rsidP="005A52FF">
      <w:pPr>
        <w:pStyle w:val="000"/>
        <w:rPr>
          <w:lang w:eastAsia="en-US"/>
        </w:rPr>
      </w:pPr>
      <w:r w:rsidRPr="009304AD">
        <w:rPr>
          <w:lang w:eastAsia="en-US"/>
        </w:rPr>
        <w:t>В рамках актуализации настоящей схемы теплоснабжения необходим вывод из эксплуатации следующих котельных:</w:t>
      </w:r>
    </w:p>
    <w:p w:rsidR="005A52FF" w:rsidRPr="009304AD" w:rsidRDefault="005A52FF" w:rsidP="003E5302">
      <w:pPr>
        <w:pStyle w:val="000"/>
        <w:numPr>
          <w:ilvl w:val="0"/>
          <w:numId w:val="40"/>
        </w:numPr>
        <w:rPr>
          <w:lang w:eastAsia="en-US"/>
        </w:rPr>
      </w:pPr>
      <w:r w:rsidRPr="009304AD">
        <w:rPr>
          <w:lang w:eastAsia="en-US"/>
        </w:rPr>
        <w:t>Котельная № 1 ввиду переключения тепловых нагрузок на Железногорскую ТЭЦ.</w:t>
      </w:r>
    </w:p>
    <w:p w:rsidR="005A52FF" w:rsidRPr="009304AD" w:rsidRDefault="005A52FF" w:rsidP="003E5302">
      <w:pPr>
        <w:pStyle w:val="000"/>
        <w:numPr>
          <w:ilvl w:val="0"/>
          <w:numId w:val="40"/>
        </w:numPr>
        <w:rPr>
          <w:lang w:eastAsia="en-US"/>
        </w:rPr>
      </w:pPr>
      <w:r w:rsidRPr="009304AD">
        <w:rPr>
          <w:lang w:eastAsia="en-US"/>
        </w:rPr>
        <w:t>Котельные в п. Тартат, п. Новый путь, д. Шивера и баз отдыха ввиду строительства новых блочно-модульных угольных котельных взамен существующих.</w:t>
      </w:r>
    </w:p>
    <w:p w:rsidR="005A52FF" w:rsidRPr="009304AD" w:rsidRDefault="005A52FF" w:rsidP="005A52FF">
      <w:pPr>
        <w:pStyle w:val="aff8"/>
        <w:rPr>
          <w:lang w:val="ru-RU"/>
        </w:rPr>
      </w:pPr>
      <w:r w:rsidRPr="009304AD">
        <w:rPr>
          <w:lang w:val="ru-RU"/>
        </w:rPr>
        <w:t>Вывод из эксплуатации вышеуказанного оборудования позволит снизить удельный расход топлива на выработку тепловой энергии, что снизить финансовые затраты не приобретение топлива.</w:t>
      </w:r>
    </w:p>
    <w:p w:rsidR="005A52FF" w:rsidRPr="009304AD" w:rsidRDefault="005A52FF" w:rsidP="005A52FF">
      <w:pPr>
        <w:pStyle w:val="aff8"/>
        <w:rPr>
          <w:lang w:val="ru-RU"/>
        </w:rPr>
      </w:pPr>
      <w:r w:rsidRPr="009304AD">
        <w:rPr>
          <w:lang w:val="ru-RU"/>
        </w:rPr>
        <w:t xml:space="preserve">Капитальные затраты на </w:t>
      </w:r>
      <w:r w:rsidR="00E35311">
        <w:rPr>
          <w:lang w:val="ru-RU"/>
        </w:rPr>
        <w:t>строительство</w:t>
      </w:r>
      <w:r w:rsidRPr="009304AD">
        <w:rPr>
          <w:lang w:val="ru-RU"/>
        </w:rPr>
        <w:t xml:space="preserve"> и демонтаж котельных представлен</w:t>
      </w:r>
      <w:r w:rsidR="005611B1" w:rsidRPr="009304AD">
        <w:rPr>
          <w:lang w:val="ru-RU"/>
        </w:rPr>
        <w:t>ы</w:t>
      </w:r>
      <w:r w:rsidRPr="009304AD">
        <w:rPr>
          <w:lang w:val="ru-RU"/>
        </w:rPr>
        <w:t xml:space="preserve"> в таблице ниже.</w:t>
      </w:r>
    </w:p>
    <w:p w:rsidR="00E35311" w:rsidRPr="00E35311" w:rsidRDefault="005A52FF" w:rsidP="00E35311">
      <w:pPr>
        <w:pStyle w:val="af8"/>
        <w:rPr>
          <w:i w:val="0"/>
          <w:sz w:val="24"/>
          <w:szCs w:val="24"/>
          <w:lang w:eastAsia="en-US"/>
        </w:rPr>
      </w:pPr>
      <w:r w:rsidRPr="00E35311">
        <w:rPr>
          <w:i w:val="0"/>
          <w:sz w:val="24"/>
          <w:szCs w:val="24"/>
          <w:lang w:eastAsia="en-US"/>
        </w:rPr>
        <w:t>Таблица  –</w:t>
      </w:r>
      <w:r w:rsidRPr="00E35311">
        <w:rPr>
          <w:i w:val="0"/>
          <w:sz w:val="24"/>
          <w:szCs w:val="24"/>
        </w:rPr>
        <w:t xml:space="preserve"> </w:t>
      </w:r>
      <w:r w:rsidR="00E35311" w:rsidRPr="00E35311">
        <w:rPr>
          <w:i w:val="0"/>
          <w:sz w:val="24"/>
          <w:szCs w:val="24"/>
          <w:lang w:eastAsia="en-US"/>
        </w:rPr>
        <w:t>Капитальные затраты на мероприятие по строительству новых угольных БМК</w:t>
      </w:r>
    </w:p>
    <w:tbl>
      <w:tblPr>
        <w:tblW w:w="10360" w:type="dxa"/>
        <w:tblInd w:w="-601" w:type="dxa"/>
        <w:tblLayout w:type="fixed"/>
        <w:tblLook w:val="04A0"/>
      </w:tblPr>
      <w:tblGrid>
        <w:gridCol w:w="555"/>
        <w:gridCol w:w="1298"/>
        <w:gridCol w:w="1025"/>
        <w:gridCol w:w="950"/>
        <w:gridCol w:w="42"/>
        <w:gridCol w:w="950"/>
        <w:gridCol w:w="64"/>
        <w:gridCol w:w="996"/>
        <w:gridCol w:w="74"/>
        <w:gridCol w:w="992"/>
        <w:gridCol w:w="68"/>
        <w:gridCol w:w="1034"/>
        <w:gridCol w:w="316"/>
        <w:gridCol w:w="1984"/>
        <w:gridCol w:w="12"/>
      </w:tblGrid>
      <w:tr w:rsidR="00E35311" w:rsidRPr="00644731" w:rsidTr="00E35311">
        <w:trPr>
          <w:gridAfter w:val="1"/>
          <w:wAfter w:w="12" w:type="dxa"/>
          <w:trHeight w:val="1596"/>
        </w:trPr>
        <w:tc>
          <w:tcPr>
            <w:tcW w:w="55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b/>
                <w:bCs/>
                <w:color w:val="000000"/>
                <w:sz w:val="12"/>
                <w:szCs w:val="12"/>
              </w:rPr>
            </w:pPr>
            <w:r w:rsidRPr="00644731">
              <w:rPr>
                <w:b/>
                <w:bCs/>
                <w:color w:val="000000"/>
                <w:sz w:val="12"/>
                <w:szCs w:val="12"/>
              </w:rPr>
              <w:t>№ п/п</w:t>
            </w:r>
          </w:p>
        </w:tc>
        <w:tc>
          <w:tcPr>
            <w:tcW w:w="1298" w:type="dxa"/>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Наименование мероприятий</w:t>
            </w:r>
          </w:p>
        </w:tc>
        <w:tc>
          <w:tcPr>
            <w:tcW w:w="1025" w:type="dxa"/>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Стоимость мероприятия в текущих ценах, тыс. руб.</w:t>
            </w:r>
          </w:p>
        </w:tc>
        <w:tc>
          <w:tcPr>
            <w:tcW w:w="992" w:type="dxa"/>
            <w:gridSpan w:val="2"/>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Период внедрения мероприятия</w:t>
            </w:r>
          </w:p>
        </w:tc>
        <w:tc>
          <w:tcPr>
            <w:tcW w:w="1014" w:type="dxa"/>
            <w:gridSpan w:val="2"/>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2026</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2027</w:t>
            </w:r>
          </w:p>
        </w:tc>
        <w:tc>
          <w:tcPr>
            <w:tcW w:w="1134" w:type="dxa"/>
            <w:gridSpan w:val="3"/>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2028</w:t>
            </w:r>
          </w:p>
        </w:tc>
        <w:tc>
          <w:tcPr>
            <w:tcW w:w="1034" w:type="dxa"/>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2029</w:t>
            </w:r>
          </w:p>
        </w:tc>
        <w:tc>
          <w:tcPr>
            <w:tcW w:w="2300" w:type="dxa"/>
            <w:gridSpan w:val="2"/>
            <w:tcBorders>
              <w:top w:val="single" w:sz="8"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Итого</w:t>
            </w:r>
          </w:p>
        </w:tc>
      </w:tr>
      <w:tr w:rsidR="00E35311" w:rsidRPr="00644731" w:rsidTr="00E35311">
        <w:trPr>
          <w:trHeight w:val="300"/>
        </w:trPr>
        <w:tc>
          <w:tcPr>
            <w:tcW w:w="10360" w:type="dxa"/>
            <w:gridSpan w:val="15"/>
            <w:tcBorders>
              <w:top w:val="single" w:sz="8" w:space="0" w:color="auto"/>
              <w:left w:val="single" w:sz="8" w:space="0" w:color="auto"/>
              <w:bottom w:val="single" w:sz="8" w:space="0" w:color="auto"/>
              <w:right w:val="nil"/>
            </w:tcBorders>
            <w:shd w:val="clear" w:color="auto" w:fill="auto"/>
            <w:vAlign w:val="center"/>
            <w:hideMark/>
          </w:tcPr>
          <w:p w:rsidR="00E35311" w:rsidRPr="00644731" w:rsidRDefault="00E35311" w:rsidP="00E35311">
            <w:pPr>
              <w:ind w:firstLine="567"/>
              <w:jc w:val="center"/>
              <w:rPr>
                <w:b/>
                <w:bCs/>
                <w:color w:val="000000"/>
                <w:sz w:val="12"/>
                <w:szCs w:val="12"/>
              </w:rPr>
            </w:pPr>
            <w:r w:rsidRPr="00644731">
              <w:rPr>
                <w:b/>
                <w:bCs/>
                <w:color w:val="000000"/>
                <w:sz w:val="12"/>
                <w:szCs w:val="12"/>
              </w:rPr>
              <w:t>Мероприятия по источникам теплоснабжения</w:t>
            </w:r>
          </w:p>
        </w:tc>
      </w:tr>
      <w:tr w:rsidR="00E35311" w:rsidRPr="00D230B1" w:rsidTr="00E35311">
        <w:trPr>
          <w:gridAfter w:val="1"/>
          <w:wAfter w:w="12" w:type="dxa"/>
          <w:trHeight w:val="804"/>
        </w:trPr>
        <w:tc>
          <w:tcPr>
            <w:tcW w:w="555" w:type="dxa"/>
            <w:tcBorders>
              <w:top w:val="nil"/>
              <w:left w:val="single" w:sz="8" w:space="0" w:color="auto"/>
              <w:bottom w:val="single" w:sz="4"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1</w:t>
            </w:r>
          </w:p>
        </w:tc>
        <w:tc>
          <w:tcPr>
            <w:tcW w:w="1298" w:type="dxa"/>
            <w:tcBorders>
              <w:top w:val="nil"/>
              <w:left w:val="nil"/>
              <w:bottom w:val="single" w:sz="4"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Строительство блочно-модульной котельной в п. Тартат</w:t>
            </w:r>
          </w:p>
        </w:tc>
        <w:tc>
          <w:tcPr>
            <w:tcW w:w="1025" w:type="dxa"/>
            <w:tcBorders>
              <w:top w:val="nil"/>
              <w:left w:val="nil"/>
              <w:bottom w:val="single" w:sz="4"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61584,60</w:t>
            </w:r>
          </w:p>
        </w:tc>
        <w:tc>
          <w:tcPr>
            <w:tcW w:w="950" w:type="dxa"/>
            <w:tcBorders>
              <w:top w:val="nil"/>
              <w:left w:val="nil"/>
              <w:bottom w:val="single" w:sz="4"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2026-2027</w:t>
            </w:r>
          </w:p>
        </w:tc>
        <w:tc>
          <w:tcPr>
            <w:tcW w:w="992" w:type="dxa"/>
            <w:gridSpan w:val="2"/>
            <w:tcBorders>
              <w:top w:val="nil"/>
              <w:left w:val="nil"/>
              <w:bottom w:val="single" w:sz="4"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9774,6</w:t>
            </w:r>
          </w:p>
        </w:tc>
        <w:tc>
          <w:tcPr>
            <w:tcW w:w="1134" w:type="dxa"/>
            <w:gridSpan w:val="3"/>
            <w:tcBorders>
              <w:top w:val="nil"/>
              <w:left w:val="nil"/>
              <w:bottom w:val="single" w:sz="4"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51810</w:t>
            </w:r>
          </w:p>
        </w:tc>
        <w:tc>
          <w:tcPr>
            <w:tcW w:w="992" w:type="dxa"/>
            <w:tcBorders>
              <w:top w:val="nil"/>
              <w:left w:val="nil"/>
              <w:bottom w:val="single" w:sz="4"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 </w:t>
            </w:r>
          </w:p>
        </w:tc>
        <w:tc>
          <w:tcPr>
            <w:tcW w:w="1418" w:type="dxa"/>
            <w:gridSpan w:val="3"/>
            <w:tcBorders>
              <w:top w:val="nil"/>
              <w:left w:val="nil"/>
              <w:bottom w:val="single" w:sz="4"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984" w:type="dxa"/>
            <w:tcBorders>
              <w:top w:val="nil"/>
              <w:left w:val="nil"/>
              <w:bottom w:val="single" w:sz="4"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61 584,60   </w:t>
            </w:r>
          </w:p>
        </w:tc>
      </w:tr>
      <w:tr w:rsidR="00E35311" w:rsidRPr="00D230B1" w:rsidTr="00E35311">
        <w:trPr>
          <w:gridAfter w:val="1"/>
          <w:wAfter w:w="12" w:type="dxa"/>
          <w:trHeight w:val="804"/>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Строительство блочно-модульной котельной в п. Новый путь</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128489,90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2027-2028</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20 397,30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108092,60</w:t>
            </w:r>
          </w:p>
        </w:tc>
        <w:tc>
          <w:tcPr>
            <w:tcW w:w="1418"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 </w:t>
            </w:r>
          </w:p>
        </w:tc>
        <w:tc>
          <w:tcPr>
            <w:tcW w:w="1984"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128 489,90   </w:t>
            </w:r>
          </w:p>
        </w:tc>
      </w:tr>
      <w:tr w:rsidR="00E35311" w:rsidRPr="00D230B1" w:rsidTr="00E35311">
        <w:trPr>
          <w:gridAfter w:val="1"/>
          <w:wAfter w:w="12" w:type="dxa"/>
          <w:trHeight w:val="804"/>
        </w:trPr>
        <w:tc>
          <w:tcPr>
            <w:tcW w:w="555"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3</w:t>
            </w:r>
          </w:p>
        </w:tc>
        <w:tc>
          <w:tcPr>
            <w:tcW w:w="1298" w:type="dxa"/>
            <w:tcBorders>
              <w:top w:val="single" w:sz="4"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Строительство блочно-модульной котельной в д. Шивера</w:t>
            </w:r>
          </w:p>
        </w:tc>
        <w:tc>
          <w:tcPr>
            <w:tcW w:w="1025" w:type="dxa"/>
            <w:tcBorders>
              <w:top w:val="single" w:sz="4" w:space="0" w:color="auto"/>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67743,50</w:t>
            </w:r>
          </w:p>
        </w:tc>
        <w:tc>
          <w:tcPr>
            <w:tcW w:w="950" w:type="dxa"/>
            <w:tcBorders>
              <w:top w:val="single" w:sz="4"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2026-2027</w:t>
            </w:r>
          </w:p>
        </w:tc>
        <w:tc>
          <w:tcPr>
            <w:tcW w:w="992" w:type="dxa"/>
            <w:gridSpan w:val="2"/>
            <w:tcBorders>
              <w:top w:val="single" w:sz="4" w:space="0" w:color="auto"/>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10752,5</w:t>
            </w:r>
          </w:p>
        </w:tc>
        <w:tc>
          <w:tcPr>
            <w:tcW w:w="1134" w:type="dxa"/>
            <w:gridSpan w:val="3"/>
            <w:tcBorders>
              <w:top w:val="single" w:sz="4" w:space="0" w:color="auto"/>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56991</w:t>
            </w:r>
          </w:p>
        </w:tc>
        <w:tc>
          <w:tcPr>
            <w:tcW w:w="992" w:type="dxa"/>
            <w:tcBorders>
              <w:top w:val="single" w:sz="4" w:space="0" w:color="auto"/>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 </w:t>
            </w:r>
          </w:p>
        </w:tc>
        <w:tc>
          <w:tcPr>
            <w:tcW w:w="1418" w:type="dxa"/>
            <w:gridSpan w:val="3"/>
            <w:tcBorders>
              <w:top w:val="single" w:sz="4" w:space="0" w:color="auto"/>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984" w:type="dxa"/>
            <w:tcBorders>
              <w:top w:val="single" w:sz="4" w:space="0" w:color="auto"/>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67 743,50   </w:t>
            </w:r>
          </w:p>
        </w:tc>
      </w:tr>
      <w:tr w:rsidR="00E35311" w:rsidRPr="00D230B1" w:rsidTr="00E35311">
        <w:trPr>
          <w:gridAfter w:val="1"/>
          <w:wAfter w:w="12" w:type="dxa"/>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4</w:t>
            </w:r>
          </w:p>
        </w:tc>
        <w:tc>
          <w:tcPr>
            <w:tcW w:w="1298"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Строительство блочно-модульной котельной баз отдыха</w:t>
            </w:r>
          </w:p>
        </w:tc>
        <w:tc>
          <w:tcPr>
            <w:tcW w:w="1025"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88682,00</w:t>
            </w:r>
          </w:p>
        </w:tc>
        <w:tc>
          <w:tcPr>
            <w:tcW w:w="950"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2028-2029</w:t>
            </w:r>
          </w:p>
        </w:tc>
        <w:tc>
          <w:tcPr>
            <w:tcW w:w="992" w:type="dxa"/>
            <w:gridSpan w:val="2"/>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992" w:type="dxa"/>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14075,6</w:t>
            </w:r>
          </w:p>
        </w:tc>
        <w:tc>
          <w:tcPr>
            <w:tcW w:w="1418"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74606,40</w:t>
            </w:r>
          </w:p>
        </w:tc>
        <w:tc>
          <w:tcPr>
            <w:tcW w:w="1984"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88 682,00   </w:t>
            </w:r>
          </w:p>
        </w:tc>
      </w:tr>
      <w:tr w:rsidR="00E35311" w:rsidRPr="00D230B1" w:rsidTr="00E35311">
        <w:trPr>
          <w:gridAfter w:val="1"/>
          <w:wAfter w:w="12" w:type="dxa"/>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5</w:t>
            </w:r>
          </w:p>
        </w:tc>
        <w:tc>
          <w:tcPr>
            <w:tcW w:w="1298"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Демонтаж котельной п. Тартат</w:t>
            </w:r>
          </w:p>
        </w:tc>
        <w:tc>
          <w:tcPr>
            <w:tcW w:w="1025"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3166,98</w:t>
            </w:r>
          </w:p>
        </w:tc>
        <w:tc>
          <w:tcPr>
            <w:tcW w:w="950"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2029</w:t>
            </w:r>
          </w:p>
        </w:tc>
        <w:tc>
          <w:tcPr>
            <w:tcW w:w="992" w:type="dxa"/>
            <w:gridSpan w:val="2"/>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 </w:t>
            </w:r>
          </w:p>
        </w:tc>
        <w:tc>
          <w:tcPr>
            <w:tcW w:w="992" w:type="dxa"/>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418"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3 483,70</w:t>
            </w:r>
          </w:p>
        </w:tc>
        <w:tc>
          <w:tcPr>
            <w:tcW w:w="1984"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3 483,70   </w:t>
            </w:r>
          </w:p>
        </w:tc>
      </w:tr>
      <w:tr w:rsidR="00E35311" w:rsidRPr="00D230B1" w:rsidTr="00E35311">
        <w:trPr>
          <w:gridAfter w:val="1"/>
          <w:wAfter w:w="12" w:type="dxa"/>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6</w:t>
            </w:r>
          </w:p>
        </w:tc>
        <w:tc>
          <w:tcPr>
            <w:tcW w:w="1298"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Демонтаж котельной п. Новый путь</w:t>
            </w:r>
          </w:p>
        </w:tc>
        <w:tc>
          <w:tcPr>
            <w:tcW w:w="1025"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4682,80</w:t>
            </w:r>
          </w:p>
        </w:tc>
        <w:tc>
          <w:tcPr>
            <w:tcW w:w="950"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2029</w:t>
            </w:r>
          </w:p>
        </w:tc>
        <w:tc>
          <w:tcPr>
            <w:tcW w:w="992" w:type="dxa"/>
            <w:gridSpan w:val="2"/>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992" w:type="dxa"/>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418"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4682,80</w:t>
            </w:r>
          </w:p>
        </w:tc>
        <w:tc>
          <w:tcPr>
            <w:tcW w:w="1984"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4 682,80   </w:t>
            </w:r>
          </w:p>
        </w:tc>
      </w:tr>
      <w:tr w:rsidR="00E35311" w:rsidRPr="00D230B1" w:rsidTr="00E35311">
        <w:trPr>
          <w:gridAfter w:val="1"/>
          <w:wAfter w:w="12" w:type="dxa"/>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7</w:t>
            </w:r>
          </w:p>
        </w:tc>
        <w:tc>
          <w:tcPr>
            <w:tcW w:w="1298"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Демонтаж котельной д. Шивара</w:t>
            </w:r>
          </w:p>
        </w:tc>
        <w:tc>
          <w:tcPr>
            <w:tcW w:w="1025"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3687,27</w:t>
            </w:r>
          </w:p>
        </w:tc>
        <w:tc>
          <w:tcPr>
            <w:tcW w:w="950"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2029</w:t>
            </w:r>
          </w:p>
        </w:tc>
        <w:tc>
          <w:tcPr>
            <w:tcW w:w="992" w:type="dxa"/>
            <w:gridSpan w:val="2"/>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992" w:type="dxa"/>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418"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3 687,27</w:t>
            </w:r>
          </w:p>
        </w:tc>
        <w:tc>
          <w:tcPr>
            <w:tcW w:w="1984"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3 687,27   </w:t>
            </w:r>
          </w:p>
        </w:tc>
      </w:tr>
      <w:tr w:rsidR="00E35311" w:rsidRPr="00D230B1" w:rsidTr="00E35311">
        <w:trPr>
          <w:gridAfter w:val="1"/>
          <w:wAfter w:w="12" w:type="dxa"/>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center"/>
              <w:rPr>
                <w:color w:val="000000"/>
                <w:sz w:val="12"/>
                <w:szCs w:val="12"/>
              </w:rPr>
            </w:pPr>
            <w:r w:rsidRPr="00644731">
              <w:rPr>
                <w:color w:val="000000"/>
                <w:sz w:val="12"/>
                <w:szCs w:val="12"/>
              </w:rPr>
              <w:t>8</w:t>
            </w:r>
          </w:p>
        </w:tc>
        <w:tc>
          <w:tcPr>
            <w:tcW w:w="1298"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Демонтаж котельной баз отдыха</w:t>
            </w:r>
          </w:p>
        </w:tc>
        <w:tc>
          <w:tcPr>
            <w:tcW w:w="1025"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5425,73</w:t>
            </w:r>
          </w:p>
        </w:tc>
        <w:tc>
          <w:tcPr>
            <w:tcW w:w="950"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color w:val="000000"/>
                <w:sz w:val="12"/>
                <w:szCs w:val="12"/>
              </w:rPr>
            </w:pPr>
            <w:r w:rsidRPr="00644731">
              <w:rPr>
                <w:color w:val="000000"/>
                <w:sz w:val="12"/>
                <w:szCs w:val="12"/>
              </w:rPr>
              <w:t>2029</w:t>
            </w:r>
          </w:p>
        </w:tc>
        <w:tc>
          <w:tcPr>
            <w:tcW w:w="992" w:type="dxa"/>
            <w:gridSpan w:val="2"/>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134"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992" w:type="dxa"/>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rFonts w:ascii="Calibri" w:hAnsi="Calibri"/>
                <w:color w:val="000000"/>
                <w:sz w:val="12"/>
                <w:szCs w:val="12"/>
              </w:rPr>
            </w:pPr>
            <w:r w:rsidRPr="00644731">
              <w:rPr>
                <w:rFonts w:ascii="Calibri" w:hAnsi="Calibri"/>
                <w:color w:val="000000"/>
                <w:sz w:val="12"/>
                <w:szCs w:val="12"/>
              </w:rPr>
              <w:t>−</w:t>
            </w:r>
          </w:p>
        </w:tc>
        <w:tc>
          <w:tcPr>
            <w:tcW w:w="1418" w:type="dxa"/>
            <w:gridSpan w:val="3"/>
            <w:tcBorders>
              <w:top w:val="nil"/>
              <w:left w:val="nil"/>
              <w:bottom w:val="single" w:sz="8" w:space="0" w:color="auto"/>
              <w:right w:val="single" w:sz="8" w:space="0" w:color="auto"/>
            </w:tcBorders>
            <w:shd w:val="clear" w:color="000000" w:fill="FFFFFF"/>
            <w:vAlign w:val="center"/>
            <w:hideMark/>
          </w:tcPr>
          <w:p w:rsidR="00E35311" w:rsidRPr="00644731" w:rsidRDefault="00E35311" w:rsidP="00E35311">
            <w:pPr>
              <w:ind w:firstLine="0"/>
              <w:jc w:val="center"/>
              <w:rPr>
                <w:color w:val="000000"/>
                <w:sz w:val="12"/>
                <w:szCs w:val="12"/>
              </w:rPr>
            </w:pPr>
            <w:r w:rsidRPr="00644731">
              <w:rPr>
                <w:color w:val="000000"/>
                <w:sz w:val="12"/>
                <w:szCs w:val="12"/>
              </w:rPr>
              <w:t>5 425,73</w:t>
            </w:r>
          </w:p>
        </w:tc>
        <w:tc>
          <w:tcPr>
            <w:tcW w:w="1984" w:type="dxa"/>
            <w:tcBorders>
              <w:top w:val="nil"/>
              <w:left w:val="nil"/>
              <w:bottom w:val="single" w:sz="8" w:space="0" w:color="auto"/>
              <w:right w:val="single" w:sz="8" w:space="0" w:color="auto"/>
            </w:tcBorders>
            <w:shd w:val="clear" w:color="000000" w:fill="F2F2F2"/>
            <w:vAlign w:val="center"/>
            <w:hideMark/>
          </w:tcPr>
          <w:p w:rsidR="00E35311" w:rsidRPr="00644731" w:rsidRDefault="00E35311" w:rsidP="00E35311">
            <w:pPr>
              <w:ind w:firstLine="0"/>
              <w:jc w:val="center"/>
              <w:rPr>
                <w:color w:val="000000"/>
                <w:sz w:val="12"/>
                <w:szCs w:val="12"/>
              </w:rPr>
            </w:pPr>
            <w:r w:rsidRPr="00644731">
              <w:rPr>
                <w:color w:val="000000"/>
                <w:sz w:val="12"/>
                <w:szCs w:val="12"/>
              </w:rPr>
              <w:t xml:space="preserve">      5 425,73   </w:t>
            </w:r>
          </w:p>
        </w:tc>
      </w:tr>
      <w:tr w:rsidR="00E35311" w:rsidRPr="00644731" w:rsidTr="00E35311">
        <w:trPr>
          <w:gridAfter w:val="1"/>
          <w:wAfter w:w="12" w:type="dxa"/>
          <w:trHeight w:val="300"/>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E35311" w:rsidRPr="00644731" w:rsidRDefault="00E35311" w:rsidP="00E35311">
            <w:pPr>
              <w:ind w:firstLine="567"/>
              <w:jc w:val="left"/>
              <w:rPr>
                <w:rFonts w:ascii="Calibri" w:hAnsi="Calibri"/>
                <w:color w:val="000000"/>
                <w:sz w:val="12"/>
                <w:szCs w:val="12"/>
              </w:rPr>
            </w:pPr>
            <w:r w:rsidRPr="00644731">
              <w:rPr>
                <w:rFonts w:ascii="Calibri" w:hAnsi="Calibri"/>
                <w:color w:val="000000"/>
                <w:sz w:val="12"/>
                <w:szCs w:val="12"/>
              </w:rPr>
              <w:t> </w:t>
            </w:r>
          </w:p>
        </w:tc>
        <w:tc>
          <w:tcPr>
            <w:tcW w:w="3273" w:type="dxa"/>
            <w:gridSpan w:val="3"/>
            <w:tcBorders>
              <w:top w:val="single" w:sz="8" w:space="0" w:color="auto"/>
              <w:left w:val="nil"/>
              <w:bottom w:val="single" w:sz="8" w:space="0" w:color="auto"/>
              <w:right w:val="single" w:sz="8" w:space="0" w:color="000000"/>
            </w:tcBorders>
            <w:shd w:val="clear" w:color="auto" w:fill="auto"/>
            <w:vAlign w:val="center"/>
            <w:hideMark/>
          </w:tcPr>
          <w:p w:rsidR="00E35311" w:rsidRPr="00644731" w:rsidRDefault="00E35311" w:rsidP="00E35311">
            <w:pPr>
              <w:ind w:firstLine="0"/>
              <w:jc w:val="center"/>
              <w:rPr>
                <w:b/>
                <w:bCs/>
                <w:color w:val="000000"/>
                <w:sz w:val="12"/>
                <w:szCs w:val="12"/>
              </w:rPr>
            </w:pPr>
            <w:r w:rsidRPr="00644731">
              <w:rPr>
                <w:b/>
                <w:bCs/>
                <w:color w:val="000000"/>
                <w:sz w:val="12"/>
                <w:szCs w:val="12"/>
              </w:rPr>
              <w:t>Итого по источникам теплоснабжения</w:t>
            </w:r>
          </w:p>
        </w:tc>
        <w:tc>
          <w:tcPr>
            <w:tcW w:w="992" w:type="dxa"/>
            <w:gridSpan w:val="2"/>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rFonts w:ascii="Calibri" w:hAnsi="Calibri"/>
                <w:b/>
                <w:bCs/>
                <w:color w:val="000000"/>
                <w:sz w:val="12"/>
                <w:szCs w:val="12"/>
              </w:rPr>
            </w:pPr>
            <w:r w:rsidRPr="00644731">
              <w:rPr>
                <w:rFonts w:ascii="Calibri" w:hAnsi="Calibri"/>
                <w:b/>
                <w:bCs/>
                <w:color w:val="000000"/>
                <w:sz w:val="12"/>
                <w:szCs w:val="12"/>
              </w:rPr>
              <w:t>20 527,10</w:t>
            </w:r>
          </w:p>
        </w:tc>
        <w:tc>
          <w:tcPr>
            <w:tcW w:w="1134" w:type="dxa"/>
            <w:gridSpan w:val="3"/>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rFonts w:ascii="Calibri" w:hAnsi="Calibri"/>
                <w:b/>
                <w:bCs/>
                <w:color w:val="000000"/>
                <w:sz w:val="12"/>
                <w:szCs w:val="12"/>
              </w:rPr>
            </w:pPr>
            <w:r w:rsidRPr="00644731">
              <w:rPr>
                <w:rFonts w:ascii="Calibri" w:hAnsi="Calibri"/>
                <w:b/>
                <w:bCs/>
                <w:color w:val="000000"/>
                <w:sz w:val="12"/>
                <w:szCs w:val="12"/>
              </w:rPr>
              <w:t>77 388,30</w:t>
            </w:r>
          </w:p>
        </w:tc>
        <w:tc>
          <w:tcPr>
            <w:tcW w:w="992"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rFonts w:ascii="Calibri" w:hAnsi="Calibri"/>
                <w:b/>
                <w:bCs/>
                <w:color w:val="000000"/>
                <w:sz w:val="12"/>
                <w:szCs w:val="12"/>
              </w:rPr>
            </w:pPr>
            <w:r w:rsidRPr="00644731">
              <w:rPr>
                <w:rFonts w:ascii="Calibri" w:hAnsi="Calibri"/>
                <w:b/>
                <w:bCs/>
                <w:color w:val="000000"/>
                <w:sz w:val="12"/>
                <w:szCs w:val="12"/>
              </w:rPr>
              <w:t>122 168,20</w:t>
            </w:r>
          </w:p>
        </w:tc>
        <w:tc>
          <w:tcPr>
            <w:tcW w:w="1418" w:type="dxa"/>
            <w:gridSpan w:val="3"/>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rFonts w:ascii="Calibri" w:hAnsi="Calibri"/>
                <w:b/>
                <w:bCs/>
                <w:color w:val="000000"/>
                <w:sz w:val="12"/>
                <w:szCs w:val="12"/>
              </w:rPr>
            </w:pPr>
            <w:r w:rsidRPr="00644731">
              <w:rPr>
                <w:rFonts w:ascii="Calibri" w:hAnsi="Calibri"/>
                <w:b/>
                <w:bCs/>
                <w:color w:val="000000"/>
                <w:sz w:val="12"/>
                <w:szCs w:val="12"/>
              </w:rPr>
              <w:t>91 885,90</w:t>
            </w:r>
          </w:p>
        </w:tc>
        <w:tc>
          <w:tcPr>
            <w:tcW w:w="1984" w:type="dxa"/>
            <w:tcBorders>
              <w:top w:val="nil"/>
              <w:left w:val="nil"/>
              <w:bottom w:val="single" w:sz="8" w:space="0" w:color="auto"/>
              <w:right w:val="single" w:sz="8" w:space="0" w:color="auto"/>
            </w:tcBorders>
            <w:shd w:val="clear" w:color="auto" w:fill="auto"/>
            <w:vAlign w:val="center"/>
            <w:hideMark/>
          </w:tcPr>
          <w:p w:rsidR="00E35311" w:rsidRPr="00644731" w:rsidRDefault="00E35311" w:rsidP="00E35311">
            <w:pPr>
              <w:ind w:firstLine="0"/>
              <w:jc w:val="center"/>
              <w:rPr>
                <w:rFonts w:ascii="Calibri" w:hAnsi="Calibri"/>
                <w:b/>
                <w:bCs/>
                <w:color w:val="000000"/>
                <w:sz w:val="12"/>
                <w:szCs w:val="12"/>
              </w:rPr>
            </w:pPr>
            <w:r w:rsidRPr="00644731">
              <w:rPr>
                <w:rFonts w:ascii="Calibri" w:hAnsi="Calibri"/>
                <w:b/>
                <w:bCs/>
                <w:color w:val="000000"/>
                <w:sz w:val="12"/>
                <w:szCs w:val="12"/>
              </w:rPr>
              <w:t>363 779,50</w:t>
            </w:r>
          </w:p>
        </w:tc>
      </w:tr>
    </w:tbl>
    <w:p w:rsidR="00DF195E" w:rsidRPr="009304AD" w:rsidRDefault="00DF195E" w:rsidP="00DF195E">
      <w:pPr>
        <w:pStyle w:val="112"/>
      </w:pPr>
      <w:bookmarkStart w:id="61" w:name="_Toc72488417"/>
      <w:r w:rsidRPr="009304AD">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61"/>
    </w:p>
    <w:p w:rsidR="00592D3D" w:rsidRPr="009304AD" w:rsidRDefault="00483B9F" w:rsidP="00592D3D">
      <w:pPr>
        <w:pStyle w:val="aff8"/>
        <w:rPr>
          <w:lang w:val="ru-RU"/>
        </w:rPr>
      </w:pPr>
      <w:r w:rsidRPr="009304AD">
        <w:rPr>
          <w:lang w:val="ru-RU"/>
        </w:rPr>
        <w:t xml:space="preserve">Мероприятия по переоборудованию котельных в источники тепловой энергии, функционирующие в режиме комбинированной выработки на территории </w:t>
      </w:r>
      <w:r w:rsidR="002F4D79" w:rsidRPr="009304AD">
        <w:rPr>
          <w:lang w:val="ru-RU"/>
        </w:rPr>
        <w:t>ЗАТО Железногорск</w:t>
      </w:r>
      <w:r w:rsidRPr="009304AD">
        <w:rPr>
          <w:lang w:val="ru-RU"/>
        </w:rPr>
        <w:t xml:space="preserve"> </w:t>
      </w:r>
      <w:r w:rsidR="009C48B3" w:rsidRPr="009304AD">
        <w:rPr>
          <w:lang w:val="ru-RU"/>
        </w:rPr>
        <w:t>не предусматривается.</w:t>
      </w:r>
      <w:r w:rsidR="00592D3D" w:rsidRPr="009304AD">
        <w:rPr>
          <w:lang w:val="ru-RU"/>
        </w:rPr>
        <w:t xml:space="preserve"> </w:t>
      </w:r>
    </w:p>
    <w:p w:rsidR="009C48B3" w:rsidRPr="009304AD" w:rsidRDefault="009C48B3" w:rsidP="00AC1E73">
      <w:pPr>
        <w:rPr>
          <w:highlight w:val="yellow"/>
        </w:rPr>
      </w:pPr>
    </w:p>
    <w:p w:rsidR="00DF195E" w:rsidRPr="009304AD" w:rsidRDefault="00DF195E" w:rsidP="00DF195E">
      <w:pPr>
        <w:pStyle w:val="112"/>
      </w:pPr>
      <w:bookmarkStart w:id="62" w:name="_Toc72488418"/>
      <w:r w:rsidRPr="009304AD">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62"/>
    </w:p>
    <w:p w:rsidR="005A52FF" w:rsidRPr="009304AD" w:rsidRDefault="005A52FF" w:rsidP="005A52FF">
      <w:r w:rsidRPr="009304AD">
        <w:t>В составе ЗАТО Железногорск отсутствуют действующие источники тепловой энергии с комбинированной выработкой тепловой и электрической энергии.</w:t>
      </w:r>
    </w:p>
    <w:p w:rsidR="005A52FF" w:rsidRPr="009304AD" w:rsidRDefault="005A52FF" w:rsidP="005A52FF">
      <w:pPr>
        <w:rPr>
          <w:highlight w:val="yellow"/>
        </w:rPr>
      </w:pPr>
      <w:r w:rsidRPr="009304AD">
        <w:t>В рамках актуализации настоящей схемы теплоснабжения планируется перевод котельной №2 в пиковый режим работы.</w:t>
      </w:r>
    </w:p>
    <w:p w:rsidR="005A52FF" w:rsidRPr="009304AD" w:rsidRDefault="005A52FF" w:rsidP="00AC1E73">
      <w:pPr>
        <w:rPr>
          <w:highlight w:val="yellow"/>
        </w:rPr>
      </w:pPr>
    </w:p>
    <w:p w:rsidR="00DF195E" w:rsidRPr="00820F2A" w:rsidRDefault="00DF195E" w:rsidP="00DF195E">
      <w:pPr>
        <w:pStyle w:val="112"/>
      </w:pPr>
      <w:bookmarkStart w:id="63" w:name="_Toc72488419"/>
      <w:r w:rsidRPr="00820F2A">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63"/>
    </w:p>
    <w:p w:rsidR="008F0BA8" w:rsidRPr="009304AD" w:rsidRDefault="008F0BA8" w:rsidP="008F0BA8">
      <w:pPr>
        <w:widowControl w:val="0"/>
        <w:autoSpaceDE/>
        <w:autoSpaceDN/>
        <w:ind w:firstLine="709"/>
        <w:rPr>
          <w:rFonts w:eastAsia="Calibri"/>
          <w:iCs/>
          <w:szCs w:val="26"/>
          <w:lang w:bidi="ar-SA"/>
        </w:rPr>
      </w:pPr>
      <w:r w:rsidRPr="009304AD">
        <w:rPr>
          <w:rFonts w:eastAsia="Calibri"/>
          <w:iCs/>
          <w:szCs w:val="26"/>
          <w:lang w:bidi="ar-SA"/>
        </w:rPr>
        <w:t>На источниках тепловой энергии ЗАТО Железногорск 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8F0BA8" w:rsidRPr="009304AD" w:rsidRDefault="008F0BA8" w:rsidP="003E5302">
      <w:pPr>
        <w:numPr>
          <w:ilvl w:val="0"/>
          <w:numId w:val="41"/>
        </w:numPr>
        <w:autoSpaceDE/>
        <w:autoSpaceDN/>
        <w:spacing w:after="40"/>
        <w:rPr>
          <w:rFonts w:eastAsia="Calibri"/>
          <w:iCs/>
          <w:szCs w:val="26"/>
          <w:lang w:bidi="ar-SA"/>
        </w:rPr>
      </w:pPr>
      <w:r w:rsidRPr="009304AD">
        <w:rPr>
          <w:rFonts w:eastAsia="Calibri"/>
          <w:iCs/>
          <w:szCs w:val="26"/>
          <w:lang w:bidi="ar-SA"/>
        </w:rPr>
        <w:t xml:space="preserve">Отпуск тепла от Железногорской ТЭЦ АО «КрасЭКо» осуществляется по температурному графику </w:t>
      </w:r>
      <w:r w:rsidR="00552E9C" w:rsidRPr="009304AD">
        <w:rPr>
          <w:rFonts w:eastAsia="Calibri"/>
          <w:iCs/>
          <w:szCs w:val="26"/>
          <w:lang w:bidi="ar-SA"/>
        </w:rPr>
        <w:t>128</w:t>
      </w:r>
      <w:r w:rsidRPr="009304AD">
        <w:rPr>
          <w:rFonts w:eastAsia="Calibri"/>
          <w:iCs/>
          <w:szCs w:val="26"/>
          <w:lang w:bidi="ar-SA"/>
        </w:rPr>
        <w:t>/</w:t>
      </w:r>
      <w:r w:rsidR="00552E9C" w:rsidRPr="009304AD">
        <w:rPr>
          <w:rFonts w:eastAsia="Calibri"/>
          <w:iCs/>
          <w:szCs w:val="26"/>
          <w:lang w:bidi="ar-SA"/>
        </w:rPr>
        <w:t>69</w:t>
      </w:r>
      <w:r w:rsidRPr="009304AD">
        <w:rPr>
          <w:rFonts w:eastAsia="Calibri"/>
          <w:iCs/>
          <w:szCs w:val="26"/>
          <w:lang w:bidi="ar-SA"/>
        </w:rPr>
        <w:t>°С.</w:t>
      </w:r>
    </w:p>
    <w:p w:rsidR="008F0BA8" w:rsidRPr="009304AD" w:rsidRDefault="008F0BA8" w:rsidP="003E5302">
      <w:pPr>
        <w:numPr>
          <w:ilvl w:val="0"/>
          <w:numId w:val="41"/>
        </w:numPr>
        <w:autoSpaceDE/>
        <w:autoSpaceDN/>
        <w:spacing w:after="40"/>
        <w:rPr>
          <w:rFonts w:eastAsia="Calibri"/>
          <w:iCs/>
          <w:szCs w:val="26"/>
          <w:lang w:bidi="ar-SA"/>
        </w:rPr>
      </w:pPr>
      <w:r w:rsidRPr="009304AD">
        <w:rPr>
          <w:rFonts w:eastAsia="Calibri"/>
          <w:iCs/>
          <w:szCs w:val="26"/>
          <w:lang w:bidi="ar-SA"/>
        </w:rPr>
        <w:t>Отпуск тепла от комплекса теплоэнергетического оборудования ФГУП «ГХК» осуществляется по графику 130-70°С.</w:t>
      </w:r>
    </w:p>
    <w:p w:rsidR="008F0BA8" w:rsidRPr="009304AD" w:rsidRDefault="008F0BA8" w:rsidP="003E5302">
      <w:pPr>
        <w:numPr>
          <w:ilvl w:val="0"/>
          <w:numId w:val="41"/>
        </w:numPr>
        <w:autoSpaceDE/>
        <w:autoSpaceDN/>
        <w:spacing w:after="40"/>
        <w:rPr>
          <w:rFonts w:eastAsia="Calibri"/>
          <w:iCs/>
          <w:szCs w:val="26"/>
          <w:lang w:bidi="ar-SA"/>
        </w:rPr>
      </w:pPr>
      <w:r w:rsidRPr="009304AD">
        <w:rPr>
          <w:rFonts w:eastAsia="Calibri"/>
          <w:iCs/>
          <w:szCs w:val="26"/>
          <w:lang w:bidi="ar-SA"/>
        </w:rPr>
        <w:t>Температурные графики от тепловых источников ООО «КРАСЭКО-ЭЛЕКТРО»:</w:t>
      </w:r>
    </w:p>
    <w:p w:rsidR="008F0BA8" w:rsidRPr="009304AD" w:rsidRDefault="008F0BA8" w:rsidP="005A52FF">
      <w:pPr>
        <w:pStyle w:val="114"/>
        <w:rPr>
          <w:rFonts w:eastAsia="Calibri"/>
        </w:rPr>
      </w:pPr>
      <w:r w:rsidRPr="009304AD">
        <w:rPr>
          <w:rFonts w:eastAsia="Calibri"/>
        </w:rPr>
        <w:t>Пиковая котельная - 150/70°С;</w:t>
      </w:r>
    </w:p>
    <w:p w:rsidR="008F0BA8" w:rsidRPr="009304AD" w:rsidRDefault="008F0BA8" w:rsidP="005A52FF">
      <w:pPr>
        <w:pStyle w:val="114"/>
        <w:rPr>
          <w:rFonts w:eastAsia="Calibri"/>
        </w:rPr>
      </w:pPr>
      <w:r w:rsidRPr="009304AD">
        <w:rPr>
          <w:rFonts w:eastAsia="Calibri"/>
        </w:rPr>
        <w:t>Котельная баз отдыха - 110/70°С;</w:t>
      </w:r>
    </w:p>
    <w:p w:rsidR="008F0BA8" w:rsidRPr="009304AD" w:rsidRDefault="008F0BA8" w:rsidP="005A52FF">
      <w:pPr>
        <w:pStyle w:val="114"/>
        <w:rPr>
          <w:rFonts w:eastAsia="Calibri"/>
        </w:rPr>
      </w:pPr>
      <w:r w:rsidRPr="009304AD">
        <w:rPr>
          <w:rFonts w:eastAsia="Calibri"/>
        </w:rPr>
        <w:t>Котельная д. Шивера, котельная №1 мкр. Первомайский, котельная №2 п. Подгорный, котельная п. Тартат, котельная п. Новый путь - 95/70°С.</w:t>
      </w:r>
    </w:p>
    <w:p w:rsidR="008F0BA8" w:rsidRPr="009304AD" w:rsidRDefault="008F0BA8" w:rsidP="003E5302">
      <w:pPr>
        <w:widowControl w:val="0"/>
        <w:numPr>
          <w:ilvl w:val="0"/>
          <w:numId w:val="41"/>
        </w:numPr>
        <w:autoSpaceDE/>
        <w:autoSpaceDN/>
        <w:rPr>
          <w:rFonts w:eastAsia="Calibri"/>
          <w:iCs/>
          <w:szCs w:val="26"/>
          <w:lang w:bidi="ar-SA"/>
        </w:rPr>
      </w:pPr>
      <w:r w:rsidRPr="009304AD">
        <w:rPr>
          <w:rFonts w:eastAsia="Calibri"/>
          <w:szCs w:val="24"/>
          <w:lang w:bidi="ar-SA"/>
        </w:rPr>
        <w:t>Отпуск тепла от котельной АО «Красмаш» осуществляется по температу</w:t>
      </w:r>
      <w:r w:rsidR="005611B1" w:rsidRPr="009304AD">
        <w:rPr>
          <w:rFonts w:eastAsia="Calibri"/>
          <w:szCs w:val="24"/>
          <w:lang w:bidi="ar-SA"/>
        </w:rPr>
        <w:t>рному графику 95/70</w:t>
      </w:r>
      <w:r w:rsidR="005611B1" w:rsidRPr="009304AD">
        <w:rPr>
          <w:rFonts w:eastAsia="Calibri"/>
        </w:rPr>
        <w:t>°С</w:t>
      </w:r>
      <w:r w:rsidRPr="009304AD">
        <w:rPr>
          <w:rFonts w:eastAsia="Calibri"/>
          <w:szCs w:val="24"/>
          <w:lang w:bidi="ar-SA"/>
        </w:rPr>
        <w:t>.</w:t>
      </w:r>
    </w:p>
    <w:p w:rsidR="00BF2CE8" w:rsidRPr="009304AD" w:rsidRDefault="00BF2CE8" w:rsidP="00BF2CE8">
      <w:pPr>
        <w:rPr>
          <w:lang w:eastAsia="en-US" w:bidi="ar-SA"/>
        </w:rPr>
      </w:pPr>
      <w:r w:rsidRPr="009304AD">
        <w:rPr>
          <w:lang w:eastAsia="en-US" w:bidi="ar-SA"/>
        </w:rPr>
        <w:t xml:space="preserve">Качественное регулирование предполагает изменение температуры теплоносителя без изменения его расхода. </w:t>
      </w:r>
    </w:p>
    <w:p w:rsidR="008F0BA8" w:rsidRPr="00820F2A" w:rsidRDefault="008F0BA8" w:rsidP="008F0BA8">
      <w:pPr>
        <w:pStyle w:val="afe"/>
      </w:pPr>
      <w:bookmarkStart w:id="64" w:name="_Toc9443484"/>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15</w:t>
      </w:r>
      <w:r w:rsidR="006723F1" w:rsidRPr="00820F2A">
        <w:fldChar w:fldCharType="end"/>
      </w:r>
      <w:r w:rsidRPr="00820F2A">
        <w:t>. Температурный график работы тепловых сетей на участке тепловой сети 2Dy 1000 от забора ЖТЭЦ (АО «КрасЭко») до П-19</w:t>
      </w:r>
      <w:bookmarkEnd w:id="64"/>
      <w:r w:rsidRPr="00820F2A">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3"/>
        <w:gridCol w:w="1677"/>
        <w:gridCol w:w="1369"/>
        <w:gridCol w:w="1634"/>
        <w:gridCol w:w="1634"/>
        <w:gridCol w:w="1249"/>
      </w:tblGrid>
      <w:tr w:rsidR="008F0BA8" w:rsidRPr="009304AD" w:rsidTr="00CC543D">
        <w:trPr>
          <w:trHeight w:val="57"/>
          <w:tblHeader/>
        </w:trPr>
        <w:tc>
          <w:tcPr>
            <w:tcW w:w="3590" w:type="dxa"/>
            <w:gridSpan w:val="2"/>
            <w:vMerge w:val="restar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Месяцы</w:t>
            </w:r>
          </w:p>
        </w:tc>
        <w:tc>
          <w:tcPr>
            <w:tcW w:w="5886" w:type="dxa"/>
            <w:gridSpan w:val="4"/>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 xml:space="preserve">Температура, </w:t>
            </w:r>
            <w:r w:rsidRPr="009304AD">
              <w:rPr>
                <w:rFonts w:ascii="Calibri" w:hAnsi="Calibri"/>
                <w:b/>
                <w:iCs/>
                <w:sz w:val="20"/>
                <w:szCs w:val="24"/>
                <w:lang w:bidi="ar-SA"/>
              </w:rPr>
              <w:t>°</w:t>
            </w:r>
            <w:r w:rsidRPr="009304AD">
              <w:rPr>
                <w:b/>
                <w:iCs/>
                <w:sz w:val="20"/>
                <w:szCs w:val="24"/>
                <w:lang w:bidi="ar-SA"/>
              </w:rPr>
              <w:t>С</w:t>
            </w:r>
          </w:p>
        </w:tc>
      </w:tr>
      <w:tr w:rsidR="008F0BA8" w:rsidRPr="009304AD" w:rsidTr="00CC543D">
        <w:trPr>
          <w:trHeight w:val="57"/>
          <w:tblHeader/>
        </w:trPr>
        <w:tc>
          <w:tcPr>
            <w:tcW w:w="3590" w:type="dxa"/>
            <w:gridSpan w:val="2"/>
            <w:vMerge/>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p>
        </w:tc>
        <w:tc>
          <w:tcPr>
            <w:tcW w:w="1369"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Наружного воздуха</w:t>
            </w:r>
          </w:p>
        </w:tc>
        <w:tc>
          <w:tcPr>
            <w:tcW w:w="1634"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Подающего трубопровода</w:t>
            </w:r>
          </w:p>
        </w:tc>
        <w:tc>
          <w:tcPr>
            <w:tcW w:w="1634"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Обратного</w:t>
            </w:r>
          </w:p>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трубопровода</w:t>
            </w:r>
          </w:p>
        </w:tc>
        <w:tc>
          <w:tcPr>
            <w:tcW w:w="1249"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Холодной воды</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Январь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-16,0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123,5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4,99</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Февраль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122,2</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52,9</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3,98</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Март</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102,9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46,7</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3,51</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Апрель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84,3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42,2</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3,38</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Май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45,4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3,71</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Июнь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16,0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4,81</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Июль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18,7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6,45</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Август</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15,4</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7,65</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Сентябрь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45,4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8,61</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Октябрь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84,75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42,0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8,87</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Ноябрь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107,3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47,9</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8,28</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Декабрь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122,0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52,8</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57"/>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Среднегодовые значения</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1,26</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94,74</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53,33</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5,94</w:t>
            </w:r>
          </w:p>
        </w:tc>
      </w:tr>
      <w:tr w:rsidR="008F0BA8" w:rsidRPr="009304AD" w:rsidTr="00CC543D">
        <w:trPr>
          <w:trHeight w:val="57"/>
        </w:trPr>
        <w:tc>
          <w:tcPr>
            <w:tcW w:w="1913" w:type="dxa"/>
            <w:vMerge w:val="restar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Среднесезонные</w:t>
            </w:r>
          </w:p>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значения</w:t>
            </w:r>
          </w:p>
        </w:tc>
        <w:tc>
          <w:tcPr>
            <w:tcW w:w="1677"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отопительный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-5,83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104,03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48,07</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5,73</w:t>
            </w:r>
          </w:p>
        </w:tc>
      </w:tr>
      <w:tr w:rsidR="008F0BA8" w:rsidRPr="009304AD" w:rsidTr="00CC543D">
        <w:trPr>
          <w:trHeight w:val="57"/>
        </w:trPr>
        <w:tc>
          <w:tcPr>
            <w:tcW w:w="1913" w:type="dxa"/>
            <w:vMerge/>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p>
        </w:tc>
        <w:tc>
          <w:tcPr>
            <w:tcW w:w="1677"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летний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14,68</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w:t>
            </w:r>
          </w:p>
        </w:tc>
      </w:tr>
    </w:tbl>
    <w:p w:rsidR="00CC543D" w:rsidRPr="009304AD" w:rsidRDefault="00CC543D" w:rsidP="008F0BA8">
      <w:pPr>
        <w:autoSpaceDE/>
        <w:autoSpaceDN/>
        <w:ind w:firstLine="709"/>
        <w:rPr>
          <w:iCs/>
          <w:szCs w:val="26"/>
          <w:lang w:bidi="ar-SA"/>
        </w:rPr>
        <w:sectPr w:rsidR="00CC543D" w:rsidRPr="009304AD" w:rsidSect="00030800">
          <w:pgSz w:w="11907" w:h="16840" w:code="9"/>
          <w:pgMar w:top="1134" w:right="567" w:bottom="1134" w:left="1701" w:header="0" w:footer="590" w:gutter="0"/>
          <w:cols w:space="720"/>
          <w:docGrid w:linePitch="299"/>
        </w:sectPr>
      </w:pPr>
      <w:bookmarkStart w:id="65" w:name="_Toc9443485"/>
    </w:p>
    <w:p w:rsidR="008F0BA8" w:rsidRPr="009304AD" w:rsidRDefault="008F0BA8" w:rsidP="008F0BA8">
      <w:pPr>
        <w:pStyle w:val="afe"/>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16</w:t>
      </w:r>
      <w:r w:rsidR="006723F1" w:rsidRPr="00820F2A">
        <w:fldChar w:fldCharType="end"/>
      </w:r>
      <w:r w:rsidRPr="00820F2A">
        <w:t>. Температурный график работы тепловых сетей на участке тепловой сети 2Dy 1000 от П-19 до П-20 АО «КрасЭко»</w:t>
      </w:r>
      <w:bookmarkEnd w:id="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3"/>
        <w:gridCol w:w="1677"/>
        <w:gridCol w:w="1369"/>
        <w:gridCol w:w="1634"/>
        <w:gridCol w:w="1634"/>
        <w:gridCol w:w="1249"/>
      </w:tblGrid>
      <w:tr w:rsidR="008F0BA8" w:rsidRPr="009304AD" w:rsidTr="00CC543D">
        <w:trPr>
          <w:trHeight w:val="20"/>
          <w:tblHeader/>
        </w:trPr>
        <w:tc>
          <w:tcPr>
            <w:tcW w:w="3590" w:type="dxa"/>
            <w:gridSpan w:val="2"/>
            <w:vMerge w:val="restar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Месяцы</w:t>
            </w:r>
          </w:p>
        </w:tc>
        <w:tc>
          <w:tcPr>
            <w:tcW w:w="5886" w:type="dxa"/>
            <w:gridSpan w:val="4"/>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 xml:space="preserve">Температура, </w:t>
            </w:r>
            <w:r w:rsidRPr="009304AD">
              <w:rPr>
                <w:rFonts w:ascii="Calibri" w:hAnsi="Calibri"/>
                <w:b/>
                <w:iCs/>
                <w:sz w:val="20"/>
                <w:szCs w:val="24"/>
                <w:lang w:bidi="ar-SA"/>
              </w:rPr>
              <w:t>°</w:t>
            </w:r>
            <w:r w:rsidRPr="009304AD">
              <w:rPr>
                <w:b/>
                <w:iCs/>
                <w:sz w:val="20"/>
                <w:szCs w:val="24"/>
                <w:lang w:bidi="ar-SA"/>
              </w:rPr>
              <w:t>С</w:t>
            </w:r>
          </w:p>
        </w:tc>
      </w:tr>
      <w:tr w:rsidR="008F0BA8" w:rsidRPr="009304AD" w:rsidTr="00CC543D">
        <w:trPr>
          <w:trHeight w:val="20"/>
          <w:tblHeader/>
        </w:trPr>
        <w:tc>
          <w:tcPr>
            <w:tcW w:w="3590" w:type="dxa"/>
            <w:gridSpan w:val="2"/>
            <w:vMerge/>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p>
        </w:tc>
        <w:tc>
          <w:tcPr>
            <w:tcW w:w="1369"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Наружного воздуха</w:t>
            </w:r>
          </w:p>
        </w:tc>
        <w:tc>
          <w:tcPr>
            <w:tcW w:w="1634"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Подающего трубопровода</w:t>
            </w:r>
          </w:p>
        </w:tc>
        <w:tc>
          <w:tcPr>
            <w:tcW w:w="1634"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Обратного</w:t>
            </w:r>
          </w:p>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трубопровода</w:t>
            </w:r>
          </w:p>
        </w:tc>
        <w:tc>
          <w:tcPr>
            <w:tcW w:w="1249" w:type="dxa"/>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Холодной воды</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Январь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-16,0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122,5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55,4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4,99</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Февраль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121,2</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53,9</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3,98</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Март</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101,9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47,7</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3,51</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Апрель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83,3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43,2</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3,38</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Май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81,9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3,71</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Июнь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16,0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74,0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71,0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4,81</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Июль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18,7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74,0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71,0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6,45</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Август</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15,4</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74,0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71,0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7,65</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Сентябрь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81,9</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46,4</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8,61</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Октябрь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83,75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43,0</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8,87</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Ноябрь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106,3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48,9</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8,28</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Декабрь</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-13,7</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121,0</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53,8</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3590" w:type="dxa"/>
            <w:gridSpan w:val="2"/>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Среднегодовые значения</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1,26</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93,74</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54,33</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5,94</w:t>
            </w:r>
          </w:p>
        </w:tc>
      </w:tr>
      <w:tr w:rsidR="008F0BA8" w:rsidRPr="009304AD" w:rsidTr="00CC543D">
        <w:trPr>
          <w:trHeight w:val="20"/>
        </w:trPr>
        <w:tc>
          <w:tcPr>
            <w:tcW w:w="1913" w:type="dxa"/>
            <w:vMerge w:val="restar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Среднесезонные</w:t>
            </w:r>
          </w:p>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значения</w:t>
            </w:r>
          </w:p>
        </w:tc>
        <w:tc>
          <w:tcPr>
            <w:tcW w:w="1677"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отопительный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-5,83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103,03</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49,07</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5,73</w:t>
            </w:r>
          </w:p>
        </w:tc>
      </w:tr>
      <w:tr w:rsidR="008F0BA8" w:rsidRPr="009304AD" w:rsidTr="00CC543D">
        <w:trPr>
          <w:trHeight w:val="20"/>
        </w:trPr>
        <w:tc>
          <w:tcPr>
            <w:tcW w:w="1913" w:type="dxa"/>
            <w:vMerge/>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p>
        </w:tc>
        <w:tc>
          <w:tcPr>
            <w:tcW w:w="1677"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летний</w:t>
            </w:r>
          </w:p>
        </w:tc>
        <w:tc>
          <w:tcPr>
            <w:tcW w:w="136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14,68</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74</w:t>
            </w:r>
          </w:p>
        </w:tc>
        <w:tc>
          <w:tcPr>
            <w:tcW w:w="1634"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71</w:t>
            </w:r>
          </w:p>
        </w:tc>
        <w:tc>
          <w:tcPr>
            <w:tcW w:w="1249" w:type="dxa"/>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w:t>
            </w:r>
          </w:p>
        </w:tc>
      </w:tr>
    </w:tbl>
    <w:p w:rsidR="008F0BA8" w:rsidRPr="009304AD" w:rsidRDefault="008F0BA8" w:rsidP="008F0BA8">
      <w:pPr>
        <w:autoSpaceDE/>
        <w:autoSpaceDN/>
        <w:ind w:firstLine="709"/>
        <w:rPr>
          <w:szCs w:val="24"/>
          <w:lang w:bidi="ar-SA"/>
        </w:rPr>
      </w:pPr>
    </w:p>
    <w:p w:rsidR="008F0BA8" w:rsidRPr="009304AD" w:rsidRDefault="008F0BA8" w:rsidP="00CC543D">
      <w:pPr>
        <w:pStyle w:val="afe"/>
      </w:pPr>
      <w:bookmarkStart w:id="66" w:name="_Toc9443486"/>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17</w:t>
      </w:r>
      <w:r w:rsidR="006723F1" w:rsidRPr="00820F2A">
        <w:fldChar w:fldCharType="end"/>
      </w:r>
      <w:r w:rsidR="00CC543D" w:rsidRPr="00820F2A">
        <w:t xml:space="preserve">. </w:t>
      </w:r>
      <w:r w:rsidRPr="00820F2A">
        <w:t>Температурный график работы тепловых сетей АО «КрасЭко», температура теплоносителя в подающем трубопроводе Т1=130°С (ТРУ ЖТЭЦ)</w:t>
      </w:r>
      <w:bookmarkEnd w:id="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9"/>
        <w:gridCol w:w="1869"/>
        <w:gridCol w:w="1869"/>
        <w:gridCol w:w="1869"/>
        <w:gridCol w:w="1869"/>
      </w:tblGrid>
      <w:tr w:rsidR="00552E9C" w:rsidRPr="009304AD" w:rsidTr="00552E9C">
        <w:trPr>
          <w:trHeight w:val="340"/>
          <w:tblHeader/>
        </w:trPr>
        <w:tc>
          <w:tcPr>
            <w:tcW w:w="1869" w:type="dxa"/>
            <w:vMerge w:val="restart"/>
            <w:shd w:val="clear" w:color="auto" w:fill="auto"/>
            <w:vAlign w:val="center"/>
          </w:tcPr>
          <w:p w:rsidR="00552E9C" w:rsidRPr="009304AD" w:rsidRDefault="00552E9C" w:rsidP="00552E9C">
            <w:pPr>
              <w:pStyle w:val="affffe"/>
              <w:rPr>
                <w:b/>
                <w:color w:val="auto"/>
              </w:rPr>
            </w:pPr>
            <w:r w:rsidRPr="009304AD">
              <w:rPr>
                <w:b/>
                <w:color w:val="auto"/>
              </w:rPr>
              <w:t>T н.в.</w:t>
            </w:r>
          </w:p>
        </w:tc>
        <w:tc>
          <w:tcPr>
            <w:tcW w:w="3738" w:type="dxa"/>
            <w:gridSpan w:val="2"/>
            <w:shd w:val="clear" w:color="auto" w:fill="auto"/>
            <w:vAlign w:val="center"/>
          </w:tcPr>
          <w:p w:rsidR="00552E9C" w:rsidRPr="009304AD" w:rsidRDefault="00552E9C" w:rsidP="00552E9C">
            <w:pPr>
              <w:pStyle w:val="affffe"/>
              <w:rPr>
                <w:b/>
                <w:color w:val="auto"/>
              </w:rPr>
            </w:pPr>
            <w:r w:rsidRPr="009304AD">
              <w:rPr>
                <w:b/>
                <w:color w:val="auto"/>
              </w:rPr>
              <w:t>ТРУ КрасЭКо</w:t>
            </w:r>
          </w:p>
        </w:tc>
        <w:tc>
          <w:tcPr>
            <w:tcW w:w="3738" w:type="dxa"/>
            <w:gridSpan w:val="2"/>
            <w:shd w:val="clear" w:color="auto" w:fill="auto"/>
            <w:vAlign w:val="center"/>
          </w:tcPr>
          <w:p w:rsidR="00552E9C" w:rsidRPr="009304AD" w:rsidRDefault="00552E9C" w:rsidP="00552E9C">
            <w:pPr>
              <w:pStyle w:val="affffe"/>
              <w:rPr>
                <w:b/>
                <w:color w:val="auto"/>
              </w:rPr>
            </w:pPr>
            <w:r w:rsidRPr="009304AD">
              <w:rPr>
                <w:b/>
                <w:color w:val="auto"/>
              </w:rPr>
              <w:t>Павильон П-19 ПУ-1</w:t>
            </w:r>
          </w:p>
        </w:tc>
      </w:tr>
      <w:tr w:rsidR="00552E9C" w:rsidRPr="009304AD" w:rsidTr="00552E9C">
        <w:trPr>
          <w:trHeight w:val="340"/>
          <w:tblHeader/>
        </w:trPr>
        <w:tc>
          <w:tcPr>
            <w:tcW w:w="1869" w:type="dxa"/>
            <w:vMerge/>
            <w:shd w:val="clear" w:color="auto" w:fill="auto"/>
            <w:vAlign w:val="center"/>
          </w:tcPr>
          <w:p w:rsidR="00552E9C" w:rsidRPr="009304AD" w:rsidRDefault="00552E9C" w:rsidP="00552E9C">
            <w:pPr>
              <w:pStyle w:val="affffe"/>
              <w:rPr>
                <w:b/>
                <w:color w:val="auto"/>
              </w:rPr>
            </w:pPr>
          </w:p>
        </w:tc>
        <w:tc>
          <w:tcPr>
            <w:tcW w:w="1869" w:type="dxa"/>
            <w:shd w:val="clear" w:color="auto" w:fill="auto"/>
            <w:vAlign w:val="center"/>
          </w:tcPr>
          <w:p w:rsidR="00552E9C" w:rsidRPr="009304AD" w:rsidRDefault="00552E9C" w:rsidP="00552E9C">
            <w:pPr>
              <w:pStyle w:val="affffe"/>
              <w:rPr>
                <w:b/>
                <w:color w:val="auto"/>
              </w:rPr>
            </w:pPr>
            <w:r w:rsidRPr="009304AD">
              <w:rPr>
                <w:b/>
                <w:color w:val="auto"/>
              </w:rPr>
              <w:t>t1,</w:t>
            </w:r>
            <w:r w:rsidRPr="009304AD">
              <w:rPr>
                <w:rFonts w:ascii="Calibri" w:hAnsi="Calibri"/>
                <w:b/>
                <w:color w:val="auto"/>
              </w:rPr>
              <w:t>°</w:t>
            </w:r>
            <w:r w:rsidRPr="009304AD">
              <w:rPr>
                <w:b/>
                <w:color w:val="auto"/>
              </w:rPr>
              <w:t>С</w:t>
            </w:r>
          </w:p>
        </w:tc>
        <w:tc>
          <w:tcPr>
            <w:tcW w:w="1869" w:type="dxa"/>
            <w:shd w:val="clear" w:color="auto" w:fill="auto"/>
            <w:vAlign w:val="center"/>
          </w:tcPr>
          <w:p w:rsidR="00552E9C" w:rsidRPr="009304AD" w:rsidRDefault="00552E9C" w:rsidP="00552E9C">
            <w:pPr>
              <w:pStyle w:val="affffe"/>
              <w:rPr>
                <w:b/>
                <w:color w:val="auto"/>
              </w:rPr>
            </w:pPr>
            <w:r w:rsidRPr="009304AD">
              <w:rPr>
                <w:b/>
                <w:color w:val="auto"/>
              </w:rPr>
              <w:t>t2,</w:t>
            </w:r>
            <w:r w:rsidRPr="009304AD">
              <w:rPr>
                <w:rFonts w:ascii="Calibri" w:hAnsi="Calibri"/>
                <w:b/>
                <w:color w:val="auto"/>
              </w:rPr>
              <w:t>°</w:t>
            </w:r>
            <w:r w:rsidRPr="009304AD">
              <w:rPr>
                <w:b/>
                <w:color w:val="auto"/>
              </w:rPr>
              <w:t>С</w:t>
            </w:r>
          </w:p>
        </w:tc>
        <w:tc>
          <w:tcPr>
            <w:tcW w:w="1869" w:type="dxa"/>
            <w:shd w:val="clear" w:color="auto" w:fill="auto"/>
            <w:vAlign w:val="center"/>
          </w:tcPr>
          <w:p w:rsidR="00552E9C" w:rsidRPr="009304AD" w:rsidRDefault="00552E9C" w:rsidP="00552E9C">
            <w:pPr>
              <w:pStyle w:val="affffe"/>
              <w:rPr>
                <w:b/>
                <w:color w:val="auto"/>
              </w:rPr>
            </w:pPr>
            <w:r w:rsidRPr="009304AD">
              <w:rPr>
                <w:b/>
                <w:color w:val="auto"/>
              </w:rPr>
              <w:t>t1,</w:t>
            </w:r>
            <w:r w:rsidRPr="009304AD">
              <w:rPr>
                <w:rFonts w:ascii="Calibri" w:hAnsi="Calibri"/>
                <w:b/>
                <w:color w:val="auto"/>
              </w:rPr>
              <w:t>°</w:t>
            </w:r>
            <w:r w:rsidRPr="009304AD">
              <w:rPr>
                <w:b/>
                <w:color w:val="auto"/>
              </w:rPr>
              <w:t>С</w:t>
            </w:r>
          </w:p>
        </w:tc>
        <w:tc>
          <w:tcPr>
            <w:tcW w:w="1869" w:type="dxa"/>
            <w:shd w:val="clear" w:color="auto" w:fill="auto"/>
            <w:vAlign w:val="center"/>
          </w:tcPr>
          <w:p w:rsidR="00552E9C" w:rsidRPr="009304AD" w:rsidRDefault="00552E9C" w:rsidP="00552E9C">
            <w:pPr>
              <w:pStyle w:val="affffe"/>
              <w:rPr>
                <w:b/>
                <w:color w:val="auto"/>
              </w:rPr>
            </w:pPr>
            <w:r w:rsidRPr="009304AD">
              <w:rPr>
                <w:b/>
                <w:color w:val="auto"/>
              </w:rPr>
              <w:t>t2,</w:t>
            </w:r>
            <w:r w:rsidRPr="009304AD">
              <w:rPr>
                <w:rFonts w:ascii="Calibri" w:hAnsi="Calibri"/>
                <w:b/>
                <w:color w:val="auto"/>
              </w:rPr>
              <w:t>°</w:t>
            </w:r>
            <w:r w:rsidRPr="009304AD">
              <w:rPr>
                <w:b/>
                <w:color w:val="auto"/>
              </w:rPr>
              <w:t>С</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82,9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81,9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46,4</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82,1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45,8</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82,4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82,6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44,8</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82,8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84,1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42,7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84,3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42,2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43,2</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84,6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41,7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83,6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42,7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85,6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41,7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84,6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42,7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88,6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42,5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87,6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43,5</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91,4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43,4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90,4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44,4</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94,4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44,2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93,4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45,2</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97,2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96,2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46,0</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100,1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45,8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99,1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46,8</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102,9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46,7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101,9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47,7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105,9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47,5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104,9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48,5</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108,7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48,3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107,7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49,3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111,4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49,0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110,4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50,0</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114,3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49,8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113,3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50,8</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117,1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50,6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116,1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51,6</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120,0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51,4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119,0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52,4</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121,5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52,1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120,5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53,1</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122,2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52,9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121,2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53,9</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122,8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53,6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121,8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54,6</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123,5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54,4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122,5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55,4</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124,1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55,1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123,1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56,1</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124,8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55,9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123,8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56,9</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-19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56,6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124,4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57,6</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57,3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58,3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58,0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59,0</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58,7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59,7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59,5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60,5</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60,2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61,2</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60,9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61,9</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61,6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125,9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62,6</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62,3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63,3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62,9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63,9</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-29</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63,6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64,6</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64,3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65,3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65,0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66,0</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-32</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65,7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66,7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66,3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67,3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-34</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67,0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126,8</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68,0</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-35</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128,0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67,7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68,7</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-36</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128,0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68,3</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69,3</w:t>
            </w:r>
          </w:p>
        </w:tc>
      </w:tr>
      <w:tr w:rsidR="00552E9C" w:rsidRPr="009304AD" w:rsidTr="00552E9C">
        <w:trPr>
          <w:trHeight w:val="340"/>
        </w:trPr>
        <w:tc>
          <w:tcPr>
            <w:tcW w:w="1869" w:type="dxa"/>
            <w:shd w:val="clear" w:color="auto" w:fill="auto"/>
            <w:vAlign w:val="center"/>
          </w:tcPr>
          <w:p w:rsidR="00552E9C" w:rsidRPr="009304AD" w:rsidRDefault="00552E9C" w:rsidP="00552E9C">
            <w:pPr>
              <w:pStyle w:val="affffe"/>
              <w:rPr>
                <w:color w:val="auto"/>
              </w:rPr>
            </w:pPr>
            <w:r w:rsidRPr="009304AD">
              <w:rPr>
                <w:color w:val="auto"/>
              </w:rPr>
              <w:t>-37</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128,1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69,0</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127,1</w:t>
            </w:r>
          </w:p>
        </w:tc>
        <w:tc>
          <w:tcPr>
            <w:tcW w:w="1869" w:type="dxa"/>
            <w:shd w:val="clear" w:color="auto" w:fill="auto"/>
            <w:vAlign w:val="center"/>
          </w:tcPr>
          <w:p w:rsidR="00552E9C" w:rsidRPr="009304AD" w:rsidRDefault="00552E9C" w:rsidP="00552E9C">
            <w:pPr>
              <w:pStyle w:val="affffe"/>
              <w:rPr>
                <w:color w:val="auto"/>
              </w:rPr>
            </w:pPr>
            <w:r w:rsidRPr="009304AD">
              <w:rPr>
                <w:color w:val="auto"/>
              </w:rPr>
              <w:t>70,0</w:t>
            </w:r>
          </w:p>
        </w:tc>
      </w:tr>
    </w:tbl>
    <w:p w:rsidR="00552E9C" w:rsidRPr="009304AD" w:rsidRDefault="00552E9C" w:rsidP="00552E9C">
      <w:pPr>
        <w:ind w:hanging="142"/>
      </w:pPr>
    </w:p>
    <w:p w:rsidR="00CC543D" w:rsidRPr="009304AD" w:rsidRDefault="00CC543D" w:rsidP="00CC543D">
      <w:bookmarkStart w:id="67" w:name="_Toc9443487"/>
    </w:p>
    <w:p w:rsidR="00CC543D" w:rsidRPr="009304AD" w:rsidRDefault="00CC543D" w:rsidP="00CC543D">
      <w:bookmarkStart w:id="68" w:name="_Toc9443488"/>
      <w:bookmarkEnd w:id="67"/>
    </w:p>
    <w:p w:rsidR="008F0BA8" w:rsidRPr="009304AD" w:rsidRDefault="008F0BA8" w:rsidP="00CC543D">
      <w:pPr>
        <w:pStyle w:val="afe"/>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18</w:t>
      </w:r>
      <w:r w:rsidR="006723F1" w:rsidRPr="00820F2A">
        <w:fldChar w:fldCharType="end"/>
      </w:r>
      <w:r w:rsidR="00CC543D" w:rsidRPr="00820F2A">
        <w:t xml:space="preserve">. </w:t>
      </w:r>
      <w:r w:rsidRPr="00820F2A">
        <w:t xml:space="preserve">Температурный график сетевой воды 150-70°С на пиковой котельной </w:t>
      </w:r>
      <w:bookmarkEnd w:id="68"/>
      <w:r w:rsidRPr="00820F2A">
        <w:t>ООО «КРАСЭКО-ЭЛЕКТРО»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1"/>
        <w:gridCol w:w="1971"/>
        <w:gridCol w:w="1971"/>
        <w:gridCol w:w="1971"/>
        <w:gridCol w:w="1971"/>
      </w:tblGrid>
      <w:tr w:rsidR="008F0BA8" w:rsidRPr="009304AD" w:rsidTr="00CC543D">
        <w:trPr>
          <w:trHeight w:val="20"/>
          <w:tblHeader/>
        </w:trPr>
        <w:tc>
          <w:tcPr>
            <w:tcW w:w="1000" w:type="pc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T н.в.</w:t>
            </w:r>
          </w:p>
        </w:tc>
        <w:tc>
          <w:tcPr>
            <w:tcW w:w="1000" w:type="pc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t1,</w:t>
            </w:r>
            <w:r w:rsidRPr="009304AD">
              <w:rPr>
                <w:rFonts w:ascii="Calibri" w:hAnsi="Calibri"/>
                <w:b/>
                <w:iCs/>
                <w:sz w:val="20"/>
                <w:szCs w:val="24"/>
                <w:lang w:bidi="ar-SA"/>
              </w:rPr>
              <w:t>°</w:t>
            </w:r>
            <w:r w:rsidRPr="009304AD">
              <w:rPr>
                <w:b/>
                <w:iCs/>
                <w:sz w:val="20"/>
                <w:szCs w:val="24"/>
                <w:lang w:bidi="ar-SA"/>
              </w:rPr>
              <w:t>С</w:t>
            </w:r>
          </w:p>
        </w:tc>
        <w:tc>
          <w:tcPr>
            <w:tcW w:w="1000" w:type="pc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t2,</w:t>
            </w:r>
            <w:r w:rsidRPr="009304AD">
              <w:rPr>
                <w:rFonts w:ascii="Calibri" w:hAnsi="Calibri"/>
                <w:b/>
                <w:iCs/>
                <w:sz w:val="20"/>
                <w:szCs w:val="24"/>
                <w:lang w:bidi="ar-SA"/>
              </w:rPr>
              <w:t>°</w:t>
            </w:r>
            <w:r w:rsidRPr="009304AD">
              <w:rPr>
                <w:b/>
                <w:iCs/>
                <w:sz w:val="20"/>
                <w:szCs w:val="24"/>
                <w:lang w:bidi="ar-SA"/>
              </w:rPr>
              <w:t>С</w:t>
            </w:r>
          </w:p>
        </w:tc>
        <w:tc>
          <w:tcPr>
            <w:tcW w:w="1000" w:type="pc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t3,</w:t>
            </w:r>
            <w:r w:rsidRPr="009304AD">
              <w:rPr>
                <w:rFonts w:ascii="Calibri" w:hAnsi="Calibri"/>
                <w:b/>
                <w:iCs/>
                <w:sz w:val="20"/>
                <w:szCs w:val="24"/>
                <w:lang w:bidi="ar-SA"/>
              </w:rPr>
              <w:t>°</w:t>
            </w:r>
            <w:r w:rsidRPr="009304AD">
              <w:rPr>
                <w:b/>
                <w:iCs/>
                <w:sz w:val="20"/>
                <w:szCs w:val="24"/>
                <w:lang w:bidi="ar-SA"/>
              </w:rPr>
              <w:t>С</w:t>
            </w:r>
          </w:p>
        </w:tc>
        <w:tc>
          <w:tcPr>
            <w:tcW w:w="1000" w:type="pct"/>
            <w:shd w:val="clear" w:color="auto" w:fill="auto"/>
            <w:vAlign w:val="center"/>
          </w:tcPr>
          <w:p w:rsidR="008F0BA8" w:rsidRPr="009304AD" w:rsidRDefault="008F0BA8" w:rsidP="008F0BA8">
            <w:pPr>
              <w:autoSpaceDE/>
              <w:autoSpaceDN/>
              <w:spacing w:line="240" w:lineRule="auto"/>
              <w:ind w:firstLine="0"/>
              <w:jc w:val="center"/>
              <w:rPr>
                <w:b/>
                <w:iCs/>
                <w:sz w:val="20"/>
                <w:szCs w:val="24"/>
                <w:lang w:bidi="ar-SA"/>
              </w:rPr>
            </w:pPr>
            <w:r w:rsidRPr="009304AD">
              <w:rPr>
                <w:b/>
                <w:iCs/>
                <w:sz w:val="20"/>
                <w:szCs w:val="24"/>
                <w:lang w:bidi="ar-SA"/>
              </w:rPr>
              <w:t>t11,</w:t>
            </w:r>
            <w:r w:rsidRPr="009304AD">
              <w:rPr>
                <w:rFonts w:ascii="Calibri" w:hAnsi="Calibri"/>
                <w:b/>
                <w:iCs/>
                <w:sz w:val="20"/>
                <w:szCs w:val="24"/>
                <w:lang w:bidi="ar-SA"/>
              </w:rPr>
              <w:t xml:space="preserve"> °</w:t>
            </w:r>
            <w:r w:rsidRPr="009304AD">
              <w:rPr>
                <w:b/>
                <w:iCs/>
                <w:sz w:val="20"/>
                <w:szCs w:val="24"/>
                <w:lang w:bidi="ar-SA"/>
              </w:rPr>
              <w:t>С</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47,5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45,8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45,3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44,8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44,3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43,7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51,9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43,2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51,6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51,2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70,9</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51,4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73,3</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73,0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43,5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75,6</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44,4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78,0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77,5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45,2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55,3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80,3</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79,7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56,5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82,7</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81,9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46,8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57,8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85,0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84,1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47,7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59,1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87,4</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86,4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48,5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60,3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89,7</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88,6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49,3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61,5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92,0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90,7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62,8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94,3</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92,9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50,8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64,0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96,6</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95,1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51,6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65,2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98,9</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97,3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52,4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66,4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101,1</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99,4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67,6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103,4</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101,6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53,9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68,8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105,7</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103,8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54,6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107,9</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105,9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55,4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71,2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110,2</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108,0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56,1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72,3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112,5</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110,2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56,9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73,5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114,7</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112,3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57,6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74,7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116,9</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114,4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58,3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75,9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119,2</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116,6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59,0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77,0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121,4</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118,7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59,7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78,2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123,6</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120,8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60,5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79,3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125,8</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122,9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61,2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80,5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128,1</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125,0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61,9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81,6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130,3</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127,1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62,6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132,5</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129,2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83,9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134,7</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131,3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63,9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85,0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136,9</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-29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133,4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64,6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86,1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139,1</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135,5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65,3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87,2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141,3</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-31</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137,6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66,0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88,4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143,5</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-32</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139,7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66,7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89,5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145,6</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141,7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67,3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90,6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147,8</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-34</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143,8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68,0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91,7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-35</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145,9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68,7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92,8</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-36</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147,9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69,3</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93,9</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150,0</w:t>
            </w:r>
          </w:p>
        </w:tc>
      </w:tr>
      <w:tr w:rsidR="008F0BA8" w:rsidRPr="009304AD" w:rsidTr="00CC543D">
        <w:trPr>
          <w:trHeight w:val="20"/>
        </w:trPr>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-37</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70,0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95,0</w:t>
            </w:r>
          </w:p>
        </w:tc>
        <w:tc>
          <w:tcPr>
            <w:tcW w:w="1000" w:type="pct"/>
            <w:shd w:val="clear" w:color="auto" w:fill="auto"/>
            <w:vAlign w:val="center"/>
          </w:tcPr>
          <w:p w:rsidR="008F0BA8" w:rsidRPr="009304AD" w:rsidRDefault="008F0BA8" w:rsidP="008F0BA8">
            <w:pPr>
              <w:autoSpaceDE/>
              <w:autoSpaceDN/>
              <w:spacing w:line="240" w:lineRule="auto"/>
              <w:ind w:firstLine="0"/>
              <w:jc w:val="center"/>
              <w:rPr>
                <w:iCs/>
                <w:sz w:val="20"/>
                <w:szCs w:val="24"/>
                <w:lang w:bidi="ar-SA"/>
              </w:rPr>
            </w:pPr>
            <w:r w:rsidRPr="009304AD">
              <w:rPr>
                <w:iCs/>
                <w:sz w:val="20"/>
                <w:szCs w:val="24"/>
                <w:lang w:bidi="ar-SA"/>
              </w:rPr>
              <w:t>150,0</w:t>
            </w:r>
          </w:p>
        </w:tc>
      </w:tr>
    </w:tbl>
    <w:p w:rsidR="008F0BA8" w:rsidRPr="009304AD" w:rsidRDefault="008F0BA8" w:rsidP="008F0BA8">
      <w:pPr>
        <w:autoSpaceDE/>
        <w:autoSpaceDN/>
        <w:ind w:firstLine="709"/>
        <w:rPr>
          <w:szCs w:val="24"/>
          <w:lang w:bidi="ar-SA"/>
        </w:rPr>
      </w:pPr>
    </w:p>
    <w:p w:rsidR="008F0BA8" w:rsidRPr="009304AD" w:rsidRDefault="008F0BA8" w:rsidP="008F0BA8">
      <w:pPr>
        <w:autoSpaceDE/>
        <w:autoSpaceDN/>
        <w:ind w:firstLine="709"/>
        <w:rPr>
          <w:iCs/>
          <w:szCs w:val="26"/>
          <w:lang w:bidi="ar-SA"/>
        </w:rPr>
      </w:pPr>
      <w:r w:rsidRPr="00820F2A">
        <w:rPr>
          <w:iCs/>
          <w:szCs w:val="26"/>
          <w:lang w:bidi="ar-SA"/>
        </w:rPr>
        <w:t>Температурный график 95-70°С системы теплоснабжения от котельной АО «Красмаш» представлен на рисунке</w:t>
      </w:r>
      <w:r w:rsidR="00CC543D" w:rsidRPr="00820F2A">
        <w:rPr>
          <w:iCs/>
          <w:szCs w:val="26"/>
          <w:lang w:bidi="ar-SA"/>
        </w:rPr>
        <w:t xml:space="preserve"> ниже</w:t>
      </w:r>
      <w:r w:rsidRPr="00820F2A">
        <w:rPr>
          <w:iCs/>
          <w:szCs w:val="26"/>
          <w:lang w:bidi="ar-SA"/>
        </w:rPr>
        <w:t>.</w:t>
      </w:r>
    </w:p>
    <w:p w:rsidR="008F0BA8" w:rsidRPr="009304AD" w:rsidRDefault="008F0BA8" w:rsidP="008F0BA8">
      <w:pPr>
        <w:autoSpaceDE/>
        <w:autoSpaceDN/>
        <w:ind w:firstLine="0"/>
        <w:jc w:val="center"/>
        <w:rPr>
          <w:iCs/>
          <w:szCs w:val="26"/>
          <w:lang w:eastAsia="en-US" w:bidi="ar-SA"/>
        </w:rPr>
      </w:pPr>
      <w:r w:rsidRPr="009304AD">
        <w:rPr>
          <w:iCs/>
          <w:noProof/>
          <w:szCs w:val="26"/>
          <w:lang w:bidi="ar-SA"/>
        </w:rPr>
        <w:drawing>
          <wp:inline distT="0" distB="0" distL="0" distR="0">
            <wp:extent cx="4610676" cy="5991225"/>
            <wp:effectExtent l="0" t="0" r="0" b="0"/>
            <wp:docPr id="32" name="Рисунок 32" descr="W:\3. Инженер расчетчик\shara\Объекты\Железногорск\1. Исходные данные\Данные по котельной Красмаш\Данные по котельной Красмаш_Страница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3. Инженер расчетчик\shara\Объекты\Железногорск\1. Исходные данные\Данные по котельной Красмаш\Данные по котельной Красмаш_Страница_30.jpg"/>
                    <pic:cNvPicPr>
                      <a:picLocks noChangeAspect="1" noChangeArrowheads="1"/>
                    </pic:cNvPicPr>
                  </pic:nvPicPr>
                  <pic:blipFill rotWithShape="1">
                    <a:blip r:embed="rId60" cstate="print">
                      <a:extLst>
                        <a:ext uri="{BEBA8EAE-BF5A-486C-A8C5-ECC9F3942E4B}">
                          <a14:imgProps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14:imgLayer r:embed="rId62">
                              <a14:imgEffect>
                                <a14:sharpenSoften amount="25000"/>
                              </a14:imgEffect>
                              <a14:imgEffect>
                                <a14:saturation sat="0"/>
                              </a14:imgEffect>
                            </a14:imgLayer>
                          </a14:imgProps>
                        </a:ex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1829" t="11764" r="7075" b="13802"/>
                    <a:stretch/>
                  </pic:blipFill>
                  <pic:spPr bwMode="auto">
                    <a:xfrm>
                      <a:off x="0" y="0"/>
                      <a:ext cx="4615327" cy="5997268"/>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8F0BA8" w:rsidRPr="009304AD" w:rsidRDefault="008F0BA8" w:rsidP="00CC543D">
      <w:pPr>
        <w:pStyle w:val="afd"/>
      </w:pPr>
      <w:r w:rsidRPr="009304AD">
        <w:t xml:space="preserve">Рисунок </w:t>
      </w:r>
      <w:r w:rsidR="006723F1" w:rsidRPr="009304AD">
        <w:fldChar w:fldCharType="begin"/>
      </w:r>
      <w:r w:rsidRPr="009304AD">
        <w:instrText xml:space="preserve"> SEQ Рисунок \* ARABIC </w:instrText>
      </w:r>
      <w:r w:rsidR="006723F1" w:rsidRPr="009304AD">
        <w:fldChar w:fldCharType="separate"/>
      </w:r>
      <w:bookmarkStart w:id="69" w:name="_Ref69982283"/>
      <w:r w:rsidR="00C52C95">
        <w:rPr>
          <w:noProof/>
        </w:rPr>
        <w:t>6</w:t>
      </w:r>
      <w:bookmarkEnd w:id="69"/>
      <w:r w:rsidR="006723F1" w:rsidRPr="009304AD">
        <w:fldChar w:fldCharType="end"/>
      </w:r>
      <w:r w:rsidRPr="009304AD">
        <w:t xml:space="preserve"> – Температурный график сетевой воды 95-70°С на котельной АО «Красмаш»</w:t>
      </w:r>
    </w:p>
    <w:p w:rsidR="008F0BA8" w:rsidRPr="009304AD" w:rsidRDefault="008F0BA8" w:rsidP="00336706">
      <w:pPr>
        <w:rPr>
          <w:highlight w:val="yellow"/>
          <w:lang w:eastAsia="en-US" w:bidi="ar-SA"/>
        </w:rPr>
        <w:sectPr w:rsidR="008F0BA8" w:rsidRPr="009304AD" w:rsidSect="00030800">
          <w:pgSz w:w="11907" w:h="16840" w:code="9"/>
          <w:pgMar w:top="1134" w:right="567" w:bottom="1134" w:left="1701" w:header="0" w:footer="590" w:gutter="0"/>
          <w:cols w:space="720"/>
          <w:docGrid w:linePitch="299"/>
        </w:sectPr>
      </w:pPr>
    </w:p>
    <w:p w:rsidR="00DF195E" w:rsidRPr="00820F2A" w:rsidRDefault="00DF195E" w:rsidP="00DF195E">
      <w:pPr>
        <w:pStyle w:val="112"/>
      </w:pPr>
      <w:bookmarkStart w:id="70" w:name="_Toc72488420"/>
      <w:r w:rsidRPr="00820F2A">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0"/>
    </w:p>
    <w:p w:rsidR="00592D3D" w:rsidRPr="009304AD" w:rsidRDefault="005A52FF" w:rsidP="00592D3D">
      <w:pPr>
        <w:pStyle w:val="000"/>
        <w:rPr>
          <w:lang w:eastAsia="en-US"/>
        </w:rPr>
      </w:pPr>
      <w:r w:rsidRPr="00820F2A">
        <w:t xml:space="preserve">Согласно принятому первому сценарию развития системы теплоснабжения ЗАТО Железногорска в </w:t>
      </w:r>
      <w:r w:rsidR="00A65028" w:rsidRPr="00820F2A">
        <w:t xml:space="preserve">период с 2022 по </w:t>
      </w:r>
      <w:r w:rsidRPr="00820F2A">
        <w:t>202</w:t>
      </w:r>
      <w:r w:rsidR="00A65028" w:rsidRPr="00820F2A">
        <w:t>7</w:t>
      </w:r>
      <w:r w:rsidR="00A65028" w:rsidRPr="009304AD">
        <w:t xml:space="preserve"> год</w:t>
      </w:r>
      <w:r w:rsidRPr="009304AD">
        <w:t xml:space="preserve"> осуществляется первый этап увеличения мощности Железногорской ТЭЦ на </w:t>
      </w:r>
      <w:r w:rsidR="00592D3D" w:rsidRPr="009304AD">
        <w:t>100</w:t>
      </w:r>
      <w:r w:rsidRPr="009304AD">
        <w:t xml:space="preserve"> Гкал/ч </w:t>
      </w:r>
      <w:r w:rsidR="00592D3D" w:rsidRPr="009304AD">
        <w:t>путем</w:t>
      </w:r>
      <w:r w:rsidRPr="009304AD">
        <w:t xml:space="preserve"> </w:t>
      </w:r>
      <w:r w:rsidR="00592D3D" w:rsidRPr="009304AD">
        <w:rPr>
          <w:lang w:eastAsia="en-US"/>
        </w:rPr>
        <w:t>установки двух водогрейных котлов мощностью 50 Гкал/час. Второй этап увеличения мощности ЖТЭЦ предусматривает установк</w:t>
      </w:r>
      <w:r w:rsidR="00592D3D" w:rsidRPr="009304AD">
        <w:t>у</w:t>
      </w:r>
      <w:r w:rsidR="00592D3D" w:rsidRPr="009304AD">
        <w:rPr>
          <w:lang w:eastAsia="en-US"/>
        </w:rPr>
        <w:t xml:space="preserve"> парового котла мощностью 100 Гкал/, для чего  необходимо предусмотреть строительство отдельно стоящего здания.</w:t>
      </w:r>
    </w:p>
    <w:p w:rsidR="005A52FF" w:rsidRPr="009304AD" w:rsidRDefault="005A52FF" w:rsidP="005A52FF">
      <w:r w:rsidRPr="009304AD">
        <w:t>При переключении тепловой нагрузки потребителей котельной №1 в 202</w:t>
      </w:r>
      <w:r w:rsidR="00A65028" w:rsidRPr="009304AD">
        <w:t>4</w:t>
      </w:r>
      <w:r w:rsidRPr="009304AD">
        <w:t xml:space="preserve"> и котельной №2 в 20</w:t>
      </w:r>
      <w:r w:rsidR="00447F17" w:rsidRPr="009304AD">
        <w:t>31</w:t>
      </w:r>
      <w:r w:rsidRPr="009304AD">
        <w:t xml:space="preserve"> году на Железногорскую ТЭЦ планируется дем</w:t>
      </w:r>
      <w:r w:rsidR="005160A8" w:rsidRPr="009304AD">
        <w:t xml:space="preserve">онтаж котельной №1 и перевод </w:t>
      </w:r>
      <w:r w:rsidRPr="009304AD">
        <w:t>котельной №2</w:t>
      </w:r>
      <w:r w:rsidR="005160A8" w:rsidRPr="009304AD">
        <w:t xml:space="preserve"> в пиковый режим</w:t>
      </w:r>
      <w:r w:rsidRPr="009304AD">
        <w:t>.</w:t>
      </w:r>
    </w:p>
    <w:p w:rsidR="005A52FF" w:rsidRPr="009304AD" w:rsidRDefault="005A52FF" w:rsidP="005A52FF">
      <w:r w:rsidRPr="009304AD">
        <w:t>Для перекрытия дефицита тепловой нагрузки, а также в связи с высоким физическим износом оборудования, в рамках актуализации схемы теплоснабжения является необходимым строительство новых блочно-модульных угольных котельных взамен существующих источников теплоснабжения в п. Тартат, п. Новый путь, д. Шивера и баз отдыха.</w:t>
      </w:r>
    </w:p>
    <w:p w:rsidR="005A52FF" w:rsidRPr="009304AD" w:rsidRDefault="005A52FF" w:rsidP="005A52FF">
      <w:r w:rsidRPr="009304AD">
        <w:t xml:space="preserve">Перспективные значения тепловой мощности и нагрузки потребителей ЗАТО Железногорска представлены в таблице </w:t>
      </w:r>
      <w:fldSimple w:instr=" REF _Ref71728052 \h  \* MERGEFORMAT ">
        <w:r w:rsidR="00C52C95">
          <w:rPr>
            <w:noProof/>
          </w:rPr>
          <w:t>19</w:t>
        </w:r>
      </w:fldSimple>
      <w:r w:rsidRPr="009304AD">
        <w:t>.</w:t>
      </w:r>
    </w:p>
    <w:p w:rsidR="005A52FF" w:rsidRPr="009304AD" w:rsidRDefault="005A52FF" w:rsidP="005A52FF"/>
    <w:p w:rsidR="005A52FF" w:rsidRPr="009304AD" w:rsidRDefault="005A52FF" w:rsidP="005A52FF">
      <w:pPr>
        <w:sectPr w:rsidR="005A52FF" w:rsidRPr="009304AD" w:rsidSect="005A52FF">
          <w:pgSz w:w="11906" w:h="16838"/>
          <w:pgMar w:top="1134" w:right="566" w:bottom="709" w:left="1701" w:header="425" w:footer="709" w:gutter="0"/>
          <w:cols w:space="708"/>
          <w:docGrid w:linePitch="360"/>
        </w:sectPr>
      </w:pPr>
    </w:p>
    <w:p w:rsidR="005A52FF" w:rsidRPr="00820F2A" w:rsidRDefault="005A52FF" w:rsidP="005A52FF">
      <w:pPr>
        <w:pStyle w:val="affc"/>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bookmarkStart w:id="71" w:name="_Ref71728052"/>
      <w:r w:rsidR="00C52C95" w:rsidRPr="00820F2A">
        <w:rPr>
          <w:noProof/>
        </w:rPr>
        <w:t>19</w:t>
      </w:r>
      <w:bookmarkEnd w:id="71"/>
      <w:r w:rsidR="006723F1" w:rsidRPr="00820F2A">
        <w:fldChar w:fldCharType="end"/>
      </w:r>
      <w:r w:rsidRPr="00820F2A">
        <w:t xml:space="preserve"> – Перспективные значения тепловой мощности и нагрузки потребителей ЗАТО Железногорска</w:t>
      </w:r>
    </w:p>
    <w:tbl>
      <w:tblPr>
        <w:tblW w:w="15295" w:type="dxa"/>
        <w:tblLayout w:type="fixed"/>
        <w:tblLook w:val="04A0"/>
      </w:tblPr>
      <w:tblGrid>
        <w:gridCol w:w="2275"/>
        <w:gridCol w:w="103"/>
        <w:gridCol w:w="806"/>
        <w:gridCol w:w="826"/>
        <w:gridCol w:w="818"/>
        <w:gridCol w:w="14"/>
        <w:gridCol w:w="47"/>
        <w:gridCol w:w="816"/>
        <w:gridCol w:w="12"/>
        <w:gridCol w:w="50"/>
        <w:gridCol w:w="816"/>
        <w:gridCol w:w="12"/>
        <w:gridCol w:w="49"/>
        <w:gridCol w:w="41"/>
        <w:gridCol w:w="774"/>
        <w:gridCol w:w="12"/>
        <w:gridCol w:w="31"/>
        <w:gridCol w:w="18"/>
        <w:gridCol w:w="43"/>
        <w:gridCol w:w="785"/>
        <w:gridCol w:w="18"/>
        <w:gridCol w:w="32"/>
        <w:gridCol w:w="40"/>
        <w:gridCol w:w="17"/>
        <w:gridCol w:w="760"/>
        <w:gridCol w:w="15"/>
        <w:gridCol w:w="40"/>
        <w:gridCol w:w="6"/>
        <w:gridCol w:w="41"/>
        <w:gridCol w:w="776"/>
        <w:gridCol w:w="12"/>
        <w:gridCol w:w="51"/>
        <w:gridCol w:w="38"/>
        <w:gridCol w:w="32"/>
        <w:gridCol w:w="745"/>
        <w:gridCol w:w="12"/>
        <w:gridCol w:w="49"/>
        <w:gridCol w:w="9"/>
        <w:gridCol w:w="32"/>
        <w:gridCol w:w="774"/>
        <w:gridCol w:w="12"/>
        <w:gridCol w:w="48"/>
        <w:gridCol w:w="43"/>
        <w:gridCol w:w="44"/>
        <w:gridCol w:w="792"/>
        <w:gridCol w:w="25"/>
        <w:gridCol w:w="17"/>
        <w:gridCol w:w="31"/>
        <w:gridCol w:w="744"/>
        <w:gridCol w:w="25"/>
        <w:gridCol w:w="38"/>
        <w:gridCol w:w="43"/>
        <w:gridCol w:w="855"/>
        <w:gridCol w:w="237"/>
        <w:gridCol w:w="15"/>
        <w:gridCol w:w="195"/>
        <w:gridCol w:w="29"/>
        <w:gridCol w:w="13"/>
        <w:gridCol w:w="242"/>
      </w:tblGrid>
      <w:tr w:rsidR="00EA3444" w:rsidTr="004A4F4B">
        <w:trPr>
          <w:gridAfter w:val="2"/>
          <w:wAfter w:w="255" w:type="dxa"/>
          <w:trHeight w:val="20"/>
          <w:tblHeader/>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Наименование</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Ед.изм.</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rsidRPr="00820F2A">
              <w:t>2024</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lang w:eastAsia="en-US"/>
              </w:rPr>
            </w:pPr>
            <w:r>
              <w:t>2028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lang w:eastAsia="en-US"/>
              </w:rPr>
            </w:pPr>
            <w:r>
              <w:t>2029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lang w:eastAsia="en-US"/>
              </w:rPr>
            </w:pPr>
            <w:r>
              <w:t>2030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lang w:eastAsia="en-US"/>
              </w:rPr>
            </w:pPr>
            <w:r>
              <w:t>2031-2035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lang w:eastAsia="en-US"/>
              </w:rPr>
            </w:pPr>
            <w:r>
              <w:t>2036-2040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Железногорская ТЭЦ</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380,00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380,00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380,00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480,00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25,00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25,00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25,00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25,00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25,00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6,58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6,58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6,58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6,58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6,58</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820F2A">
        <w:trPr>
          <w:gridAfter w:val="2"/>
          <w:wAfter w:w="255" w:type="dxa"/>
          <w:trHeight w:val="593"/>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355,00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355,00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455,00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455,00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455,00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8,50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8,54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8,59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9,86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9,95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9,96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9,97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9,97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9,98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9,98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10,75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10,78</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266,10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267,22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248,3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248,3</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367,0**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367,0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367,0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79,24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80,40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80,40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32,60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7,78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6,89</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22,32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22,65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22,65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9,18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2,19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1,94</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EA3444" w:rsidRDefault="00EA3444" w:rsidP="004A4F4B">
            <w:pPr>
              <w:pStyle w:val="affffe"/>
              <w:widowControl w:val="0"/>
              <w:rPr>
                <w:szCs w:val="20"/>
                <w:lang w:val="ru-RU"/>
              </w:rPr>
            </w:pPr>
            <w:r w:rsidRPr="00EA3444">
              <w:rPr>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260,00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260,00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260,00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260,00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260,00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-15,76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-14,60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-14,60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-62,40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-87,22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-88,11</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-6,06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-5,62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-5,62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-24,00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-33,55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r>
              <w:rPr>
                <w:szCs w:val="20"/>
              </w:rPr>
              <w:t>-33,89</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ПТЭ ФГУП "ГХК"</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6"/>
          <w:wAfter w:w="728"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358,75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358,75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sz w:val="18"/>
                <w:szCs w:val="18"/>
              </w:rPr>
              <w:t>307,5</w:t>
            </w:r>
          </w:p>
        </w:tc>
        <w:tc>
          <w:tcPr>
            <w:tcW w:w="91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7"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307,5</w:t>
            </w:r>
          </w:p>
        </w:tc>
        <w:tc>
          <w:tcPr>
            <w:tcW w:w="877" w:type="dxa"/>
            <w:gridSpan w:val="4"/>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307,5</w:t>
            </w:r>
          </w:p>
        </w:tc>
        <w:tc>
          <w:tcPr>
            <w:tcW w:w="878" w:type="dxa"/>
            <w:gridSpan w:val="4"/>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307,5</w:t>
            </w:r>
          </w:p>
        </w:tc>
        <w:tc>
          <w:tcPr>
            <w:tcW w:w="881"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307,5</w:t>
            </w:r>
          </w:p>
        </w:tc>
        <w:tc>
          <w:tcPr>
            <w:tcW w:w="855" w:type="dxa"/>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307,5</w:t>
            </w: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250,00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250,00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250,00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250,00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250,00</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29</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11.6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11.6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11.6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11.6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11.6</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221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221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221</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2,8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2,8</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hd w:val="clear" w:color="auto" w:fill="FFDBB6"/>
              </w:rPr>
            </w:pPr>
            <w:r>
              <w:rPr>
                <w:shd w:val="clear" w:color="auto" w:fill="FFDBB6"/>
              </w:rPr>
              <w:t>175,4</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42,8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42,8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42,8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42,8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42,8</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19,6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19,6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19,6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19,6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rPr>
            </w:pPr>
            <w:r>
              <w:rPr>
                <w:color w:val="auto"/>
              </w:rPr>
              <w:t>19,6</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EA3444" w:rsidRDefault="00EA3444" w:rsidP="004A4F4B">
            <w:pPr>
              <w:pStyle w:val="affffe"/>
              <w:widowControl w:val="0"/>
              <w:rPr>
                <w:szCs w:val="20"/>
                <w:lang w:val="ru-RU"/>
              </w:rPr>
            </w:pPr>
            <w:r w:rsidRPr="00EA3444">
              <w:rPr>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169,75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169,75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sz w:val="18"/>
                <w:szCs w:val="18"/>
              </w:rPr>
              <w:t>169,75</w:t>
            </w:r>
          </w:p>
        </w:tc>
        <w:tc>
          <w:tcPr>
            <w:tcW w:w="91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81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95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81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956"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81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widowControl w:val="0"/>
              <w:ind w:hanging="2"/>
              <w:jc w:val="left"/>
              <w:rPr>
                <w:lang w:eastAsia="en-US"/>
              </w:rPr>
            </w:pPr>
            <w:r>
              <w:rPr>
                <w:sz w:val="18"/>
                <w:szCs w:val="18"/>
              </w:rPr>
              <w:t>169,75</w:t>
            </w:r>
          </w:p>
        </w:tc>
        <w:tc>
          <w:tcPr>
            <w:tcW w:w="953"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169,75</w:t>
            </w:r>
          </w:p>
        </w:tc>
        <w:tc>
          <w:tcPr>
            <w:tcW w:w="817"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169,75</w:t>
            </w:r>
          </w:p>
        </w:tc>
        <w:tc>
          <w:tcPr>
            <w:tcW w:w="817" w:type="dxa"/>
            <w:gridSpan w:val="4"/>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169,75</w:t>
            </w:r>
          </w:p>
        </w:tc>
        <w:tc>
          <w:tcPr>
            <w:tcW w:w="933"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widowControl w:val="0"/>
              <w:ind w:hanging="2"/>
              <w:jc w:val="left"/>
              <w:rPr>
                <w:lang w:eastAsia="en-US"/>
              </w:rPr>
            </w:pPr>
            <w:r>
              <w:rPr>
                <w:sz w:val="18"/>
                <w:szCs w:val="18"/>
              </w:rPr>
              <w:t>169,75</w:t>
            </w:r>
          </w:p>
        </w:tc>
        <w:tc>
          <w:tcPr>
            <w:tcW w:w="252" w:type="dxa"/>
            <w:gridSpan w:val="2"/>
          </w:tcPr>
          <w:p w:rsidR="00EA3444" w:rsidRDefault="00EA3444" w:rsidP="004A4F4B">
            <w:pPr>
              <w:widowControl w:val="0"/>
              <w:rPr>
                <w:lang w:eastAsia="en-US"/>
              </w:rPr>
            </w:pPr>
          </w:p>
        </w:tc>
        <w:tc>
          <w:tcPr>
            <w:tcW w:w="237" w:type="dxa"/>
            <w:gridSpan w:val="3"/>
          </w:tcPr>
          <w:p w:rsidR="00EA3444" w:rsidRDefault="00EA3444" w:rsidP="004A4F4B">
            <w:pPr>
              <w:widowControl w:val="0"/>
              <w:rPr>
                <w:lang w:eastAsia="en-US"/>
              </w:rPr>
            </w:pPr>
          </w:p>
        </w:tc>
        <w:tc>
          <w:tcPr>
            <w:tcW w:w="242" w:type="dxa"/>
          </w:tcPr>
          <w:p w:rsidR="00EA3444" w:rsidRDefault="00EA3444" w:rsidP="004A4F4B">
            <w:pPr>
              <w:widowControl w:val="0"/>
              <w:rPr>
                <w:lang w:eastAsia="en-US"/>
              </w:rPr>
            </w:pPr>
          </w:p>
        </w:tc>
      </w:tr>
      <w:tr w:rsidR="00EA3444"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-5,6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-5,6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-5,6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-5,6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-5,6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-5,6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-5,6</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szCs w:val="20"/>
              </w:rPr>
            </w:pPr>
            <w:r>
              <w:rPr>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-3,2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rPr>
            </w:pPr>
            <w:r>
              <w:rPr>
                <w:color w:val="auto"/>
              </w:rPr>
              <w:t>-3,2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Default="00EA3444" w:rsidP="004A4F4B">
            <w:pPr>
              <w:pStyle w:val="affffe"/>
              <w:widowControl w:val="0"/>
              <w:rPr>
                <w:color w:val="auto"/>
                <w:sz w:val="18"/>
                <w:szCs w:val="18"/>
              </w:rPr>
            </w:pPr>
            <w:r>
              <w:rPr>
                <w:color w:val="auto"/>
                <w:sz w:val="18"/>
                <w:szCs w:val="18"/>
              </w:rPr>
              <w:t>-3,2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-3,2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-3,2</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-3,2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Default="00EA3444" w:rsidP="004A4F4B">
            <w:pPr>
              <w:pStyle w:val="affffe"/>
              <w:widowControl w:val="0"/>
              <w:rPr>
                <w:color w:val="auto"/>
                <w:sz w:val="18"/>
                <w:szCs w:val="18"/>
              </w:rPr>
            </w:pPr>
            <w:r>
              <w:rPr>
                <w:color w:val="auto"/>
                <w:sz w:val="18"/>
                <w:szCs w:val="18"/>
              </w:rPr>
              <w:t>-3,2</w:t>
            </w:r>
          </w:p>
        </w:tc>
        <w:tc>
          <w:tcPr>
            <w:tcW w:w="237" w:type="dxa"/>
          </w:tcPr>
          <w:p w:rsidR="00EA3444" w:rsidRDefault="00EA3444" w:rsidP="004A4F4B">
            <w:pPr>
              <w:widowControl w:val="0"/>
              <w:rPr>
                <w:lang w:eastAsia="en-US"/>
              </w:rPr>
            </w:pPr>
          </w:p>
        </w:tc>
        <w:tc>
          <w:tcPr>
            <w:tcW w:w="239" w:type="dxa"/>
            <w:gridSpan w:val="3"/>
          </w:tcPr>
          <w:p w:rsidR="00EA3444"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widowControl w:val="0"/>
              <w:spacing w:line="240" w:lineRule="auto"/>
              <w:ind w:firstLine="0"/>
              <w:jc w:val="center"/>
              <w:rPr>
                <w:sz w:val="18"/>
                <w:szCs w:val="18"/>
              </w:rPr>
            </w:pPr>
            <w:r w:rsidRPr="00820F2A">
              <w:rPr>
                <w:sz w:val="18"/>
                <w:szCs w:val="20"/>
              </w:rPr>
              <w:t>Пиковая котельная</w:t>
            </w:r>
          </w:p>
        </w:tc>
        <w:tc>
          <w:tcPr>
            <w:tcW w:w="237" w:type="dxa"/>
          </w:tcPr>
          <w:p w:rsidR="00EA3444" w:rsidRPr="00820F2A" w:rsidRDefault="00EA3444" w:rsidP="004A4F4B">
            <w:pPr>
              <w:widowControl w:val="0"/>
              <w:spacing w:line="240" w:lineRule="auto"/>
              <w:ind w:firstLine="0"/>
              <w:jc w:val="center"/>
              <w:rPr>
                <w:sz w:val="18"/>
                <w:szCs w:val="18"/>
              </w:rPr>
            </w:pPr>
          </w:p>
        </w:tc>
        <w:tc>
          <w:tcPr>
            <w:tcW w:w="239" w:type="dxa"/>
            <w:gridSpan w:val="3"/>
          </w:tcPr>
          <w:p w:rsidR="00EA3444" w:rsidRPr="00820F2A" w:rsidRDefault="00EA3444" w:rsidP="004A4F4B">
            <w:pPr>
              <w:widowControl w:val="0"/>
              <w:spacing w:line="240" w:lineRule="auto"/>
              <w:ind w:firstLine="0"/>
              <w:jc w:val="center"/>
              <w:rPr>
                <w:sz w:val="18"/>
                <w:szCs w:val="18"/>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450,00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334,00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334,00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334,00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334,00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334,00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384,00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434,00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434,00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434,00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434,00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434,00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434,00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434,00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1,79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0,053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0,046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0,041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0,041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0,041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0,041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0,041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0,041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rPr>
              <w:t>0,041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332,21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332,21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332,21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382,21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432,21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432,21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432,21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432,21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432,21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432,21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432,21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24,26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24,26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24,26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24,26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24,26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24,26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24,26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24,26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24,26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116,62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117,74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118,776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121,039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230,7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230,7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263,7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263,7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263,7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263,7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3"/>
          <w:wAfter w:w="284"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191,33</w:t>
            </w:r>
          </w:p>
        </w:tc>
        <w:tc>
          <w:tcPr>
            <w:tcW w:w="832"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190,21</w:t>
            </w:r>
          </w:p>
        </w:tc>
        <w:tc>
          <w:tcPr>
            <w:tcW w:w="875"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189,174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186,911</w:t>
            </w:r>
          </w:p>
        </w:tc>
        <w:tc>
          <w:tcPr>
            <w:tcW w:w="87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101,51</w:t>
            </w:r>
          </w:p>
        </w:tc>
        <w:tc>
          <w:tcPr>
            <w:tcW w:w="877"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151,51</w:t>
            </w:r>
          </w:p>
        </w:tc>
        <w:tc>
          <w:tcPr>
            <w:tcW w:w="882" w:type="dxa"/>
            <w:gridSpan w:val="6"/>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168,51</w:t>
            </w:r>
          </w:p>
        </w:tc>
        <w:tc>
          <w:tcPr>
            <w:tcW w:w="875" w:type="dxa"/>
            <w:gridSpan w:val="5"/>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168,51</w:t>
            </w:r>
          </w:p>
        </w:tc>
        <w:tc>
          <w:tcPr>
            <w:tcW w:w="878" w:type="dxa"/>
            <w:gridSpan w:val="5"/>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168,51</w:t>
            </w:r>
          </w:p>
        </w:tc>
        <w:tc>
          <w:tcPr>
            <w:tcW w:w="876" w:type="dxa"/>
            <w:gridSpan w:val="5"/>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168,51</w:t>
            </w:r>
          </w:p>
        </w:tc>
        <w:tc>
          <w:tcPr>
            <w:tcW w:w="1000" w:type="dxa"/>
            <w:gridSpan w:val="7"/>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168,51</w:t>
            </w:r>
          </w:p>
        </w:tc>
        <w:tc>
          <w:tcPr>
            <w:tcW w:w="850" w:type="dxa"/>
            <w:gridSpan w:val="4"/>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412,21</w:t>
            </w:r>
          </w:p>
        </w:tc>
        <w:tc>
          <w:tcPr>
            <w:tcW w:w="852" w:type="dxa"/>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412,21</w:t>
            </w:r>
          </w:p>
        </w:tc>
        <w:tc>
          <w:tcPr>
            <w:tcW w:w="447" w:type="dxa"/>
            <w:gridSpan w:val="3"/>
          </w:tcPr>
          <w:p w:rsidR="00EA3444" w:rsidRPr="00820F2A" w:rsidRDefault="00EA3444" w:rsidP="004A4F4B">
            <w:pPr>
              <w:widowControl w:val="0"/>
              <w:rPr>
                <w:lang w:eastAsia="en-US"/>
              </w:rPr>
            </w:pPr>
          </w:p>
        </w:tc>
      </w:tr>
      <w:tr w:rsidR="00EA3444" w:rsidRPr="00820F2A" w:rsidTr="004A4F4B">
        <w:trPr>
          <w:gridAfter w:val="3"/>
          <w:wAfter w:w="284"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57,59</w:t>
            </w:r>
          </w:p>
        </w:tc>
        <w:tc>
          <w:tcPr>
            <w:tcW w:w="81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57,26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56,94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56,26</w:t>
            </w:r>
          </w:p>
        </w:tc>
        <w:tc>
          <w:tcPr>
            <w:tcW w:w="87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pStyle w:val="affffe"/>
              <w:widowControl w:val="0"/>
              <w:rPr>
                <w:color w:val="auto"/>
                <w:szCs w:val="20"/>
              </w:rPr>
            </w:pPr>
            <w:r w:rsidRPr="00820F2A">
              <w:rPr>
                <w:color w:val="auto"/>
                <w:szCs w:val="20"/>
              </w:rPr>
              <w:t>44</w:t>
            </w:r>
          </w:p>
        </w:tc>
        <w:tc>
          <w:tcPr>
            <w:tcW w:w="907" w:type="dxa"/>
            <w:gridSpan w:val="6"/>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65,7</w:t>
            </w:r>
          </w:p>
        </w:tc>
        <w:tc>
          <w:tcPr>
            <w:tcW w:w="849"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63,9</w:t>
            </w:r>
          </w:p>
        </w:tc>
        <w:tc>
          <w:tcPr>
            <w:tcW w:w="878" w:type="dxa"/>
            <w:gridSpan w:val="5"/>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63,9</w:t>
            </w:r>
          </w:p>
        </w:tc>
        <w:tc>
          <w:tcPr>
            <w:tcW w:w="878" w:type="dxa"/>
            <w:gridSpan w:val="5"/>
            <w:tcBorders>
              <w:top w:val="single" w:sz="4" w:space="0" w:color="000000"/>
              <w:left w:val="single" w:sz="4" w:space="0" w:color="000000"/>
              <w:bottom w:val="single" w:sz="4" w:space="0" w:color="000000"/>
              <w:right w:val="single" w:sz="4" w:space="0" w:color="000000"/>
            </w:tcBorders>
            <w:shd w:val="clear" w:color="auto" w:fill="auto"/>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63,9</w:t>
            </w:r>
          </w:p>
        </w:tc>
        <w:tc>
          <w:tcPr>
            <w:tcW w:w="876" w:type="dxa"/>
            <w:gridSpan w:val="5"/>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63,9</w:t>
            </w:r>
          </w:p>
        </w:tc>
        <w:tc>
          <w:tcPr>
            <w:tcW w:w="1012" w:type="dxa"/>
            <w:gridSpan w:val="8"/>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63,9</w:t>
            </w:r>
          </w:p>
        </w:tc>
        <w:tc>
          <w:tcPr>
            <w:tcW w:w="744" w:type="dxa"/>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2060</w:t>
            </w:r>
          </w:p>
        </w:tc>
        <w:tc>
          <w:tcPr>
            <w:tcW w:w="958" w:type="dxa"/>
            <w:gridSpan w:val="4"/>
            <w:tcBorders>
              <w:top w:val="single" w:sz="4" w:space="0" w:color="000000"/>
              <w:left w:val="single" w:sz="4" w:space="0" w:color="000000"/>
              <w:bottom w:val="single" w:sz="4" w:space="0" w:color="000000"/>
              <w:right w:val="single" w:sz="4" w:space="0" w:color="000000"/>
            </w:tcBorders>
            <w:vAlign w:val="bottom"/>
          </w:tcPr>
          <w:p w:rsidR="00EA3444" w:rsidRPr="00820F2A" w:rsidRDefault="00EA3444" w:rsidP="004A4F4B">
            <w:pPr>
              <w:widowControl w:val="0"/>
              <w:spacing w:line="240" w:lineRule="auto"/>
              <w:ind w:firstLine="0"/>
              <w:jc w:val="center"/>
              <w:rPr>
                <w:sz w:val="20"/>
                <w:szCs w:val="20"/>
              </w:rPr>
            </w:pPr>
            <w:r w:rsidRPr="00820F2A">
              <w:rPr>
                <w:sz w:val="20"/>
                <w:szCs w:val="20"/>
              </w:rPr>
              <w:t>2060</w:t>
            </w:r>
          </w:p>
        </w:tc>
        <w:tc>
          <w:tcPr>
            <w:tcW w:w="447"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232,21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232,21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232,21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282,21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332,21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332,21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332,21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332,21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332,21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332,21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332,21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91,33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91,33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91,33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91,33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1,51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51,51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68,51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68,51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68,51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68,51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68,51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312,21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312,21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39,33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39,33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39,33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39,33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0,65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22,3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1560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1560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82,23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65,87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3,59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3,49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65,59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4,07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34,28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34,51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34,73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34,83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34,28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34,28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27,23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26,97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26,72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26,61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31,31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31,31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41,52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41,12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40,75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40,58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91,33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50,96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50,96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50,96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50,96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50,96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50,96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12,34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11,11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16,68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16,68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24,73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24,73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21,81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48,65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48,65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№2</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25,14</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1,56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23,99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23,99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23,99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23,99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23,99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23,58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23,58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r w:rsidRPr="00820F2A">
              <w:rPr>
                <w:sz w:val="20"/>
                <w:szCs w:val="20"/>
              </w:rPr>
              <w:t>23,58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23,58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23,58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23,58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23,58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3,66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3,66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2,72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3,74</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19,29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20,55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19,29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22,23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17,40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17,42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17,46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17,48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17,52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17,56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18,8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20,4</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1,46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1,46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6,18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6,16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6,12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6,10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6,06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6,02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5,96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4,78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3,18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6,09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6,09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-8,31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33,50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35,36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35,05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34,89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34,85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34,80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34,40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25,40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15,60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18,01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-5,99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-7,46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rPr>
              <w:t>0,61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0,59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0,55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0,53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-0,79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-25,09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-41,42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-25,09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 xml:space="preserve">3,10 </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3,05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2,90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2,60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-4,20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-11,7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п. Тартат</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0,036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ff7"/>
              <w:ind w:firstLine="0"/>
              <w:rPr>
                <w:rStyle w:val="affffff8"/>
              </w:rPr>
            </w:pPr>
            <w:r w:rsidRPr="00820F2A">
              <w:rPr>
                <w:rStyle w:val="affffff8"/>
              </w:rPr>
              <w:t>0,036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ff7"/>
              <w:ind w:firstLine="0"/>
              <w:rPr>
                <w:rStyle w:val="affffff8"/>
              </w:rPr>
            </w:pPr>
            <w:r w:rsidRPr="00820F2A">
              <w:rPr>
                <w:rStyle w:val="affffff8"/>
              </w:rPr>
              <w:t>0,036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ff7"/>
              <w:ind w:firstLine="0"/>
              <w:rPr>
                <w:rStyle w:val="affffff8"/>
              </w:rPr>
            </w:pPr>
            <w:r w:rsidRPr="00820F2A">
              <w:rPr>
                <w:rStyle w:val="affffff8"/>
              </w:rPr>
              <w:t>0,036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ff7"/>
              <w:ind w:firstLine="0"/>
              <w:rPr>
                <w:rStyle w:val="affffff8"/>
              </w:rPr>
            </w:pPr>
            <w:r w:rsidRPr="00820F2A">
              <w:rPr>
                <w:rStyle w:val="affffff8"/>
              </w:rPr>
              <w:t>0,036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ff7"/>
              <w:ind w:firstLine="0"/>
              <w:rPr>
                <w:rStyle w:val="affffff8"/>
              </w:rPr>
            </w:pPr>
            <w:r w:rsidRPr="00820F2A">
              <w:rPr>
                <w:rStyle w:val="affffff8"/>
              </w:rPr>
              <w:t>0,036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ff7"/>
              <w:ind w:firstLine="0"/>
              <w:rPr>
                <w:rStyle w:val="affffff8"/>
              </w:rPr>
            </w:pPr>
            <w:r w:rsidRPr="00820F2A">
              <w:rPr>
                <w:rStyle w:val="affffff8"/>
              </w:rPr>
              <w:t>0,036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ff7"/>
              <w:ind w:firstLine="0"/>
              <w:rPr>
                <w:rStyle w:val="affffff8"/>
              </w:rPr>
            </w:pPr>
            <w:r w:rsidRPr="00820F2A">
              <w:rPr>
                <w:rStyle w:val="affffff8"/>
              </w:rPr>
              <w:t>0,036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ff7"/>
              <w:ind w:firstLine="0"/>
              <w:rPr>
                <w:rStyle w:val="affffff8"/>
              </w:rPr>
            </w:pPr>
            <w:r w:rsidRPr="00820F2A">
              <w:rPr>
                <w:rStyle w:val="affffff8"/>
              </w:rPr>
              <w:t>0,036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0,72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0,72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0,72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0,72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1,237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spacing w:line="240" w:lineRule="auto"/>
              <w:ind w:firstLine="0"/>
              <w:jc w:val="center"/>
              <w:rPr>
                <w:sz w:val="20"/>
                <w:szCs w:val="20"/>
              </w:rPr>
            </w:pPr>
            <w:r w:rsidRPr="00820F2A">
              <w:rPr>
                <w:sz w:val="20"/>
                <w:szCs w:val="20"/>
              </w:rPr>
              <w:t>1,237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2,89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0,29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0,30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0,30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0,30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1,271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1,39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1,40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1,41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1,42</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1,22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1,22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1,20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1,19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1,18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1,17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47,18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47,01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47,18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42,53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42,36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42,16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41,96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41,75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41,55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41,35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40,72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40,39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1,89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0,619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0,20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0,19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0,18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0,17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19,22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18,96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19,22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12,10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48,70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11,84</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11,54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11,23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10,92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10,61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10,30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9,34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8,83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п. Новый путь</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6,26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5,20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0,057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0,057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0,057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0,057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0,057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0,057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0,057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0,057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0,057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1,096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1,096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1,096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1,096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1,096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1,096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1,096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1,096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1,096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5,143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5,143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5,143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5,143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5,143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5,143</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5,143</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5,143</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5,143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0,33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0,07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0,07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0,07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0,07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0,07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2,20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1,43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1,43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1,43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1,45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1,47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1,49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1,51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1,53</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1,83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2,67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3,693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3,673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3,653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3,633</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3,613</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3,313</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3,113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51,46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51,15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51,46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49,55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259,65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259,65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254,69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249,86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245,17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240,60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236,14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181,04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153,35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2,58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2,58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2,58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2,58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2,58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2,58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1,15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1,13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1,11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1,09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1,07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1,05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0,75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0,55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2,52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-1,31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80,41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80,41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77,93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75,51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73,15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70,86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68,63</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40,98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27,09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д. Шивера</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3,30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3,21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0,029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1,50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0,903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0,903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0,903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0,903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0,903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0,903</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0,903</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0,903</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0,903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3,16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3,20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3,16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3,16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3,16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3,16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3,16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3,16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3,16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3,16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3,16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0,13</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0,13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0,13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0,2</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0,2</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0,98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0,785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0,785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0,785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0,79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0,8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0,82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0,84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0,91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2,375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2,375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2,37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2,36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2,34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2,32</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2,25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64,61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68,37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64,61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64,67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301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302,55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302,55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300,00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295,00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285,37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276,19</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247,25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216,00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2,10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2,06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2,1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2,1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0,94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1,09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0,93</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0,97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1,275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1,315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1,315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1,31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1,28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1,26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1,19</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45,73</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51,77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45,47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46,13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167,52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167,52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165,82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szCs w:val="20"/>
              </w:rPr>
              <w:t>162,50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156,10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150,00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130,77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szCs w:val="20"/>
              </w:rPr>
              <w:t>110,00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баз отдыха</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4,32</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3,78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0,088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0,088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0,088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0,088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0,088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0,088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0,088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0,088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0,088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1,80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2,328</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2,328</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2,328</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2,328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2,328</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2,328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2,328</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2,328</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2,328</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3,71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3,71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3,71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0,58</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0,58</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0,58</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0,58</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1,974</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1,974</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1,974</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1,974</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1,974</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1,974</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1,974</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1,974</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1,974</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0,44</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1,73</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1,73</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1,73</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1,73</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1,73</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1,73</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1,73</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1,73</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1,73</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11,77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11,77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11,77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10,86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87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87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87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87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87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87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87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87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87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0,476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0,476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0,476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0,476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0,476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0,476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0,476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0,476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0,476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277" w:type="dxa"/>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-33,56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-33,56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-33,56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-34,95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24,11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24,11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24,11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24,11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rPr>
            </w:pPr>
            <w:r w:rsidRPr="00820F2A">
              <w:rPr>
                <w:color w:val="auto"/>
              </w:rPr>
              <w:t>24,11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24,11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24,11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24,11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rPr>
            </w:pPr>
            <w:r w:rsidRPr="00820F2A">
              <w:rPr>
                <w:color w:val="auto"/>
              </w:rPr>
              <w:t>24,11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14564" w:type="dxa"/>
            <w:gridSpan w:val="5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Котельная АО "Красмаш"</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Установленная мощность</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39,5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Располагаемая мощность</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34,1</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Собственные и хозяйственные нужды</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0,85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то же в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2,49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2,49</w:t>
            </w:r>
          </w:p>
        </w:tc>
        <w:tc>
          <w:tcPr>
            <w:tcW w:w="875" w:type="dxa"/>
            <w:gridSpan w:val="5"/>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2,49</w:t>
            </w:r>
          </w:p>
        </w:tc>
        <w:tc>
          <w:tcPr>
            <w:tcW w:w="879" w:type="dxa"/>
            <w:gridSpan w:val="3"/>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2,49</w:t>
            </w:r>
          </w:p>
        </w:tc>
        <w:tc>
          <w:tcPr>
            <w:tcW w:w="880" w:type="dxa"/>
            <w:gridSpan w:val="6"/>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2,49</w:t>
            </w:r>
          </w:p>
        </w:tc>
        <w:tc>
          <w:tcPr>
            <w:tcW w:w="895" w:type="dxa"/>
            <w:gridSpan w:val="2"/>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2,49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Тепловая мощность нетто</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33,25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33,25</w:t>
            </w:r>
          </w:p>
        </w:tc>
        <w:tc>
          <w:tcPr>
            <w:tcW w:w="875" w:type="dxa"/>
            <w:gridSpan w:val="5"/>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33,25</w:t>
            </w:r>
          </w:p>
        </w:tc>
        <w:tc>
          <w:tcPr>
            <w:tcW w:w="879" w:type="dxa"/>
            <w:gridSpan w:val="3"/>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33,25</w:t>
            </w:r>
          </w:p>
        </w:tc>
        <w:tc>
          <w:tcPr>
            <w:tcW w:w="880" w:type="dxa"/>
            <w:gridSpan w:val="6"/>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33,25</w:t>
            </w:r>
          </w:p>
        </w:tc>
        <w:tc>
          <w:tcPr>
            <w:tcW w:w="895" w:type="dxa"/>
            <w:gridSpan w:val="2"/>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33,25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Потери в тепловых сетях</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1,19</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tcPr>
          <w:p w:rsidR="00EA3444" w:rsidRPr="00820F2A" w:rsidRDefault="00EA3444" w:rsidP="004A4F4B">
            <w:pPr>
              <w:pStyle w:val="affffe"/>
              <w:widowControl w:val="0"/>
              <w:rPr>
                <w:color w:val="auto"/>
                <w:szCs w:val="20"/>
              </w:rPr>
            </w:pPr>
            <w:r w:rsidRPr="00820F2A">
              <w:rPr>
                <w:color w:val="auto"/>
                <w:szCs w:val="20"/>
              </w:rPr>
              <w:t>1,19</w:t>
            </w:r>
          </w:p>
        </w:tc>
        <w:tc>
          <w:tcPr>
            <w:tcW w:w="875" w:type="dxa"/>
            <w:gridSpan w:val="5"/>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1,19</w:t>
            </w:r>
          </w:p>
        </w:tc>
        <w:tc>
          <w:tcPr>
            <w:tcW w:w="879" w:type="dxa"/>
            <w:gridSpan w:val="3"/>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1,19</w:t>
            </w:r>
          </w:p>
        </w:tc>
        <w:tc>
          <w:tcPr>
            <w:tcW w:w="880" w:type="dxa"/>
            <w:gridSpan w:val="6"/>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1,19</w:t>
            </w:r>
          </w:p>
        </w:tc>
        <w:tc>
          <w:tcPr>
            <w:tcW w:w="895" w:type="dxa"/>
            <w:gridSpan w:val="2"/>
            <w:tcBorders>
              <w:top w:val="single" w:sz="4" w:space="0" w:color="000000"/>
              <w:left w:val="single" w:sz="4" w:space="0" w:color="000000"/>
              <w:bottom w:val="single" w:sz="4" w:space="0" w:color="000000"/>
              <w:right w:val="single" w:sz="4" w:space="0" w:color="000000"/>
            </w:tcBorders>
          </w:tcPr>
          <w:p w:rsidR="00EA3444" w:rsidRPr="00820F2A" w:rsidRDefault="00EA3444" w:rsidP="004A4F4B">
            <w:pPr>
              <w:pStyle w:val="affffe"/>
              <w:widowControl w:val="0"/>
              <w:rPr>
                <w:color w:val="auto"/>
                <w:szCs w:val="20"/>
              </w:rPr>
            </w:pPr>
            <w:r w:rsidRPr="00820F2A">
              <w:rPr>
                <w:color w:val="auto"/>
                <w:szCs w:val="20"/>
              </w:rPr>
              <w:t>1,19</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Присоединенная (договорная) нагрузка</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42,07</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-9,90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-27,90</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lang w:val="ru-RU"/>
              </w:rPr>
            </w:pPr>
            <w:r w:rsidRPr="00820F2A">
              <w:rPr>
                <w:color w:val="auto"/>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29,22</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Резерв ("+")/ Дефицит("-")</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Гкал/час</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-16,15</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r w:rsidR="00EA3444" w:rsidRPr="00820F2A" w:rsidTr="004A4F4B">
        <w:trPr>
          <w:gridAfter w:val="2"/>
          <w:wAfter w:w="255" w:type="dxa"/>
          <w:trHeight w:val="20"/>
        </w:trPr>
        <w:tc>
          <w:tcPr>
            <w:tcW w:w="2381" w:type="dxa"/>
            <w:gridSpan w:val="2"/>
            <w:vMerge/>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5" w:type="dxa"/>
            <w:gridSpan w:val="5"/>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80" w:type="dxa"/>
            <w:gridSpan w:val="6"/>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895" w:type="dxa"/>
            <w:gridSpan w:val="2"/>
            <w:tcBorders>
              <w:top w:val="single" w:sz="4" w:space="0" w:color="000000"/>
              <w:left w:val="single" w:sz="4" w:space="0" w:color="000000"/>
              <w:bottom w:val="single" w:sz="4" w:space="0" w:color="000000"/>
              <w:right w:val="single" w:sz="4" w:space="0" w:color="000000"/>
            </w:tcBorders>
            <w:vAlign w:val="center"/>
          </w:tcPr>
          <w:p w:rsidR="00EA3444" w:rsidRPr="00820F2A" w:rsidRDefault="00EA3444" w:rsidP="004A4F4B">
            <w:pPr>
              <w:pStyle w:val="affffe"/>
              <w:widowControl w:val="0"/>
              <w:rPr>
                <w:color w:val="auto"/>
                <w:szCs w:val="20"/>
              </w:rPr>
            </w:pPr>
            <w:r w:rsidRPr="00820F2A">
              <w:rPr>
                <w:color w:val="auto"/>
                <w:szCs w:val="20"/>
              </w:rPr>
              <w:t>-55,26</w:t>
            </w:r>
          </w:p>
        </w:tc>
        <w:tc>
          <w:tcPr>
            <w:tcW w:w="237" w:type="dxa"/>
          </w:tcPr>
          <w:p w:rsidR="00EA3444" w:rsidRPr="00820F2A" w:rsidRDefault="00EA3444" w:rsidP="004A4F4B">
            <w:pPr>
              <w:widowControl w:val="0"/>
              <w:rPr>
                <w:lang w:eastAsia="en-US"/>
              </w:rPr>
            </w:pPr>
          </w:p>
        </w:tc>
        <w:tc>
          <w:tcPr>
            <w:tcW w:w="239" w:type="dxa"/>
            <w:gridSpan w:val="3"/>
          </w:tcPr>
          <w:p w:rsidR="00EA3444" w:rsidRPr="00820F2A" w:rsidRDefault="00EA3444" w:rsidP="004A4F4B">
            <w:pPr>
              <w:widowControl w:val="0"/>
              <w:rPr>
                <w:lang w:eastAsia="en-US"/>
              </w:rPr>
            </w:pPr>
          </w:p>
        </w:tc>
      </w:tr>
    </w:tbl>
    <w:p w:rsidR="002535E1" w:rsidRPr="00820F2A" w:rsidRDefault="002535E1" w:rsidP="00233396">
      <w:pPr>
        <w:pStyle w:val="affffe"/>
        <w:rPr>
          <w:color w:val="auto"/>
        </w:rPr>
      </w:pPr>
    </w:p>
    <w:p w:rsidR="002535E1" w:rsidRPr="00820F2A" w:rsidRDefault="002535E1" w:rsidP="002535E1"/>
    <w:p w:rsidR="005A52FF" w:rsidRPr="009304AD" w:rsidRDefault="005A52FF" w:rsidP="005A52FF"/>
    <w:p w:rsidR="005A52FF" w:rsidRPr="009304AD" w:rsidRDefault="005A52FF" w:rsidP="005A52FF">
      <w:pPr>
        <w:pStyle w:val="aff8"/>
        <w:rPr>
          <w:lang w:val="ru-RU" w:eastAsia="ru-RU" w:bidi="ru-RU"/>
        </w:rPr>
        <w:sectPr w:rsidR="005A52FF" w:rsidRPr="009304AD" w:rsidSect="005A52FF">
          <w:pgSz w:w="16840" w:h="11907" w:orient="landscape" w:code="9"/>
          <w:pgMar w:top="1701" w:right="1134" w:bottom="567" w:left="851" w:header="0" w:footer="590" w:gutter="0"/>
          <w:cols w:space="720"/>
          <w:docGrid w:linePitch="354"/>
        </w:sectPr>
      </w:pPr>
    </w:p>
    <w:p w:rsidR="00DF195E" w:rsidRPr="009304AD" w:rsidRDefault="00DF195E" w:rsidP="00DF195E">
      <w:pPr>
        <w:pStyle w:val="112"/>
      </w:pPr>
      <w:bookmarkStart w:id="72" w:name="_Toc72488421"/>
      <w:r w:rsidRPr="009304AD">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2"/>
    </w:p>
    <w:p w:rsidR="00842816" w:rsidRPr="009304AD" w:rsidRDefault="00842816" w:rsidP="00842816">
      <w:pPr>
        <w:rPr>
          <w:lang w:eastAsia="en-US" w:bidi="ar-SA"/>
        </w:rPr>
      </w:pPr>
      <w:r w:rsidRPr="009304AD">
        <w:rPr>
          <w:lang w:eastAsia="en-US" w:bidi="ar-SA"/>
        </w:rPr>
        <w:t xml:space="preserve">Ввод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 на территории </w:t>
      </w:r>
      <w:r w:rsidR="00EF6642" w:rsidRPr="009304AD">
        <w:rPr>
          <w:lang w:eastAsia="en-US" w:bidi="ar-SA"/>
        </w:rPr>
        <w:t>ЗАТО Железногорск</w:t>
      </w:r>
      <w:r w:rsidRPr="009304AD">
        <w:rPr>
          <w:lang w:eastAsia="en-US" w:bidi="ar-SA"/>
        </w:rPr>
        <w:t xml:space="preserve"> — не предусмотрена.</w:t>
      </w:r>
    </w:p>
    <w:p w:rsidR="00DF195E" w:rsidRPr="009304AD" w:rsidRDefault="00DF195E" w:rsidP="00AC1E73">
      <w:pPr>
        <w:rPr>
          <w:highlight w:val="yellow"/>
        </w:rPr>
      </w:pPr>
    </w:p>
    <w:p w:rsidR="00AC1E73" w:rsidRPr="009304AD" w:rsidRDefault="00956EC5" w:rsidP="00956EC5">
      <w:pPr>
        <w:pStyle w:val="13"/>
      </w:pPr>
      <w:bookmarkStart w:id="73" w:name="_Toc72488422"/>
      <w:r w:rsidRPr="009304AD">
        <w:t>ПРЕДЛОЖЕНИЯ ПО СТРОИТЕЛЬСТВУ, РЕКОНСТРУКЦИИ И (ИЛИ) МОДЕРНИЗАЦИИ ТЕПЛОВЫХ СЕТЕЙ</w:t>
      </w:r>
      <w:bookmarkEnd w:id="73"/>
    </w:p>
    <w:p w:rsidR="00AC1E73" w:rsidRPr="009304AD" w:rsidRDefault="00BE3AD1" w:rsidP="00BE3AD1">
      <w:pPr>
        <w:pStyle w:val="112"/>
      </w:pPr>
      <w:bookmarkStart w:id="74" w:name="_Toc72488423"/>
      <w:r w:rsidRPr="009304AD">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74"/>
    </w:p>
    <w:p w:rsidR="00EC72FB" w:rsidRPr="009304AD" w:rsidRDefault="00EC72FB" w:rsidP="00EC72FB">
      <w:r w:rsidRPr="009304AD">
        <w:t>Согласно выполненным расчетам, представленным в Главе 4 Обосновывающих материалов, в базовый (2020) и последующие годы разработки Схемы теплоснабжения на котельной №2 наблюдается дефицит тепловой мощности «нетто».</w:t>
      </w:r>
    </w:p>
    <w:p w:rsidR="00EC72FB" w:rsidRPr="009304AD" w:rsidRDefault="00EC72FB" w:rsidP="00EC72FB">
      <w:r w:rsidRPr="009304AD">
        <w:t xml:space="preserve">Для упразднения дефицита, настоящей Схемой теплоснабжения предусматривается вариант с переключением тепловых нагрузок потребителей п. Подгорный на Железногорскую ТЭЦ с </w:t>
      </w:r>
      <w:r w:rsidR="002B72B3" w:rsidRPr="009304AD">
        <w:t>переводом котельной №2 в пиковый режим работы.</w:t>
      </w:r>
    </w:p>
    <w:p w:rsidR="00EC72FB" w:rsidRPr="009304AD" w:rsidRDefault="00EC72FB" w:rsidP="00EC72FB">
      <w:pPr>
        <w:rPr>
          <w:lang w:eastAsia="en-US" w:bidi="ar-SA"/>
        </w:rPr>
      </w:pPr>
      <w:r w:rsidRPr="009304AD">
        <w:rPr>
          <w:lang w:eastAsia="en-US" w:bidi="ar-SA"/>
        </w:rPr>
        <w:t>Перечень тепловых сетей, предлагаемых к строительству, обеспечивающих перераспределение тепловой нагрузки из зон с дефицитом тепловой мощности в зоны с избытком тепловой мощности, представлен в таблице ниже.</w:t>
      </w:r>
    </w:p>
    <w:p w:rsidR="00EC72FB" w:rsidRPr="00820F2A" w:rsidRDefault="00EC72FB" w:rsidP="005A52FF">
      <w:pPr>
        <w:pStyle w:val="affc"/>
        <w:rPr>
          <w:lang w:eastAsia="en-US" w:bidi="ar-SA"/>
        </w:rPr>
      </w:pPr>
      <w:r w:rsidRPr="00820F2A">
        <w:t>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20</w:t>
      </w:r>
      <w:r w:rsidR="006723F1" w:rsidRPr="00820F2A">
        <w:fldChar w:fldCharType="end"/>
      </w:r>
      <w:r w:rsidRPr="00820F2A">
        <w:t xml:space="preserve">. </w:t>
      </w:r>
      <w:r w:rsidRPr="00820F2A">
        <w:rPr>
          <w:lang w:eastAsia="en-US" w:bidi="ar-SA"/>
        </w:rPr>
        <w:t xml:space="preserve">Перечень тепловых сетей, предлагаемых к строительству, обеспечивающих перераспределение тепловой нагрузки из зон с дефицитом тепловой мощности в зоны с избытком тепловой мощности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76"/>
        <w:gridCol w:w="1577"/>
        <w:gridCol w:w="1648"/>
        <w:gridCol w:w="1577"/>
        <w:gridCol w:w="1577"/>
        <w:gridCol w:w="1900"/>
      </w:tblGrid>
      <w:tr w:rsidR="005A52FF" w:rsidRPr="009304AD" w:rsidTr="005A52FF">
        <w:trPr>
          <w:trHeight w:val="300"/>
          <w:jc w:val="center"/>
        </w:trPr>
        <w:tc>
          <w:tcPr>
            <w:tcW w:w="800" w:type="pct"/>
            <w:shd w:val="clear" w:color="auto" w:fill="auto"/>
            <w:vAlign w:val="center"/>
            <w:hideMark/>
          </w:tcPr>
          <w:p w:rsidR="005A52FF" w:rsidRPr="009304AD" w:rsidRDefault="005A52FF" w:rsidP="005A52FF">
            <w:pPr>
              <w:spacing w:line="240" w:lineRule="auto"/>
              <w:ind w:firstLine="0"/>
              <w:jc w:val="center"/>
              <w:rPr>
                <w:b/>
                <w:bCs/>
                <w:sz w:val="20"/>
                <w:szCs w:val="20"/>
              </w:rPr>
            </w:pPr>
            <w:r w:rsidRPr="009304AD">
              <w:rPr>
                <w:b/>
                <w:bCs/>
                <w:sz w:val="20"/>
                <w:szCs w:val="20"/>
              </w:rPr>
              <w:t>Наименование начала участка</w:t>
            </w:r>
          </w:p>
        </w:tc>
        <w:tc>
          <w:tcPr>
            <w:tcW w:w="800" w:type="pct"/>
            <w:shd w:val="clear" w:color="auto" w:fill="auto"/>
            <w:vAlign w:val="center"/>
            <w:hideMark/>
          </w:tcPr>
          <w:p w:rsidR="005A52FF" w:rsidRPr="009304AD" w:rsidRDefault="005A52FF" w:rsidP="005A52FF">
            <w:pPr>
              <w:spacing w:line="240" w:lineRule="auto"/>
              <w:ind w:firstLine="0"/>
              <w:jc w:val="center"/>
              <w:rPr>
                <w:b/>
                <w:bCs/>
                <w:sz w:val="20"/>
                <w:szCs w:val="20"/>
              </w:rPr>
            </w:pPr>
            <w:r w:rsidRPr="009304AD">
              <w:rPr>
                <w:b/>
                <w:bCs/>
                <w:sz w:val="20"/>
                <w:szCs w:val="20"/>
              </w:rPr>
              <w:t>Наименование конца участка</w:t>
            </w:r>
          </w:p>
        </w:tc>
        <w:tc>
          <w:tcPr>
            <w:tcW w:w="836" w:type="pct"/>
            <w:shd w:val="clear" w:color="auto" w:fill="auto"/>
            <w:vAlign w:val="center"/>
            <w:hideMark/>
          </w:tcPr>
          <w:p w:rsidR="005A52FF" w:rsidRPr="009304AD" w:rsidRDefault="005A52FF" w:rsidP="005A52FF">
            <w:pPr>
              <w:spacing w:line="240" w:lineRule="auto"/>
              <w:ind w:firstLine="0"/>
              <w:jc w:val="center"/>
              <w:rPr>
                <w:b/>
                <w:bCs/>
                <w:sz w:val="20"/>
                <w:szCs w:val="20"/>
              </w:rPr>
            </w:pPr>
            <w:r w:rsidRPr="009304AD">
              <w:rPr>
                <w:b/>
                <w:bCs/>
                <w:sz w:val="20"/>
                <w:szCs w:val="20"/>
              </w:rPr>
              <w:t>Протяженность участка, м.п.</w:t>
            </w:r>
          </w:p>
        </w:tc>
        <w:tc>
          <w:tcPr>
            <w:tcW w:w="800" w:type="pct"/>
            <w:shd w:val="clear" w:color="auto" w:fill="auto"/>
            <w:vAlign w:val="center"/>
            <w:hideMark/>
          </w:tcPr>
          <w:p w:rsidR="005A52FF" w:rsidRPr="009304AD" w:rsidRDefault="005A52FF" w:rsidP="00122B40">
            <w:pPr>
              <w:spacing w:line="240" w:lineRule="auto"/>
              <w:ind w:firstLine="0"/>
              <w:jc w:val="center"/>
              <w:rPr>
                <w:b/>
                <w:bCs/>
                <w:sz w:val="20"/>
                <w:szCs w:val="20"/>
              </w:rPr>
            </w:pPr>
            <w:r w:rsidRPr="009304AD">
              <w:rPr>
                <w:b/>
                <w:bCs/>
                <w:sz w:val="20"/>
                <w:szCs w:val="20"/>
              </w:rPr>
              <w:t xml:space="preserve">Условный диаметр участка, </w:t>
            </w:r>
            <w:r w:rsidR="00122B40" w:rsidRPr="009304AD">
              <w:rPr>
                <w:b/>
                <w:bCs/>
                <w:sz w:val="20"/>
                <w:szCs w:val="20"/>
              </w:rPr>
              <w:t>м</w:t>
            </w:r>
          </w:p>
        </w:tc>
        <w:tc>
          <w:tcPr>
            <w:tcW w:w="800" w:type="pct"/>
            <w:shd w:val="clear" w:color="auto" w:fill="auto"/>
            <w:vAlign w:val="center"/>
            <w:hideMark/>
          </w:tcPr>
          <w:p w:rsidR="005A52FF" w:rsidRPr="009304AD" w:rsidRDefault="005A52FF" w:rsidP="005A52FF">
            <w:pPr>
              <w:spacing w:line="240" w:lineRule="auto"/>
              <w:ind w:firstLine="0"/>
              <w:jc w:val="center"/>
              <w:rPr>
                <w:b/>
                <w:bCs/>
                <w:sz w:val="20"/>
                <w:szCs w:val="20"/>
              </w:rPr>
            </w:pPr>
            <w:r w:rsidRPr="009304AD">
              <w:rPr>
                <w:b/>
                <w:bCs/>
                <w:sz w:val="20"/>
                <w:szCs w:val="20"/>
              </w:rPr>
              <w:t>Тип прокладки</w:t>
            </w:r>
          </w:p>
        </w:tc>
        <w:tc>
          <w:tcPr>
            <w:tcW w:w="964" w:type="pct"/>
            <w:shd w:val="clear" w:color="auto" w:fill="auto"/>
            <w:vAlign w:val="center"/>
            <w:hideMark/>
          </w:tcPr>
          <w:p w:rsidR="005A52FF" w:rsidRPr="009304AD" w:rsidRDefault="005A52FF" w:rsidP="005A52FF">
            <w:pPr>
              <w:spacing w:line="240" w:lineRule="auto"/>
              <w:ind w:firstLine="0"/>
              <w:jc w:val="center"/>
              <w:rPr>
                <w:b/>
                <w:bCs/>
                <w:sz w:val="20"/>
                <w:szCs w:val="20"/>
              </w:rPr>
            </w:pPr>
            <w:r w:rsidRPr="009304AD">
              <w:rPr>
                <w:b/>
                <w:bCs/>
                <w:sz w:val="20"/>
                <w:szCs w:val="20"/>
              </w:rPr>
              <w:t>Итоговая стоимость, тыс. руб. (с НДС)</w:t>
            </w:r>
          </w:p>
        </w:tc>
      </w:tr>
      <w:tr w:rsidR="00A5127F" w:rsidRPr="009304AD" w:rsidTr="005A52FF">
        <w:trPr>
          <w:trHeight w:val="300"/>
          <w:jc w:val="center"/>
        </w:trPr>
        <w:tc>
          <w:tcPr>
            <w:tcW w:w="800" w:type="pct"/>
            <w:shd w:val="clear" w:color="auto" w:fill="auto"/>
            <w:vAlign w:val="center"/>
            <w:hideMark/>
          </w:tcPr>
          <w:p w:rsidR="00A5127F" w:rsidRPr="009304AD" w:rsidRDefault="00A5127F" w:rsidP="005A3C66">
            <w:pPr>
              <w:spacing w:line="240" w:lineRule="auto"/>
              <w:ind w:firstLine="0"/>
              <w:jc w:val="center"/>
              <w:rPr>
                <w:sz w:val="20"/>
                <w:szCs w:val="20"/>
              </w:rPr>
            </w:pPr>
            <w:r w:rsidRPr="009304AD">
              <w:rPr>
                <w:sz w:val="20"/>
                <w:szCs w:val="20"/>
              </w:rPr>
              <w:t>У-1</w:t>
            </w:r>
          </w:p>
        </w:tc>
        <w:tc>
          <w:tcPr>
            <w:tcW w:w="800" w:type="pct"/>
            <w:shd w:val="clear" w:color="auto" w:fill="auto"/>
            <w:vAlign w:val="center"/>
            <w:hideMark/>
          </w:tcPr>
          <w:p w:rsidR="00A5127F" w:rsidRPr="009304AD" w:rsidRDefault="00A5127F" w:rsidP="005A3C66">
            <w:pPr>
              <w:spacing w:line="240" w:lineRule="auto"/>
              <w:ind w:firstLine="0"/>
              <w:jc w:val="center"/>
              <w:rPr>
                <w:sz w:val="20"/>
                <w:szCs w:val="20"/>
              </w:rPr>
            </w:pPr>
            <w:r w:rsidRPr="009304AD">
              <w:rPr>
                <w:sz w:val="20"/>
                <w:szCs w:val="20"/>
              </w:rPr>
              <w:t>М2ТК-1</w:t>
            </w:r>
          </w:p>
        </w:tc>
        <w:tc>
          <w:tcPr>
            <w:tcW w:w="836" w:type="pct"/>
            <w:shd w:val="clear" w:color="auto" w:fill="auto"/>
            <w:vAlign w:val="center"/>
            <w:hideMark/>
          </w:tcPr>
          <w:p w:rsidR="00A5127F" w:rsidRPr="009304AD" w:rsidRDefault="00A5127F" w:rsidP="005A3C66">
            <w:pPr>
              <w:spacing w:line="240" w:lineRule="auto"/>
              <w:ind w:firstLine="0"/>
              <w:jc w:val="center"/>
              <w:rPr>
                <w:sz w:val="20"/>
                <w:szCs w:val="20"/>
              </w:rPr>
            </w:pPr>
            <w:r w:rsidRPr="009304AD">
              <w:rPr>
                <w:sz w:val="20"/>
                <w:szCs w:val="20"/>
              </w:rPr>
              <w:t>35,54</w:t>
            </w:r>
          </w:p>
        </w:tc>
        <w:tc>
          <w:tcPr>
            <w:tcW w:w="800" w:type="pct"/>
            <w:shd w:val="clear" w:color="auto" w:fill="auto"/>
            <w:vAlign w:val="center"/>
            <w:hideMark/>
          </w:tcPr>
          <w:p w:rsidR="00A5127F" w:rsidRPr="009304AD" w:rsidRDefault="00A5127F" w:rsidP="005A3C66">
            <w:pPr>
              <w:spacing w:line="240" w:lineRule="auto"/>
              <w:ind w:firstLine="0"/>
              <w:jc w:val="center"/>
              <w:rPr>
                <w:sz w:val="20"/>
                <w:szCs w:val="20"/>
              </w:rPr>
            </w:pPr>
            <w:r w:rsidRPr="009304AD">
              <w:rPr>
                <w:sz w:val="20"/>
                <w:szCs w:val="20"/>
              </w:rPr>
              <w:t>0,3</w:t>
            </w:r>
          </w:p>
        </w:tc>
        <w:tc>
          <w:tcPr>
            <w:tcW w:w="800" w:type="pct"/>
            <w:shd w:val="clear" w:color="000000" w:fill="FFFFFF"/>
            <w:vAlign w:val="center"/>
            <w:hideMark/>
          </w:tcPr>
          <w:p w:rsidR="00A5127F" w:rsidRPr="009304AD" w:rsidRDefault="00A5127F" w:rsidP="005725E6">
            <w:pPr>
              <w:spacing w:line="240" w:lineRule="auto"/>
              <w:ind w:firstLine="0"/>
              <w:jc w:val="center"/>
              <w:rPr>
                <w:sz w:val="20"/>
                <w:szCs w:val="20"/>
              </w:rPr>
            </w:pPr>
            <w:r w:rsidRPr="009304AD">
              <w:rPr>
                <w:sz w:val="20"/>
                <w:szCs w:val="20"/>
              </w:rPr>
              <w:t>надземный</w:t>
            </w:r>
          </w:p>
        </w:tc>
        <w:tc>
          <w:tcPr>
            <w:tcW w:w="964" w:type="pct"/>
            <w:shd w:val="clear" w:color="auto" w:fill="auto"/>
            <w:noWrap/>
            <w:vAlign w:val="center"/>
            <w:hideMark/>
          </w:tcPr>
          <w:p w:rsidR="00A5127F" w:rsidRPr="009304AD" w:rsidRDefault="00A5127F" w:rsidP="005A3C66">
            <w:pPr>
              <w:spacing w:line="240" w:lineRule="auto"/>
              <w:ind w:firstLine="0"/>
              <w:jc w:val="center"/>
              <w:rPr>
                <w:sz w:val="20"/>
                <w:szCs w:val="20"/>
              </w:rPr>
            </w:pPr>
            <w:r w:rsidRPr="009304AD">
              <w:rPr>
                <w:sz w:val="20"/>
                <w:szCs w:val="20"/>
              </w:rPr>
              <w:t>1805,7</w:t>
            </w:r>
          </w:p>
        </w:tc>
      </w:tr>
      <w:tr w:rsidR="00A5127F" w:rsidRPr="009304AD" w:rsidTr="005A52FF">
        <w:trPr>
          <w:trHeight w:val="300"/>
          <w:jc w:val="center"/>
        </w:trPr>
        <w:tc>
          <w:tcPr>
            <w:tcW w:w="800" w:type="pct"/>
            <w:shd w:val="clear" w:color="auto" w:fill="auto"/>
            <w:vAlign w:val="center"/>
          </w:tcPr>
          <w:p w:rsidR="00A5127F" w:rsidRPr="009304AD" w:rsidRDefault="00A5127F" w:rsidP="005A3C66">
            <w:pPr>
              <w:spacing w:line="240" w:lineRule="auto"/>
              <w:ind w:firstLine="0"/>
              <w:jc w:val="center"/>
              <w:rPr>
                <w:sz w:val="20"/>
                <w:szCs w:val="20"/>
              </w:rPr>
            </w:pPr>
            <w:r w:rsidRPr="009304AD">
              <w:rPr>
                <w:sz w:val="20"/>
                <w:szCs w:val="20"/>
              </w:rPr>
              <w:t>ТК-12/П</w:t>
            </w:r>
          </w:p>
        </w:tc>
        <w:tc>
          <w:tcPr>
            <w:tcW w:w="800" w:type="pct"/>
            <w:shd w:val="clear" w:color="auto" w:fill="auto"/>
            <w:vAlign w:val="center"/>
          </w:tcPr>
          <w:p w:rsidR="00A5127F" w:rsidRPr="009304AD" w:rsidRDefault="00B80341" w:rsidP="005A3C66">
            <w:pPr>
              <w:spacing w:line="240" w:lineRule="auto"/>
              <w:ind w:firstLine="0"/>
              <w:jc w:val="center"/>
              <w:rPr>
                <w:sz w:val="20"/>
                <w:szCs w:val="20"/>
              </w:rPr>
            </w:pPr>
            <w:r w:rsidRPr="009304AD">
              <w:rPr>
                <w:sz w:val="20"/>
                <w:szCs w:val="20"/>
              </w:rPr>
              <w:t>Тепловой пункт п</w:t>
            </w:r>
            <w:r w:rsidR="00A5127F" w:rsidRPr="009304AD">
              <w:rPr>
                <w:sz w:val="20"/>
                <w:szCs w:val="20"/>
              </w:rPr>
              <w:t>.Подгорный</w:t>
            </w:r>
          </w:p>
        </w:tc>
        <w:tc>
          <w:tcPr>
            <w:tcW w:w="836" w:type="pct"/>
            <w:shd w:val="clear" w:color="auto" w:fill="auto"/>
            <w:vAlign w:val="center"/>
          </w:tcPr>
          <w:p w:rsidR="00A5127F" w:rsidRPr="009304AD" w:rsidRDefault="00A5127F" w:rsidP="005A3C66">
            <w:pPr>
              <w:spacing w:line="240" w:lineRule="auto"/>
              <w:ind w:firstLine="0"/>
              <w:jc w:val="center"/>
              <w:rPr>
                <w:sz w:val="20"/>
                <w:szCs w:val="20"/>
              </w:rPr>
            </w:pPr>
            <w:r w:rsidRPr="009304AD">
              <w:rPr>
                <w:sz w:val="20"/>
                <w:szCs w:val="20"/>
              </w:rPr>
              <w:t>4980,61</w:t>
            </w:r>
          </w:p>
        </w:tc>
        <w:tc>
          <w:tcPr>
            <w:tcW w:w="800" w:type="pct"/>
            <w:shd w:val="clear" w:color="auto" w:fill="auto"/>
            <w:vAlign w:val="center"/>
          </w:tcPr>
          <w:p w:rsidR="00A5127F" w:rsidRPr="009304AD" w:rsidRDefault="00A5127F" w:rsidP="005A3C66">
            <w:pPr>
              <w:spacing w:line="240" w:lineRule="auto"/>
              <w:ind w:firstLine="0"/>
              <w:jc w:val="center"/>
              <w:rPr>
                <w:sz w:val="20"/>
                <w:szCs w:val="20"/>
              </w:rPr>
            </w:pPr>
            <w:r w:rsidRPr="009304AD">
              <w:rPr>
                <w:sz w:val="20"/>
                <w:szCs w:val="20"/>
              </w:rPr>
              <w:t>0,3</w:t>
            </w:r>
          </w:p>
        </w:tc>
        <w:tc>
          <w:tcPr>
            <w:tcW w:w="800" w:type="pct"/>
            <w:shd w:val="clear" w:color="000000" w:fill="FFFFFF"/>
            <w:vAlign w:val="center"/>
          </w:tcPr>
          <w:p w:rsidR="00A5127F" w:rsidRPr="009304AD" w:rsidRDefault="00A5127F" w:rsidP="005725E6">
            <w:pPr>
              <w:spacing w:line="240" w:lineRule="auto"/>
              <w:ind w:firstLine="0"/>
              <w:jc w:val="center"/>
              <w:rPr>
                <w:sz w:val="20"/>
                <w:szCs w:val="20"/>
              </w:rPr>
            </w:pPr>
            <w:r w:rsidRPr="009304AD">
              <w:rPr>
                <w:sz w:val="20"/>
                <w:szCs w:val="20"/>
              </w:rPr>
              <w:t>надземный</w:t>
            </w:r>
          </w:p>
          <w:p w:rsidR="00A5127F" w:rsidRPr="009304AD" w:rsidRDefault="00A5127F" w:rsidP="005725E6">
            <w:pPr>
              <w:spacing w:line="240" w:lineRule="auto"/>
              <w:ind w:firstLine="0"/>
              <w:jc w:val="center"/>
              <w:rPr>
                <w:sz w:val="20"/>
                <w:szCs w:val="20"/>
              </w:rPr>
            </w:pPr>
          </w:p>
        </w:tc>
        <w:tc>
          <w:tcPr>
            <w:tcW w:w="964" w:type="pct"/>
            <w:shd w:val="clear" w:color="auto" w:fill="auto"/>
            <w:noWrap/>
            <w:vAlign w:val="center"/>
          </w:tcPr>
          <w:p w:rsidR="00A5127F" w:rsidRPr="009304AD" w:rsidRDefault="00552E9C" w:rsidP="005A3C66">
            <w:pPr>
              <w:spacing w:line="240" w:lineRule="auto"/>
              <w:ind w:firstLine="0"/>
              <w:jc w:val="center"/>
              <w:rPr>
                <w:sz w:val="20"/>
                <w:szCs w:val="20"/>
              </w:rPr>
            </w:pPr>
            <w:r w:rsidRPr="009304AD">
              <w:rPr>
                <w:sz w:val="20"/>
                <w:szCs w:val="20"/>
              </w:rPr>
              <w:t>191724,96</w:t>
            </w:r>
          </w:p>
        </w:tc>
      </w:tr>
      <w:tr w:rsidR="00A5127F" w:rsidRPr="009304AD" w:rsidTr="005A3C66">
        <w:trPr>
          <w:trHeight w:val="300"/>
          <w:jc w:val="center"/>
        </w:trPr>
        <w:tc>
          <w:tcPr>
            <w:tcW w:w="1600" w:type="pct"/>
            <w:gridSpan w:val="2"/>
            <w:shd w:val="clear" w:color="auto" w:fill="auto"/>
            <w:vAlign w:val="center"/>
          </w:tcPr>
          <w:p w:rsidR="00A5127F" w:rsidRPr="009304AD" w:rsidRDefault="00A5127F" w:rsidP="005A3C66">
            <w:pPr>
              <w:spacing w:line="240" w:lineRule="auto"/>
              <w:ind w:firstLine="0"/>
              <w:jc w:val="center"/>
              <w:rPr>
                <w:b/>
                <w:sz w:val="20"/>
                <w:szCs w:val="20"/>
                <w:lang w:val="en-US"/>
              </w:rPr>
            </w:pPr>
            <w:r w:rsidRPr="009304AD">
              <w:rPr>
                <w:b/>
                <w:sz w:val="20"/>
                <w:szCs w:val="20"/>
              </w:rPr>
              <w:t>Итого</w:t>
            </w:r>
            <w:r w:rsidR="005725E6" w:rsidRPr="009304AD">
              <w:rPr>
                <w:b/>
                <w:sz w:val="20"/>
                <w:szCs w:val="20"/>
              </w:rPr>
              <w:t xml:space="preserve"> с учетом ПИР</w:t>
            </w:r>
            <w:r w:rsidRPr="009304AD">
              <w:rPr>
                <w:b/>
                <w:sz w:val="20"/>
                <w:szCs w:val="20"/>
                <w:lang w:val="en-US"/>
              </w:rPr>
              <w:t>:</w:t>
            </w:r>
          </w:p>
        </w:tc>
        <w:tc>
          <w:tcPr>
            <w:tcW w:w="836" w:type="pct"/>
            <w:shd w:val="clear" w:color="auto" w:fill="auto"/>
            <w:vAlign w:val="center"/>
          </w:tcPr>
          <w:p w:rsidR="00A5127F" w:rsidRPr="009304AD" w:rsidRDefault="00A5127F" w:rsidP="005A3C66">
            <w:pPr>
              <w:spacing w:line="240" w:lineRule="auto"/>
              <w:ind w:firstLine="0"/>
              <w:jc w:val="center"/>
              <w:rPr>
                <w:b/>
                <w:sz w:val="20"/>
                <w:szCs w:val="20"/>
                <w:lang w:val="en-US"/>
              </w:rPr>
            </w:pPr>
            <w:r w:rsidRPr="009304AD">
              <w:rPr>
                <w:b/>
                <w:sz w:val="20"/>
                <w:szCs w:val="20"/>
                <w:lang w:val="en-US"/>
              </w:rPr>
              <w:t>5016,15</w:t>
            </w:r>
          </w:p>
        </w:tc>
        <w:tc>
          <w:tcPr>
            <w:tcW w:w="800" w:type="pct"/>
            <w:shd w:val="clear" w:color="auto" w:fill="auto"/>
            <w:vAlign w:val="center"/>
          </w:tcPr>
          <w:p w:rsidR="00A5127F" w:rsidRPr="009304AD" w:rsidRDefault="00A5127F" w:rsidP="005A3C66">
            <w:pPr>
              <w:spacing w:line="240" w:lineRule="auto"/>
              <w:ind w:firstLine="0"/>
              <w:jc w:val="center"/>
              <w:rPr>
                <w:b/>
                <w:sz w:val="20"/>
                <w:szCs w:val="20"/>
              </w:rPr>
            </w:pPr>
          </w:p>
        </w:tc>
        <w:tc>
          <w:tcPr>
            <w:tcW w:w="800" w:type="pct"/>
            <w:shd w:val="clear" w:color="000000" w:fill="FFFFFF"/>
            <w:vAlign w:val="center"/>
          </w:tcPr>
          <w:p w:rsidR="00A5127F" w:rsidRPr="009304AD" w:rsidRDefault="00A5127F" w:rsidP="005A3C66">
            <w:pPr>
              <w:spacing w:line="240" w:lineRule="auto"/>
              <w:ind w:firstLine="0"/>
              <w:jc w:val="center"/>
              <w:rPr>
                <w:b/>
                <w:sz w:val="20"/>
                <w:szCs w:val="20"/>
              </w:rPr>
            </w:pPr>
          </w:p>
        </w:tc>
        <w:tc>
          <w:tcPr>
            <w:tcW w:w="964" w:type="pct"/>
            <w:shd w:val="clear" w:color="auto" w:fill="auto"/>
            <w:noWrap/>
            <w:vAlign w:val="center"/>
          </w:tcPr>
          <w:p w:rsidR="00A5127F" w:rsidRPr="009304AD" w:rsidRDefault="00552E9C" w:rsidP="005725E6">
            <w:pPr>
              <w:spacing w:line="240" w:lineRule="auto"/>
              <w:ind w:firstLine="0"/>
              <w:jc w:val="center"/>
              <w:rPr>
                <w:b/>
                <w:sz w:val="20"/>
                <w:szCs w:val="20"/>
              </w:rPr>
            </w:pPr>
            <w:r w:rsidRPr="009304AD">
              <w:rPr>
                <w:b/>
                <w:sz w:val="20"/>
                <w:szCs w:val="20"/>
              </w:rPr>
              <w:t>193530,66</w:t>
            </w:r>
          </w:p>
        </w:tc>
      </w:tr>
    </w:tbl>
    <w:p w:rsidR="00EC72FB" w:rsidRPr="009304AD" w:rsidRDefault="00EC72FB" w:rsidP="006E7F76">
      <w:pPr>
        <w:tabs>
          <w:tab w:val="left" w:pos="0"/>
        </w:tabs>
        <w:spacing w:before="120" w:after="120"/>
        <w:rPr>
          <w:highlight w:val="yellow"/>
        </w:rPr>
      </w:pPr>
    </w:p>
    <w:p w:rsidR="007C5A79" w:rsidRPr="009304AD" w:rsidRDefault="007C5A79" w:rsidP="006E7F76">
      <w:pPr>
        <w:tabs>
          <w:tab w:val="left" w:pos="0"/>
        </w:tabs>
        <w:spacing w:before="120" w:after="120"/>
      </w:pPr>
      <w:r w:rsidRPr="009304AD">
        <w:t>Расположение вышеуказанных тепловых сетей представлено на рисунке ниже.</w:t>
      </w:r>
    </w:p>
    <w:p w:rsidR="007C5A79" w:rsidRPr="009304AD" w:rsidRDefault="007C5A79" w:rsidP="007C5A79">
      <w:pPr>
        <w:tabs>
          <w:tab w:val="left" w:pos="0"/>
        </w:tabs>
        <w:spacing w:before="120" w:after="120"/>
        <w:ind w:firstLine="0"/>
        <w:rPr>
          <w:highlight w:val="yellow"/>
        </w:rPr>
      </w:pPr>
      <w:r w:rsidRPr="009304AD">
        <w:rPr>
          <w:noProof/>
          <w:lang w:bidi="ar-SA"/>
        </w:rPr>
        <w:drawing>
          <wp:inline distT="0" distB="0" distL="0" distR="0">
            <wp:extent cx="6038850" cy="3670008"/>
            <wp:effectExtent l="0" t="0" r="0" b="6985"/>
            <wp:docPr id="6" name="Рисунок 6" descr="W:\3. Инженер расчетчик\shara\Объекты\Железногорск\2. Рабочая\Аня\Выгрузки\Путь от ЖТЭЦ до сущ. сетей 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W:\3. Инженер расчетчик\shara\Объекты\Железногорск\2. Рабочая\Аня\Выгрузки\Путь от ЖТЭЦ до сущ. сетей п.jpg"/>
                    <pic:cNvPicPr>
                      <a:picLocks noChangeAspect="1" noChangeArrowheads="1"/>
                    </pic:cNvPicPr>
                  </pic:nvPicPr>
                  <pic:blipFill rotWithShape="1">
                    <a:blip r:embed="rId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7276" t="15822" r="14081" b="12316"/>
                    <a:stretch/>
                  </pic:blipFill>
                  <pic:spPr bwMode="auto">
                    <a:xfrm>
                      <a:off x="0" y="0"/>
                      <a:ext cx="6048529" cy="3675891"/>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7C5A79" w:rsidRPr="009304AD" w:rsidRDefault="007C5A79" w:rsidP="007C5A79">
      <w:pPr>
        <w:pStyle w:val="afffffff"/>
        <w:rPr>
          <w:lang w:eastAsia="en-US"/>
        </w:rPr>
      </w:pPr>
      <w:r w:rsidRPr="009304AD">
        <w:rPr>
          <w:lang w:eastAsia="en-US"/>
        </w:rPr>
        <w:t xml:space="preserve">Рисунок </w:t>
      </w:r>
      <w:r w:rsidR="006723F1" w:rsidRPr="009304AD">
        <w:rPr>
          <w:lang w:eastAsia="en-US"/>
        </w:rPr>
        <w:fldChar w:fldCharType="begin"/>
      </w:r>
      <w:r w:rsidRPr="009304AD">
        <w:rPr>
          <w:lang w:eastAsia="en-US"/>
        </w:rPr>
        <w:instrText xml:space="preserve"> SEQ Рисунок \* ARABIC </w:instrText>
      </w:r>
      <w:r w:rsidR="006723F1" w:rsidRPr="009304AD">
        <w:rPr>
          <w:lang w:eastAsia="en-US"/>
        </w:rPr>
        <w:fldChar w:fldCharType="separate"/>
      </w:r>
      <w:r w:rsidR="00C52C95">
        <w:rPr>
          <w:noProof/>
          <w:lang w:eastAsia="en-US"/>
        </w:rPr>
        <w:t>7</w:t>
      </w:r>
      <w:r w:rsidR="006723F1" w:rsidRPr="009304AD">
        <w:rPr>
          <w:lang w:eastAsia="en-US"/>
        </w:rPr>
        <w:fldChar w:fldCharType="end"/>
      </w:r>
      <w:r w:rsidRPr="009304AD">
        <w:rPr>
          <w:lang w:eastAsia="en-US"/>
        </w:rPr>
        <w:t xml:space="preserve"> –</w:t>
      </w:r>
      <w:r w:rsidRPr="009304AD">
        <w:t xml:space="preserve"> </w:t>
      </w:r>
      <w:r w:rsidRPr="009304AD">
        <w:rPr>
          <w:lang w:eastAsia="en-US"/>
        </w:rPr>
        <w:t>Расположение тепловых сетей, предлагаемых к строительству, обеспечивающих перераспределение тепловой нагрузки из зон с дефицитом тепловой мощности в зоны с избытком тепловой мощности (обозначен красным цветом)</w:t>
      </w:r>
    </w:p>
    <w:p w:rsidR="00BE3AD1" w:rsidRPr="009304AD" w:rsidRDefault="00BE3AD1" w:rsidP="00BE3AD1">
      <w:pPr>
        <w:pStyle w:val="112"/>
      </w:pPr>
      <w:bookmarkStart w:id="75" w:name="_Toc72488424"/>
      <w:r w:rsidRPr="009304AD">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276CD6" w:rsidRPr="009304AD">
        <w:t>ЗАТО Железногорск</w:t>
      </w:r>
      <w:r w:rsidRPr="009304AD">
        <w:t xml:space="preserve"> под жилищную, комплексную или производственную застройку</w:t>
      </w:r>
      <w:bookmarkEnd w:id="75"/>
    </w:p>
    <w:p w:rsidR="00276CD6" w:rsidRPr="009304AD" w:rsidRDefault="00276CD6" w:rsidP="00FC3100">
      <w:pPr>
        <w:rPr>
          <w:highlight w:val="yellow"/>
          <w:lang w:eastAsia="en-US" w:bidi="ar-SA"/>
        </w:rPr>
      </w:pPr>
      <w:r w:rsidRPr="009304AD">
        <w:rPr>
          <w:lang w:eastAsia="en-US" w:bidi="ar-SA"/>
        </w:rPr>
        <w:t>Перечень тепловых сетей, предлагаемых к строительству для обеспечения перспективных приростов тепловой нагрузки, представлен в таблице ниже.</w:t>
      </w:r>
    </w:p>
    <w:p w:rsidR="00FC3100" w:rsidRPr="009304AD" w:rsidRDefault="00FC3100" w:rsidP="00FC3100">
      <w:pPr>
        <w:rPr>
          <w:highlight w:val="yellow"/>
          <w:lang w:eastAsia="en-US" w:bidi="ar-SA"/>
        </w:rPr>
        <w:sectPr w:rsidR="00FC3100" w:rsidRPr="009304AD" w:rsidSect="005A52FF">
          <w:pgSz w:w="11907" w:h="16840" w:code="9"/>
          <w:pgMar w:top="1134" w:right="567" w:bottom="851" w:left="1701" w:header="0" w:footer="590" w:gutter="0"/>
          <w:cols w:space="720"/>
          <w:docGrid w:linePitch="354"/>
        </w:sectPr>
      </w:pPr>
    </w:p>
    <w:p w:rsidR="00FC3100" w:rsidRPr="009304AD" w:rsidRDefault="00FC3100" w:rsidP="00FC3100">
      <w:pPr>
        <w:pStyle w:val="afe"/>
        <w:rPr>
          <w:lang w:eastAsia="en-US" w:bidi="ar-SA"/>
        </w:rPr>
      </w:pPr>
      <w:r w:rsidRPr="00820F2A">
        <w:t>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21</w:t>
      </w:r>
      <w:r w:rsidR="006723F1" w:rsidRPr="00820F2A">
        <w:fldChar w:fldCharType="end"/>
      </w:r>
      <w:r w:rsidRPr="00820F2A">
        <w:t xml:space="preserve">. </w:t>
      </w:r>
      <w:r w:rsidR="00276CD6" w:rsidRPr="00820F2A">
        <w:t>Мероприятия по строительству сетей для подключения перспективных приростов тепловой нагрузки</w:t>
      </w:r>
    </w:p>
    <w:tbl>
      <w:tblPr>
        <w:tblW w:w="15038" w:type="dxa"/>
        <w:tblInd w:w="96" w:type="dxa"/>
        <w:tblLook w:val="04A0"/>
      </w:tblPr>
      <w:tblGrid>
        <w:gridCol w:w="591"/>
        <w:gridCol w:w="1421"/>
        <w:gridCol w:w="4237"/>
        <w:gridCol w:w="1560"/>
        <w:gridCol w:w="1984"/>
        <w:gridCol w:w="2410"/>
        <w:gridCol w:w="2835"/>
      </w:tblGrid>
      <w:tr w:rsidR="00820F2A" w:rsidRPr="002637DC" w:rsidTr="00E35311">
        <w:trPr>
          <w:trHeight w:val="696"/>
        </w:trPr>
        <w:tc>
          <w:tcPr>
            <w:tcW w:w="59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 п/п</w:t>
            </w:r>
          </w:p>
        </w:tc>
        <w:tc>
          <w:tcPr>
            <w:tcW w:w="1421"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Наименование начала участка</w:t>
            </w:r>
          </w:p>
        </w:tc>
        <w:tc>
          <w:tcPr>
            <w:tcW w:w="4237"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Наименование конца участка</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Протяженность участка, м.п.</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Условный диаметр участка, мм</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Тип прокладки</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18"/>
                <w:szCs w:val="18"/>
              </w:rPr>
            </w:pPr>
            <w:r w:rsidRPr="002637DC">
              <w:rPr>
                <w:b/>
                <w:bCs/>
                <w:color w:val="000000"/>
                <w:sz w:val="18"/>
                <w:szCs w:val="18"/>
              </w:rPr>
              <w:t>Итоговая стоимость, тыс. руб. (с НДС)</w:t>
            </w:r>
          </w:p>
        </w:tc>
      </w:tr>
      <w:tr w:rsidR="00820F2A" w:rsidRPr="002637DC" w:rsidTr="00E35311">
        <w:trPr>
          <w:trHeight w:val="30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14447" w:type="dxa"/>
            <w:gridSpan w:val="6"/>
            <w:tcBorders>
              <w:top w:val="single" w:sz="8" w:space="0" w:color="auto"/>
              <w:left w:val="nil"/>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г. Железногорск</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ТК-8</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Красноярская, 43</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70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2 851,460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от ТП-5 до ТК-1</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ГСК №81Б, зем.уч.№36</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35</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1 425,730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ТК-9Н</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Комсомольская, 19</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40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1 629,405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4</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 2-3</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 Ленинградский, зем.уч. ЗУ16</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204,59</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200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15 068,464   </w:t>
            </w:r>
          </w:p>
        </w:tc>
      </w:tr>
      <w:tr w:rsidR="00820F2A" w:rsidRPr="002637DC" w:rsidTr="00E35311">
        <w:trPr>
          <w:trHeight w:val="828"/>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ТК-1Б</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примерно 904 м по направлению на юго-восток от нежилого здания по ул. Южная, 32</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35</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1 425,730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6</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ТК-2</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Узкоколейная, зем. уч. 29</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814,702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7</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т"Б"</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Промышленная, 24</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220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8 961,733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8</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ТК-1</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ГСК №128, зем. уч. №181/1</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90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3 666,163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9</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Котельная №1</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Южная, 53Д/1</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130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5 295,570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 1/7</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примерно 51м, по направлению на северео-восток от ул. Южная, 46</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51</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2 077,472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11</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УТ-4</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 Ленинградский, зем.уч. №14</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190,59</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9 213,910   </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12</w:t>
            </w:r>
          </w:p>
        </w:tc>
        <w:tc>
          <w:tcPr>
            <w:tcW w:w="1421"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ТК-4-2</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 Ленинградский, зем.уч. №18А</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83</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4 932,225   </w:t>
            </w:r>
          </w:p>
        </w:tc>
      </w:tr>
      <w:tr w:rsidR="00820F2A" w:rsidRPr="002637DC" w:rsidTr="00E35311">
        <w:trPr>
          <w:trHeight w:val="540"/>
        </w:trPr>
        <w:tc>
          <w:tcPr>
            <w:tcW w:w="591" w:type="dxa"/>
            <w:tcBorders>
              <w:top w:val="nil"/>
              <w:left w:val="single" w:sz="8" w:space="0" w:color="auto"/>
              <w:bottom w:val="single" w:sz="4"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13</w:t>
            </w:r>
          </w:p>
        </w:tc>
        <w:tc>
          <w:tcPr>
            <w:tcW w:w="1421" w:type="dxa"/>
            <w:tcBorders>
              <w:top w:val="nil"/>
              <w:left w:val="nil"/>
              <w:bottom w:val="single" w:sz="4"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К-53</w:t>
            </w:r>
          </w:p>
        </w:tc>
        <w:tc>
          <w:tcPr>
            <w:tcW w:w="4237" w:type="dxa"/>
            <w:tcBorders>
              <w:top w:val="nil"/>
              <w:left w:val="nil"/>
              <w:bottom w:val="single" w:sz="4"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Транзитная, 7к1</w:t>
            </w:r>
          </w:p>
        </w:tc>
        <w:tc>
          <w:tcPr>
            <w:tcW w:w="1560" w:type="dxa"/>
            <w:tcBorders>
              <w:top w:val="nil"/>
              <w:left w:val="nil"/>
              <w:bottom w:val="single" w:sz="4"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756</w:t>
            </w:r>
          </w:p>
        </w:tc>
        <w:tc>
          <w:tcPr>
            <w:tcW w:w="1984" w:type="dxa"/>
            <w:tcBorders>
              <w:top w:val="nil"/>
              <w:left w:val="nil"/>
              <w:bottom w:val="single" w:sz="4"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200</w:t>
            </w:r>
          </w:p>
        </w:tc>
        <w:tc>
          <w:tcPr>
            <w:tcW w:w="2410" w:type="dxa"/>
            <w:tcBorders>
              <w:top w:val="nil"/>
              <w:left w:val="nil"/>
              <w:bottom w:val="single" w:sz="4"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Надземная канальная</w:t>
            </w:r>
          </w:p>
        </w:tc>
        <w:tc>
          <w:tcPr>
            <w:tcW w:w="2835" w:type="dxa"/>
            <w:tcBorders>
              <w:top w:val="nil"/>
              <w:left w:val="nil"/>
              <w:bottom w:val="single" w:sz="4"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34 042,389   </w:t>
            </w:r>
          </w:p>
        </w:tc>
      </w:tr>
      <w:tr w:rsidR="00820F2A" w:rsidRPr="002637DC" w:rsidTr="00E35311">
        <w:trPr>
          <w:trHeight w:val="540"/>
        </w:trPr>
        <w:tc>
          <w:tcPr>
            <w:tcW w:w="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14</w:t>
            </w:r>
          </w:p>
        </w:tc>
        <w:tc>
          <w:tcPr>
            <w:tcW w:w="14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ТК-34</w:t>
            </w:r>
          </w:p>
        </w:tc>
        <w:tc>
          <w:tcPr>
            <w:tcW w:w="42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Горького, зем.уч.38А</w:t>
            </w:r>
          </w:p>
        </w:tc>
        <w:tc>
          <w:tcPr>
            <w:tcW w:w="15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113</w:t>
            </w:r>
          </w:p>
        </w:tc>
        <w:tc>
          <w:tcPr>
            <w:tcW w:w="19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100</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6 462,888   </w:t>
            </w:r>
          </w:p>
        </w:tc>
      </w:tr>
      <w:tr w:rsidR="00820F2A" w:rsidRPr="002637DC" w:rsidTr="00E35311">
        <w:trPr>
          <w:trHeight w:val="540"/>
        </w:trPr>
        <w:tc>
          <w:tcPr>
            <w:tcW w:w="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15</w:t>
            </w:r>
          </w:p>
        </w:tc>
        <w:tc>
          <w:tcPr>
            <w:tcW w:w="14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ТК-5</w:t>
            </w:r>
          </w:p>
        </w:tc>
        <w:tc>
          <w:tcPr>
            <w:tcW w:w="42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пр.Ленинградский, 157</w:t>
            </w:r>
          </w:p>
        </w:tc>
        <w:tc>
          <w:tcPr>
            <w:tcW w:w="15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70</w:t>
            </w:r>
          </w:p>
        </w:tc>
        <w:tc>
          <w:tcPr>
            <w:tcW w:w="19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100</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3 384,091   </w:t>
            </w:r>
          </w:p>
        </w:tc>
      </w:tr>
      <w:tr w:rsidR="00820F2A" w:rsidRPr="002637DC" w:rsidTr="00E35311">
        <w:trPr>
          <w:trHeight w:val="525"/>
        </w:trPr>
        <w:tc>
          <w:tcPr>
            <w:tcW w:w="591"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16</w:t>
            </w:r>
          </w:p>
        </w:tc>
        <w:tc>
          <w:tcPr>
            <w:tcW w:w="1421"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ТК-2-3</w:t>
            </w:r>
          </w:p>
        </w:tc>
        <w:tc>
          <w:tcPr>
            <w:tcW w:w="4237"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микрорайон № 5, в районе многоквартирного жилого дома по пр. Ленинградский, 18Г</w:t>
            </w:r>
          </w:p>
        </w:tc>
        <w:tc>
          <w:tcPr>
            <w:tcW w:w="1560" w:type="dxa"/>
            <w:tcBorders>
              <w:top w:val="single" w:sz="4" w:space="0" w:color="auto"/>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8</w:t>
            </w:r>
          </w:p>
        </w:tc>
        <w:tc>
          <w:tcPr>
            <w:tcW w:w="1984" w:type="dxa"/>
            <w:tcBorders>
              <w:top w:val="single" w:sz="4" w:space="0" w:color="auto"/>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50</w:t>
            </w:r>
          </w:p>
        </w:tc>
        <w:tc>
          <w:tcPr>
            <w:tcW w:w="2410" w:type="dxa"/>
            <w:tcBorders>
              <w:top w:val="single" w:sz="4" w:space="0" w:color="auto"/>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127 355,766   </w:t>
            </w:r>
          </w:p>
        </w:tc>
      </w:tr>
      <w:tr w:rsidR="00820F2A" w:rsidRPr="002637DC" w:rsidTr="00E35311">
        <w:trPr>
          <w:trHeight w:val="540"/>
        </w:trPr>
        <w:tc>
          <w:tcPr>
            <w:tcW w:w="59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42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4237"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468</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80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r>
      <w:tr w:rsidR="00820F2A" w:rsidRPr="002637DC" w:rsidTr="00E35311">
        <w:trPr>
          <w:trHeight w:val="540"/>
        </w:trPr>
        <w:tc>
          <w:tcPr>
            <w:tcW w:w="59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42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4237"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612</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r>
      <w:tr w:rsidR="00820F2A" w:rsidRPr="002637DC" w:rsidTr="00E35311">
        <w:trPr>
          <w:trHeight w:val="540"/>
        </w:trPr>
        <w:tc>
          <w:tcPr>
            <w:tcW w:w="59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42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4237"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45</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r>
      <w:tr w:rsidR="00820F2A" w:rsidRPr="002637DC" w:rsidTr="00E35311">
        <w:trPr>
          <w:trHeight w:val="540"/>
        </w:trPr>
        <w:tc>
          <w:tcPr>
            <w:tcW w:w="59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421"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4237"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1248</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200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vMerge/>
            <w:tcBorders>
              <w:top w:val="nil"/>
              <w:left w:val="single" w:sz="8" w:space="0" w:color="auto"/>
              <w:bottom w:val="single" w:sz="8" w:space="0" w:color="000000"/>
              <w:right w:val="single" w:sz="8" w:space="0" w:color="auto"/>
            </w:tcBorders>
            <w:vAlign w:val="center"/>
            <w:hideMark/>
          </w:tcPr>
          <w:p w:rsidR="00820F2A" w:rsidRPr="002637DC" w:rsidRDefault="00820F2A" w:rsidP="00E35311">
            <w:pPr>
              <w:spacing w:line="240" w:lineRule="auto"/>
              <w:ind w:firstLine="0"/>
              <w:jc w:val="left"/>
              <w:rPr>
                <w:color w:val="000000"/>
                <w:sz w:val="20"/>
                <w:szCs w:val="20"/>
              </w:rPr>
            </w:pP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17</w:t>
            </w:r>
          </w:p>
        </w:tc>
        <w:tc>
          <w:tcPr>
            <w:tcW w:w="1421"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ТК-10</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Ленина, 42А/1</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4</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50</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left"/>
              <w:rPr>
                <w:color w:val="000000"/>
                <w:sz w:val="20"/>
                <w:szCs w:val="20"/>
              </w:rPr>
            </w:pPr>
            <w:r w:rsidRPr="002637DC">
              <w:rPr>
                <w:color w:val="000000"/>
                <w:sz w:val="20"/>
                <w:szCs w:val="20"/>
              </w:rPr>
              <w:t xml:space="preserve">              162,940   </w:t>
            </w:r>
          </w:p>
        </w:tc>
      </w:tr>
      <w:tr w:rsidR="00820F2A" w:rsidRPr="002637DC" w:rsidTr="00E35311">
        <w:trPr>
          <w:trHeight w:val="300"/>
        </w:trPr>
        <w:tc>
          <w:tcPr>
            <w:tcW w:w="2012"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156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4493,18</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xml:space="preserve">        228 770,64   </w:t>
            </w:r>
          </w:p>
        </w:tc>
      </w:tr>
      <w:tr w:rsidR="00820F2A" w:rsidRPr="002637DC" w:rsidTr="00E35311">
        <w:trPr>
          <w:trHeight w:val="300"/>
        </w:trPr>
        <w:tc>
          <w:tcPr>
            <w:tcW w:w="591" w:type="dxa"/>
            <w:tcBorders>
              <w:top w:val="nil"/>
              <w:left w:val="single" w:sz="8" w:space="0" w:color="auto"/>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14447" w:type="dxa"/>
            <w:gridSpan w:val="6"/>
            <w:tcBorders>
              <w:top w:val="single" w:sz="8" w:space="0" w:color="auto"/>
              <w:left w:val="nil"/>
              <w:bottom w:val="single" w:sz="8" w:space="0" w:color="auto"/>
              <w:right w:val="single" w:sz="8" w:space="0" w:color="000000"/>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п. Новый путь</w:t>
            </w:r>
          </w:p>
        </w:tc>
      </w:tr>
      <w:tr w:rsidR="00820F2A" w:rsidRPr="002637DC" w:rsidTr="00E35311">
        <w:trPr>
          <w:trHeight w:val="540"/>
        </w:trPr>
        <w:tc>
          <w:tcPr>
            <w:tcW w:w="591" w:type="dxa"/>
            <w:tcBorders>
              <w:top w:val="nil"/>
              <w:left w:val="single" w:sz="8" w:space="0" w:color="auto"/>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w:t>
            </w:r>
          </w:p>
        </w:tc>
        <w:tc>
          <w:tcPr>
            <w:tcW w:w="1421"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ТК-10</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ул. Лесная, 6</w:t>
            </w:r>
          </w:p>
        </w:tc>
        <w:tc>
          <w:tcPr>
            <w:tcW w:w="1560"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100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32</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Подземная канальная</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xml:space="preserve">             4 073,52   </w:t>
            </w:r>
          </w:p>
        </w:tc>
      </w:tr>
      <w:tr w:rsidR="00820F2A" w:rsidRPr="002637DC" w:rsidTr="00E35311">
        <w:trPr>
          <w:trHeight w:val="300"/>
        </w:trPr>
        <w:tc>
          <w:tcPr>
            <w:tcW w:w="591" w:type="dxa"/>
            <w:tcBorders>
              <w:top w:val="nil"/>
              <w:left w:val="single" w:sz="8" w:space="0" w:color="auto"/>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1421"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4237"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1560"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100</w:t>
            </w:r>
          </w:p>
        </w:tc>
        <w:tc>
          <w:tcPr>
            <w:tcW w:w="1984"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2410" w:type="dxa"/>
            <w:tcBorders>
              <w:top w:val="nil"/>
              <w:left w:val="nil"/>
              <w:bottom w:val="single" w:sz="8" w:space="0" w:color="auto"/>
              <w:right w:val="single" w:sz="8" w:space="0" w:color="auto"/>
            </w:tcBorders>
            <w:shd w:val="clear" w:color="000000" w:fill="FFFFFF"/>
            <w:vAlign w:val="center"/>
            <w:hideMark/>
          </w:tcPr>
          <w:p w:rsidR="00820F2A" w:rsidRPr="002637DC" w:rsidRDefault="00820F2A" w:rsidP="00E35311">
            <w:pPr>
              <w:spacing w:line="240" w:lineRule="auto"/>
              <w:ind w:firstLine="0"/>
              <w:jc w:val="center"/>
              <w:rPr>
                <w:color w:val="000000"/>
                <w:sz w:val="20"/>
                <w:szCs w:val="20"/>
              </w:rPr>
            </w:pPr>
            <w:r w:rsidRPr="002637DC">
              <w:rPr>
                <w:color w:val="000000"/>
                <w:sz w:val="20"/>
                <w:szCs w:val="20"/>
              </w:rPr>
              <w:t> </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xml:space="preserve">               4 073,52 </w:t>
            </w:r>
          </w:p>
        </w:tc>
      </w:tr>
      <w:tr w:rsidR="00820F2A" w:rsidRPr="002637DC" w:rsidTr="00E35311">
        <w:trPr>
          <w:trHeight w:val="615"/>
        </w:trPr>
        <w:tc>
          <w:tcPr>
            <w:tcW w:w="2012"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4"/>
                <w:szCs w:val="24"/>
              </w:rPr>
            </w:pPr>
            <w:r w:rsidRPr="002637DC">
              <w:rPr>
                <w:b/>
                <w:bCs/>
                <w:color w:val="000000"/>
                <w:sz w:val="24"/>
                <w:szCs w:val="24"/>
              </w:rPr>
              <w:t>Итого:</w:t>
            </w:r>
          </w:p>
        </w:tc>
        <w:tc>
          <w:tcPr>
            <w:tcW w:w="4237"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left"/>
              <w:rPr>
                <w:rFonts w:ascii="Calibri" w:hAnsi="Calibri"/>
                <w:color w:val="000000"/>
                <w:sz w:val="20"/>
                <w:szCs w:val="20"/>
              </w:rPr>
            </w:pPr>
            <w:r w:rsidRPr="002637DC">
              <w:rPr>
                <w:rFonts w:ascii="Calibri" w:hAnsi="Calibri"/>
                <w:color w:val="000000"/>
                <w:sz w:val="20"/>
                <w:szCs w:val="20"/>
              </w:rPr>
              <w:t> </w:t>
            </w:r>
          </w:p>
        </w:tc>
        <w:tc>
          <w:tcPr>
            <w:tcW w:w="1560"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4593,18</w:t>
            </w:r>
          </w:p>
        </w:tc>
        <w:tc>
          <w:tcPr>
            <w:tcW w:w="1984"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2410"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w:t>
            </w:r>
          </w:p>
        </w:tc>
        <w:tc>
          <w:tcPr>
            <w:tcW w:w="2835" w:type="dxa"/>
            <w:tcBorders>
              <w:top w:val="nil"/>
              <w:left w:val="nil"/>
              <w:bottom w:val="single" w:sz="8" w:space="0" w:color="auto"/>
              <w:right w:val="single" w:sz="8" w:space="0" w:color="auto"/>
            </w:tcBorders>
            <w:shd w:val="clear" w:color="auto" w:fill="auto"/>
            <w:noWrap/>
            <w:vAlign w:val="center"/>
            <w:hideMark/>
          </w:tcPr>
          <w:p w:rsidR="00820F2A" w:rsidRPr="002637DC" w:rsidRDefault="00820F2A" w:rsidP="00E35311">
            <w:pPr>
              <w:spacing w:line="240" w:lineRule="auto"/>
              <w:ind w:firstLine="0"/>
              <w:jc w:val="center"/>
              <w:rPr>
                <w:b/>
                <w:bCs/>
                <w:color w:val="000000"/>
                <w:sz w:val="20"/>
                <w:szCs w:val="20"/>
              </w:rPr>
            </w:pPr>
            <w:r w:rsidRPr="002637DC">
              <w:rPr>
                <w:b/>
                <w:bCs/>
                <w:color w:val="000000"/>
                <w:sz w:val="20"/>
                <w:szCs w:val="20"/>
              </w:rPr>
              <w:t xml:space="preserve">          232 844,15 </w:t>
            </w:r>
          </w:p>
        </w:tc>
      </w:tr>
    </w:tbl>
    <w:p w:rsidR="00FC3100" w:rsidRPr="009304AD" w:rsidRDefault="00FC3100" w:rsidP="00FC3100">
      <w:pPr>
        <w:ind w:firstLine="0"/>
        <w:rPr>
          <w:highlight w:val="yellow"/>
          <w:lang w:eastAsia="en-US" w:bidi="ar-SA"/>
        </w:rPr>
        <w:sectPr w:rsidR="00FC3100" w:rsidRPr="009304AD" w:rsidSect="00FC3100">
          <w:pgSz w:w="16840" w:h="11907" w:orient="landscape" w:code="9"/>
          <w:pgMar w:top="1701" w:right="567" w:bottom="567" w:left="567" w:header="0" w:footer="590" w:gutter="0"/>
          <w:cols w:space="720"/>
          <w:docGrid w:linePitch="299"/>
        </w:sectPr>
      </w:pPr>
    </w:p>
    <w:p w:rsidR="00820F2A" w:rsidRPr="00971B68" w:rsidRDefault="00820F2A" w:rsidP="00820F2A">
      <w:pPr>
        <w:rPr>
          <w:rFonts w:eastAsia="Calibri"/>
          <w:iCs/>
          <w:szCs w:val="26"/>
        </w:rPr>
      </w:pPr>
      <w:r w:rsidRPr="00971B68">
        <w:rPr>
          <w:rFonts w:eastAsia="Calibri"/>
          <w:iCs/>
          <w:szCs w:val="26"/>
        </w:rPr>
        <w:t>Суммарные капитальные затраты с НДС на строительство тепловых сетей для подключения перспективных потребителей, составят — </w:t>
      </w:r>
      <w:r>
        <w:rPr>
          <w:rFonts w:eastAsia="Calibri"/>
          <w:iCs/>
          <w:szCs w:val="26"/>
        </w:rPr>
        <w:t>232,84415</w:t>
      </w:r>
      <w:r w:rsidRPr="00971B68">
        <w:rPr>
          <w:rFonts w:eastAsia="Calibri"/>
          <w:iCs/>
          <w:szCs w:val="26"/>
          <w:lang w:eastAsia="en-US"/>
        </w:rPr>
        <w:t> </w:t>
      </w:r>
      <w:r w:rsidRPr="00971B68">
        <w:rPr>
          <w:rFonts w:eastAsia="Calibri"/>
          <w:iCs/>
          <w:szCs w:val="26"/>
        </w:rPr>
        <w:t xml:space="preserve">млн. руб. </w:t>
      </w:r>
    </w:p>
    <w:p w:rsidR="005A52FF" w:rsidRPr="009304AD" w:rsidRDefault="005A52FF" w:rsidP="005A52FF">
      <w:pPr>
        <w:rPr>
          <w:rFonts w:eastAsia="Calibri"/>
          <w:iCs/>
          <w:szCs w:val="26"/>
        </w:rPr>
      </w:pPr>
      <w:r w:rsidRPr="009304AD">
        <w:rPr>
          <w:rFonts w:eastAsia="Calibri"/>
          <w:iCs/>
          <w:szCs w:val="26"/>
        </w:rPr>
        <w:t>Принятым вариантом развития системы теплоснабжения ЗАТО Железногорск на период до 2040 гг. предусматривается перевод тепловой нагрузки потребителей мкр. Первомайский (включая промзону «Гривка» на Железногородскую ТЭЦ со строительством дополнительных трубопроводов и двух ЦТП и перевод тепловой нагрузки потребителей п. Подгорный на Железногорскую ТЭЦ с переводом котельной №</w:t>
      </w:r>
      <w:r w:rsidR="00820F2A">
        <w:rPr>
          <w:rFonts w:eastAsia="Calibri"/>
          <w:iCs/>
          <w:szCs w:val="26"/>
        </w:rPr>
        <w:t>2</w:t>
      </w:r>
      <w:r w:rsidRPr="009304AD">
        <w:rPr>
          <w:rFonts w:eastAsia="Calibri"/>
          <w:iCs/>
          <w:szCs w:val="26"/>
        </w:rPr>
        <w:t xml:space="preserve"> в пиковый режим работы.</w:t>
      </w:r>
    </w:p>
    <w:p w:rsidR="005A52FF" w:rsidRDefault="005A52FF" w:rsidP="005A52FF">
      <w:pPr>
        <w:keepNext/>
        <w:keepLines/>
        <w:spacing w:before="60" w:line="240" w:lineRule="auto"/>
        <w:ind w:firstLine="0"/>
        <w:rPr>
          <w:b/>
          <w:iCs/>
          <w:szCs w:val="24"/>
        </w:rPr>
      </w:pPr>
      <w:bookmarkStart w:id="76" w:name="_Toc9445073"/>
      <w:r w:rsidRPr="00820F2A">
        <w:rPr>
          <w:b/>
          <w:iCs/>
          <w:szCs w:val="24"/>
        </w:rPr>
        <w:t xml:space="preserve">Таблица </w:t>
      </w:r>
      <w:r w:rsidR="006723F1" w:rsidRPr="00820F2A">
        <w:rPr>
          <w:b/>
          <w:iCs/>
          <w:szCs w:val="24"/>
        </w:rPr>
        <w:fldChar w:fldCharType="begin"/>
      </w:r>
      <w:r w:rsidRPr="00820F2A">
        <w:rPr>
          <w:b/>
          <w:iCs/>
          <w:szCs w:val="24"/>
        </w:rPr>
        <w:instrText xml:space="preserve"> SEQ Таблица \* ARABIC </w:instrText>
      </w:r>
      <w:r w:rsidR="006723F1" w:rsidRPr="00820F2A">
        <w:rPr>
          <w:b/>
          <w:iCs/>
          <w:szCs w:val="24"/>
        </w:rPr>
        <w:fldChar w:fldCharType="separate"/>
      </w:r>
      <w:r w:rsidR="00C52C95" w:rsidRPr="00820F2A">
        <w:rPr>
          <w:b/>
          <w:iCs/>
          <w:noProof/>
          <w:szCs w:val="24"/>
        </w:rPr>
        <w:t>22</w:t>
      </w:r>
      <w:r w:rsidR="006723F1" w:rsidRPr="00820F2A">
        <w:rPr>
          <w:b/>
          <w:iCs/>
          <w:szCs w:val="24"/>
        </w:rPr>
        <w:fldChar w:fldCharType="end"/>
      </w:r>
      <w:r w:rsidRPr="00820F2A">
        <w:rPr>
          <w:b/>
          <w:iCs/>
          <w:szCs w:val="24"/>
        </w:rPr>
        <w:t>.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других источников тепловой энергии</w:t>
      </w:r>
      <w:bookmarkEnd w:id="76"/>
    </w:p>
    <w:tbl>
      <w:tblPr>
        <w:tblW w:w="11058" w:type="dxa"/>
        <w:tblInd w:w="-318" w:type="dxa"/>
        <w:tblLayout w:type="fixed"/>
        <w:tblLook w:val="04A0"/>
      </w:tblPr>
      <w:tblGrid>
        <w:gridCol w:w="568"/>
        <w:gridCol w:w="2057"/>
        <w:gridCol w:w="1203"/>
        <w:gridCol w:w="709"/>
        <w:gridCol w:w="851"/>
        <w:gridCol w:w="850"/>
        <w:gridCol w:w="567"/>
        <w:gridCol w:w="709"/>
        <w:gridCol w:w="709"/>
        <w:gridCol w:w="708"/>
        <w:gridCol w:w="567"/>
        <w:gridCol w:w="567"/>
        <w:gridCol w:w="993"/>
      </w:tblGrid>
      <w:tr w:rsidR="001D3B93" w:rsidRPr="00523042" w:rsidTr="001D3B93">
        <w:trPr>
          <w:trHeight w:val="1080"/>
        </w:trPr>
        <w:tc>
          <w:tcPr>
            <w:tcW w:w="56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п/п</w:t>
            </w:r>
          </w:p>
        </w:tc>
        <w:tc>
          <w:tcPr>
            <w:tcW w:w="2057"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Наименование мероприятий</w:t>
            </w:r>
          </w:p>
        </w:tc>
        <w:tc>
          <w:tcPr>
            <w:tcW w:w="12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Стоимость мероприятия в текущих ценах, тыс. руб.</w:t>
            </w:r>
          </w:p>
        </w:tc>
        <w:tc>
          <w:tcPr>
            <w:tcW w:w="70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Период внедрения мероприятия</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2025</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2026</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2027</w:t>
            </w:r>
          </w:p>
        </w:tc>
        <w:tc>
          <w:tcPr>
            <w:tcW w:w="70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2028</w:t>
            </w:r>
          </w:p>
        </w:tc>
        <w:tc>
          <w:tcPr>
            <w:tcW w:w="70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2029</w:t>
            </w:r>
          </w:p>
        </w:tc>
        <w:tc>
          <w:tcPr>
            <w:tcW w:w="708"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2030</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2031-2035</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2036-2040</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Итого</w:t>
            </w:r>
          </w:p>
        </w:tc>
      </w:tr>
      <w:tr w:rsidR="001D3B93" w:rsidRPr="00523042" w:rsidTr="001D3B93">
        <w:trPr>
          <w:trHeight w:val="300"/>
        </w:trPr>
        <w:tc>
          <w:tcPr>
            <w:tcW w:w="11058" w:type="dxa"/>
            <w:gridSpan w:val="13"/>
            <w:tcBorders>
              <w:top w:val="single" w:sz="8" w:space="0" w:color="auto"/>
              <w:left w:val="single" w:sz="8" w:space="0" w:color="auto"/>
              <w:bottom w:val="single" w:sz="8" w:space="0" w:color="auto"/>
              <w:right w:val="nil"/>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Мероприятия по тепловым сетям</w:t>
            </w:r>
          </w:p>
        </w:tc>
      </w:tr>
      <w:tr w:rsidR="001D3B93" w:rsidRPr="00523042" w:rsidTr="001D3B93">
        <w:trPr>
          <w:trHeight w:val="1491"/>
        </w:trPr>
        <w:tc>
          <w:tcPr>
            <w:tcW w:w="568" w:type="dxa"/>
            <w:tcBorders>
              <w:top w:val="nil"/>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w:t>
            </w:r>
          </w:p>
        </w:tc>
        <w:tc>
          <w:tcPr>
            <w:tcW w:w="2057"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(мкр. Первомайский, промзона Гривка) </w:t>
            </w:r>
          </w:p>
        </w:tc>
        <w:tc>
          <w:tcPr>
            <w:tcW w:w="1203" w:type="dxa"/>
            <w:tcBorders>
              <w:top w:val="nil"/>
              <w:left w:val="nil"/>
              <w:bottom w:val="single" w:sz="8"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337 081,50   </w:t>
            </w:r>
          </w:p>
        </w:tc>
        <w:tc>
          <w:tcPr>
            <w:tcW w:w="709"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337 081,50</w:t>
            </w:r>
          </w:p>
        </w:tc>
        <w:tc>
          <w:tcPr>
            <w:tcW w:w="850"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8"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3" w:type="dxa"/>
            <w:tcBorders>
              <w:top w:val="nil"/>
              <w:left w:val="nil"/>
              <w:bottom w:val="single" w:sz="8"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337081,50</w:t>
            </w:r>
          </w:p>
        </w:tc>
      </w:tr>
      <w:tr w:rsidR="001D3B93" w:rsidRPr="00523042" w:rsidTr="001D3B93">
        <w:trPr>
          <w:trHeight w:val="972"/>
        </w:trPr>
        <w:tc>
          <w:tcPr>
            <w:tcW w:w="568" w:type="dxa"/>
            <w:tcBorders>
              <w:top w:val="nil"/>
              <w:left w:val="single" w:sz="8" w:space="0" w:color="auto"/>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w:t>
            </w:r>
          </w:p>
        </w:tc>
        <w:tc>
          <w:tcPr>
            <w:tcW w:w="2057" w:type="dxa"/>
            <w:tcBorders>
              <w:top w:val="nil"/>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сетей для подключения перспективных приростов тепловой нагрузки (перечень участков указан в п.8.2. Главы 8)</w:t>
            </w:r>
          </w:p>
        </w:tc>
        <w:tc>
          <w:tcPr>
            <w:tcW w:w="1203"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113 352,07   </w:t>
            </w:r>
          </w:p>
        </w:tc>
        <w:tc>
          <w:tcPr>
            <w:tcW w:w="709" w:type="dxa"/>
            <w:tcBorders>
              <w:top w:val="nil"/>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2025-2040</w:t>
            </w:r>
          </w:p>
        </w:tc>
        <w:tc>
          <w:tcPr>
            <w:tcW w:w="851"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52 502,92</w:t>
            </w:r>
          </w:p>
        </w:tc>
        <w:tc>
          <w:tcPr>
            <w:tcW w:w="850"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3 755,74</w:t>
            </w:r>
          </w:p>
        </w:tc>
        <w:tc>
          <w:tcPr>
            <w:tcW w:w="567"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3 830,20</w:t>
            </w:r>
          </w:p>
        </w:tc>
        <w:tc>
          <w:tcPr>
            <w:tcW w:w="709"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3 904,67</w:t>
            </w:r>
          </w:p>
        </w:tc>
        <w:tc>
          <w:tcPr>
            <w:tcW w:w="709"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3 979,13</w:t>
            </w:r>
          </w:p>
        </w:tc>
        <w:tc>
          <w:tcPr>
            <w:tcW w:w="708"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5 669,91</w:t>
            </w:r>
          </w:p>
        </w:tc>
        <w:tc>
          <w:tcPr>
            <w:tcW w:w="567"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26 814,71</w:t>
            </w:r>
          </w:p>
        </w:tc>
        <w:tc>
          <w:tcPr>
            <w:tcW w:w="567"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12 894,79</w:t>
            </w:r>
          </w:p>
        </w:tc>
        <w:tc>
          <w:tcPr>
            <w:tcW w:w="993"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113 352,07</w:t>
            </w:r>
          </w:p>
        </w:tc>
      </w:tr>
      <w:tr w:rsidR="001D3B93" w:rsidRPr="00523042" w:rsidTr="001D3B93">
        <w:trPr>
          <w:trHeight w:val="1068"/>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w:t>
            </w:r>
          </w:p>
        </w:tc>
        <w:tc>
          <w:tcPr>
            <w:tcW w:w="20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Реконструкция и (или) модернизации тепловых сетей, подлежащих замене в связи с исчерпанием эксплуатационного ресурса (перечень участков указан в п.8.7. Главы 8)</w:t>
            </w:r>
          </w:p>
        </w:tc>
        <w:tc>
          <w:tcPr>
            <w:tcW w:w="120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16 895 556,30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2025-2040</w:t>
            </w:r>
          </w:p>
        </w:tc>
        <w:tc>
          <w:tcPr>
            <w:tcW w:w="85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916 882,16</w:t>
            </w:r>
          </w:p>
        </w:tc>
        <w:tc>
          <w:tcPr>
            <w:tcW w:w="85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935 427,50</w:t>
            </w:r>
          </w:p>
        </w:tc>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953 972,80</w:t>
            </w:r>
          </w:p>
        </w:tc>
        <w:tc>
          <w:tcPr>
            <w:tcW w:w="70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972 518,20</w:t>
            </w:r>
          </w:p>
        </w:tc>
        <w:tc>
          <w:tcPr>
            <w:tcW w:w="70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991 063,54</w:t>
            </w:r>
          </w:p>
        </w:tc>
        <w:tc>
          <w:tcPr>
            <w:tcW w:w="70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1 009 608,90</w:t>
            </w:r>
          </w:p>
        </w:tc>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5 326 224,70  </w:t>
            </w:r>
          </w:p>
        </w:tc>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5 789 858,50  </w:t>
            </w:r>
          </w:p>
        </w:tc>
        <w:tc>
          <w:tcPr>
            <w:tcW w:w="99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16 895 556,30   </w:t>
            </w:r>
          </w:p>
        </w:tc>
      </w:tr>
      <w:tr w:rsidR="001D3B93" w:rsidRPr="00523042" w:rsidTr="001D3B93">
        <w:trPr>
          <w:trHeight w:val="1170"/>
        </w:trPr>
        <w:tc>
          <w:tcPr>
            <w:tcW w:w="568"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w:t>
            </w:r>
          </w:p>
        </w:tc>
        <w:tc>
          <w:tcPr>
            <w:tcW w:w="2057" w:type="dxa"/>
            <w:tcBorders>
              <w:top w:val="single" w:sz="4" w:space="0" w:color="auto"/>
              <w:left w:val="nil"/>
              <w:bottom w:val="single" w:sz="4" w:space="0" w:color="auto"/>
              <w:right w:val="single" w:sz="8" w:space="0" w:color="auto"/>
            </w:tcBorders>
            <w:shd w:val="clear" w:color="000000" w:fill="FFFFFF"/>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ЦТП в районе бойлерной (мкр. Первомайский) мощностью 38 МВт</w:t>
            </w:r>
          </w:p>
        </w:tc>
        <w:tc>
          <w:tcPr>
            <w:tcW w:w="1203"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c>
          <w:tcPr>
            <w:tcW w:w="709"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c>
          <w:tcPr>
            <w:tcW w:w="850"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8"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3"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r>
      <w:tr w:rsidR="001D3B93" w:rsidRPr="00523042" w:rsidTr="001D3B93">
        <w:trPr>
          <w:trHeight w:val="743"/>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w:t>
            </w:r>
          </w:p>
        </w:tc>
        <w:tc>
          <w:tcPr>
            <w:tcW w:w="20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ЦТП в районе Гривка, мощностью 12,5 МВт</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r>
      <w:tr w:rsidR="001D3B93" w:rsidRPr="00523042" w:rsidTr="001D3B93">
        <w:trPr>
          <w:trHeight w:val="1395"/>
        </w:trPr>
        <w:tc>
          <w:tcPr>
            <w:tcW w:w="56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w:t>
            </w:r>
          </w:p>
        </w:tc>
        <w:tc>
          <w:tcPr>
            <w:tcW w:w="2057"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Итого по тепловым сетям</w:t>
            </w:r>
          </w:p>
        </w:tc>
        <w:tc>
          <w:tcPr>
            <w:tcW w:w="1203"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17 514 122,27   </w:t>
            </w:r>
          </w:p>
        </w:tc>
        <w:tc>
          <w:tcPr>
            <w:tcW w:w="70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w:t>
            </w:r>
          </w:p>
        </w:tc>
        <w:tc>
          <w:tcPr>
            <w:tcW w:w="851"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1 474 598,98  </w:t>
            </w:r>
          </w:p>
        </w:tc>
        <w:tc>
          <w:tcPr>
            <w:tcW w:w="850"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939 183,24   </w:t>
            </w:r>
          </w:p>
        </w:tc>
        <w:tc>
          <w:tcPr>
            <w:tcW w:w="567"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957 803,00   </w:t>
            </w:r>
          </w:p>
        </w:tc>
        <w:tc>
          <w:tcPr>
            <w:tcW w:w="70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976 422,87   </w:t>
            </w:r>
          </w:p>
        </w:tc>
        <w:tc>
          <w:tcPr>
            <w:tcW w:w="70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995 042,67   </w:t>
            </w:r>
          </w:p>
        </w:tc>
        <w:tc>
          <w:tcPr>
            <w:tcW w:w="708"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1 015 278,81  </w:t>
            </w:r>
          </w:p>
        </w:tc>
        <w:tc>
          <w:tcPr>
            <w:tcW w:w="567"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5 353 039,41   </w:t>
            </w:r>
          </w:p>
        </w:tc>
        <w:tc>
          <w:tcPr>
            <w:tcW w:w="567"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5 802 753,29   </w:t>
            </w:r>
          </w:p>
        </w:tc>
        <w:tc>
          <w:tcPr>
            <w:tcW w:w="993"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17 514 122,27   </w:t>
            </w:r>
          </w:p>
        </w:tc>
      </w:tr>
    </w:tbl>
    <w:p w:rsidR="00BE3AD1" w:rsidRPr="009304AD" w:rsidRDefault="00BE3AD1" w:rsidP="00BE3AD1">
      <w:pPr>
        <w:pStyle w:val="112"/>
      </w:pPr>
      <w:bookmarkStart w:id="77" w:name="_Toc72488425"/>
      <w:r w:rsidRPr="009304AD">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7"/>
    </w:p>
    <w:p w:rsidR="00276CD6" w:rsidRPr="009304AD" w:rsidRDefault="00276CD6" w:rsidP="00276CD6">
      <w:pPr>
        <w:autoSpaceDE/>
        <w:autoSpaceDN/>
        <w:ind w:firstLine="709"/>
        <w:rPr>
          <w:rFonts w:eastAsia="Calibri"/>
          <w:iCs/>
          <w:szCs w:val="26"/>
        </w:rPr>
      </w:pPr>
      <w:r w:rsidRPr="009304AD">
        <w:rPr>
          <w:rFonts w:eastAsia="Calibri"/>
          <w:iCs/>
          <w:szCs w:val="26"/>
        </w:rPr>
        <w:t>Источники теплоснабжения ЗАТО Железногорск расположены обособленно, на значительном расстоянии друг от друга. Строительство тепловых сетей для обеспечения возможности поставок тепловой энергии потребителям от различных источников тепловой в этом случае экономически не целесообразно и не рассматривается данной схемой теплоснабжения.</w:t>
      </w:r>
    </w:p>
    <w:p w:rsidR="00BE3AD1" w:rsidRPr="001D3B93" w:rsidRDefault="00BE3AD1" w:rsidP="00BE3AD1">
      <w:pPr>
        <w:pStyle w:val="112"/>
      </w:pPr>
      <w:bookmarkStart w:id="78" w:name="_Toc72488426"/>
      <w:r w:rsidRPr="001D3B93">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78"/>
      <w:r w:rsidRPr="001D3B93">
        <w:t xml:space="preserve"> </w:t>
      </w:r>
    </w:p>
    <w:p w:rsidR="00276CD6" w:rsidRPr="009304AD" w:rsidRDefault="00276CD6" w:rsidP="00276CD6">
      <w:pPr>
        <w:autoSpaceDE/>
        <w:autoSpaceDN/>
        <w:ind w:firstLine="709"/>
        <w:rPr>
          <w:rFonts w:eastAsia="Calibri"/>
          <w:iCs/>
          <w:szCs w:val="26"/>
        </w:rPr>
      </w:pPr>
      <w:bookmarkStart w:id="79" w:name="_Hlk8052834"/>
      <w:r w:rsidRPr="009304AD">
        <w:rPr>
          <w:rFonts w:eastAsia="Calibri"/>
          <w:iCs/>
          <w:szCs w:val="26"/>
        </w:rPr>
        <w:t>Схемой теплоснабжения после строительства дополнительных мощностей ЖТЭЦ, предполагается переключение нагрузки мкр. Первомайский, пос. Подгорный, промышленного района «Гривка» с локальных котельных на систему централизованного теплоснабжения г.Железногорск (Железногорская ТЭЦ, пиковая котельная). Решение по переключению нагрузки обусловлено приростом эффективности функционирования системы теплоснабжения.</w:t>
      </w:r>
    </w:p>
    <w:bookmarkEnd w:id="79"/>
    <w:p w:rsidR="00276CD6" w:rsidRPr="009304AD" w:rsidRDefault="00276CD6" w:rsidP="00276CD6">
      <w:pPr>
        <w:autoSpaceDE/>
        <w:autoSpaceDN/>
        <w:ind w:firstLine="709"/>
        <w:rPr>
          <w:rFonts w:eastAsia="Calibri"/>
          <w:iCs/>
          <w:szCs w:val="26"/>
        </w:rPr>
      </w:pPr>
      <w:r w:rsidRPr="009304AD">
        <w:rPr>
          <w:rFonts w:eastAsia="Calibri"/>
          <w:iCs/>
          <w:szCs w:val="26"/>
        </w:rPr>
        <w:t>Перечень планируемых к выполнению мероприятий АО «КрасЭКо» по объектам теплоснаб</w:t>
      </w:r>
      <w:r w:rsidR="00820F2A">
        <w:rPr>
          <w:rFonts w:eastAsia="Calibri"/>
          <w:iCs/>
          <w:szCs w:val="26"/>
        </w:rPr>
        <w:t>жения Железногорской ТЭЦ на 2024-2030</w:t>
      </w:r>
      <w:r w:rsidRPr="009304AD">
        <w:rPr>
          <w:rFonts w:eastAsia="Calibri"/>
          <w:iCs/>
          <w:szCs w:val="26"/>
        </w:rPr>
        <w:t xml:space="preserve"> годы, связанных со строительством, реконструкцией и техническим перевооружением тепловых сетей:</w:t>
      </w:r>
    </w:p>
    <w:p w:rsidR="00276CD6" w:rsidRPr="009304AD"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Строительство тепловой сети от тепломагистрали "Железногорская ТЭЦ - город" до бойлерной котельной № 1 (мкр. Первомайский);</w:t>
      </w:r>
    </w:p>
    <w:p w:rsidR="00276CD6" w:rsidRPr="009304AD"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Строительство ЦТП мкр. Первомайский;</w:t>
      </w:r>
    </w:p>
    <w:p w:rsidR="00276CD6" w:rsidRPr="009304AD"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 xml:space="preserve">Строительство тепловой сети от тепломагистрали "Железногорская ТЭЦ - город" до ЦТП в районе котельной № 1 </w:t>
      </w:r>
      <w:r w:rsidR="005A3C66" w:rsidRPr="009304AD">
        <w:rPr>
          <w:rFonts w:eastAsia="Calibri"/>
          <w:iCs/>
          <w:noProof/>
          <w:szCs w:val="26"/>
        </w:rPr>
        <w:t xml:space="preserve">ООО «КРАСЭКО-ЭЛЕКТРО» </w:t>
      </w:r>
      <w:r w:rsidRPr="009304AD">
        <w:rPr>
          <w:rFonts w:eastAsia="Calibri"/>
          <w:iCs/>
          <w:noProof/>
          <w:szCs w:val="26"/>
        </w:rPr>
        <w:t>(промзона «Гривка»);</w:t>
      </w:r>
    </w:p>
    <w:p w:rsidR="00276CD6" w:rsidRPr="009304AD"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Строительство ЦТП на п.Гривка;</w:t>
      </w:r>
    </w:p>
    <w:p w:rsidR="00276CD6" w:rsidRPr="009304AD"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Реконструкция инфраструктурных объектов тепловой сети 2Ду1000, в том числе для повышения надежности.</w:t>
      </w:r>
    </w:p>
    <w:p w:rsidR="00276CD6" w:rsidRDefault="00276CD6" w:rsidP="003E5302">
      <w:pPr>
        <w:widowControl w:val="0"/>
        <w:numPr>
          <w:ilvl w:val="0"/>
          <w:numId w:val="45"/>
        </w:numPr>
        <w:autoSpaceDE/>
        <w:autoSpaceDN/>
        <w:adjustRightInd w:val="0"/>
        <w:spacing w:after="200"/>
        <w:contextualSpacing/>
        <w:textAlignment w:val="baseline"/>
        <w:rPr>
          <w:rFonts w:eastAsia="Calibri"/>
          <w:iCs/>
          <w:noProof/>
          <w:szCs w:val="26"/>
        </w:rPr>
      </w:pPr>
      <w:r w:rsidRPr="009304AD">
        <w:rPr>
          <w:rFonts w:eastAsia="Calibri"/>
          <w:iCs/>
          <w:noProof/>
          <w:szCs w:val="26"/>
        </w:rPr>
        <w:t>Обеспечение резервного электропитания РП-515 6 кВ «ПНС» для объектов 226/1,2</w:t>
      </w:r>
      <w:r w:rsidR="00820F2A">
        <w:rPr>
          <w:rFonts w:eastAsia="Calibri"/>
          <w:iCs/>
          <w:noProof/>
          <w:szCs w:val="26"/>
        </w:rPr>
        <w:t>.</w:t>
      </w:r>
    </w:p>
    <w:p w:rsidR="00820F2A" w:rsidRPr="00820F2A" w:rsidRDefault="00820F2A" w:rsidP="00820F2A">
      <w:pPr>
        <w:pStyle w:val="af0"/>
        <w:ind w:left="0" w:firstLine="0"/>
        <w:rPr>
          <w:rFonts w:eastAsia="Calibri"/>
          <w:iCs/>
          <w:szCs w:val="26"/>
        </w:rPr>
      </w:pPr>
      <w:r w:rsidRPr="00820F2A">
        <w:rPr>
          <w:rFonts w:eastAsia="Calibri"/>
          <w:iCs/>
          <w:szCs w:val="26"/>
        </w:rPr>
        <w:t>Перечень тепловых сетей необходимых для выполнения мероприятий по инвестиционной программе АО «КрасЭКо» представлены в таблице 3.</w:t>
      </w:r>
      <w:r>
        <w:rPr>
          <w:rFonts w:eastAsia="Calibri"/>
          <w:iCs/>
          <w:szCs w:val="26"/>
        </w:rPr>
        <w:t>1</w:t>
      </w:r>
    </w:p>
    <w:p w:rsidR="00820F2A" w:rsidRPr="00820F2A" w:rsidRDefault="00820F2A" w:rsidP="00820F2A">
      <w:pPr>
        <w:pStyle w:val="af0"/>
        <w:ind w:left="1429" w:firstLine="0"/>
        <w:jc w:val="center"/>
        <w:rPr>
          <w:rFonts w:eastAsia="Calibri"/>
          <w:b/>
          <w:iCs/>
          <w:szCs w:val="26"/>
        </w:rPr>
      </w:pPr>
    </w:p>
    <w:p w:rsidR="00820F2A" w:rsidRPr="00820F2A" w:rsidRDefault="00820F2A" w:rsidP="001D3B93">
      <w:pPr>
        <w:pStyle w:val="af0"/>
        <w:ind w:left="0" w:firstLine="0"/>
        <w:jc w:val="center"/>
        <w:rPr>
          <w:rFonts w:eastAsia="Calibri"/>
          <w:b/>
          <w:iCs/>
          <w:szCs w:val="26"/>
        </w:rPr>
      </w:pPr>
      <w:r w:rsidRPr="00820F2A">
        <w:rPr>
          <w:rFonts w:eastAsia="Calibri"/>
          <w:b/>
          <w:iCs/>
          <w:szCs w:val="26"/>
        </w:rPr>
        <w:t>Таблица 3.1.Перечень мероприятий с оценкой величины необходимых капитальных вложений в строительство и реконструкцию тепловых сетей ЗАТО Железногорск</w:t>
      </w:r>
    </w:p>
    <w:p w:rsidR="00820F2A" w:rsidRPr="00820F2A" w:rsidRDefault="00820F2A" w:rsidP="00820F2A">
      <w:pPr>
        <w:pStyle w:val="af0"/>
        <w:ind w:left="1429" w:firstLine="0"/>
        <w:jc w:val="center"/>
        <w:rPr>
          <w:rFonts w:eastAsia="Calibri"/>
          <w:b/>
          <w:iCs/>
          <w:color w:val="FF0000"/>
          <w:szCs w:val="26"/>
        </w:rPr>
      </w:pPr>
    </w:p>
    <w:p w:rsidR="00820F2A" w:rsidRPr="00820F2A" w:rsidRDefault="00820F2A" w:rsidP="00820F2A">
      <w:pPr>
        <w:pStyle w:val="af0"/>
        <w:ind w:left="0" w:firstLine="0"/>
        <w:jc w:val="center"/>
        <w:rPr>
          <w:rFonts w:eastAsia="Calibri"/>
          <w:b/>
          <w:iCs/>
          <w:szCs w:val="26"/>
        </w:rPr>
      </w:pPr>
      <w:r w:rsidRPr="00820F2A">
        <w:rPr>
          <w:rFonts w:eastAsia="Calibri"/>
          <w:b/>
          <w:iCs/>
          <w:szCs w:val="26"/>
        </w:rPr>
        <w:t xml:space="preserve">Мероприятия  выполняемые в рамках ремонтных программ ЕТО </w:t>
      </w:r>
      <w:r w:rsidRPr="00820F2A">
        <w:rPr>
          <w:rFonts w:eastAsia="Calibri"/>
          <w:b/>
          <w:iCs/>
          <w:szCs w:val="26"/>
        </w:rPr>
        <w:br/>
        <w:t>ООО «КРАСЭКО-ЭЛЕКТРО», краевых, федеральных программ, направленных на повышение надежности систем теплоснабжения</w:t>
      </w:r>
    </w:p>
    <w:tbl>
      <w:tblPr>
        <w:tblW w:w="9700" w:type="dxa"/>
        <w:tblInd w:w="96" w:type="dxa"/>
        <w:tblLayout w:type="fixed"/>
        <w:tblLook w:val="04A0"/>
      </w:tblPr>
      <w:tblGrid>
        <w:gridCol w:w="863"/>
        <w:gridCol w:w="1631"/>
        <w:gridCol w:w="1204"/>
        <w:gridCol w:w="2511"/>
        <w:gridCol w:w="798"/>
        <w:gridCol w:w="992"/>
        <w:gridCol w:w="868"/>
        <w:gridCol w:w="833"/>
      </w:tblGrid>
      <w:tr w:rsidR="00820F2A" w:rsidRPr="003373F0" w:rsidTr="001D3B93">
        <w:trPr>
          <w:trHeight w:val="465"/>
        </w:trPr>
        <w:tc>
          <w:tcPr>
            <w:tcW w:w="8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п.п.</w:t>
            </w:r>
          </w:p>
        </w:tc>
        <w:tc>
          <w:tcPr>
            <w:tcW w:w="16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Населенный пункт</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Теплоснабжающая организация</w:t>
            </w:r>
          </w:p>
        </w:tc>
        <w:tc>
          <w:tcPr>
            <w:tcW w:w="2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Мероприятия, направленные на повышение надежности для малонадежных и ненадежных систем теплоснабжения</w:t>
            </w:r>
            <w:r>
              <w:rPr>
                <w:color w:val="000000"/>
                <w:sz w:val="12"/>
                <w:szCs w:val="12"/>
              </w:rPr>
              <w:t xml:space="preserve"> (СТ)</w:t>
            </w:r>
          </w:p>
        </w:tc>
        <w:tc>
          <w:tcPr>
            <w:tcW w:w="3491" w:type="dxa"/>
            <w:gridSpan w:val="4"/>
            <w:tcBorders>
              <w:top w:val="single" w:sz="4" w:space="0" w:color="auto"/>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549EF">
              <w:rPr>
                <w:color w:val="000000"/>
                <w:sz w:val="12"/>
                <w:szCs w:val="12"/>
              </w:rPr>
              <w:t>Затраты на мероприятия, тыс. руб.</w:t>
            </w:r>
            <w:r w:rsidRPr="003373F0">
              <w:rPr>
                <w:color w:val="000000"/>
                <w:sz w:val="12"/>
                <w:szCs w:val="12"/>
              </w:rPr>
              <w:t> </w:t>
            </w:r>
          </w:p>
        </w:tc>
      </w:tr>
      <w:tr w:rsidR="00820F2A" w:rsidRPr="003373F0" w:rsidTr="001D3B93">
        <w:trPr>
          <w:trHeight w:val="465"/>
        </w:trPr>
        <w:tc>
          <w:tcPr>
            <w:tcW w:w="863"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2658"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20F2A" w:rsidRPr="00DE5BA5" w:rsidRDefault="00820F2A" w:rsidP="00E35311">
            <w:pPr>
              <w:spacing w:line="240" w:lineRule="auto"/>
              <w:ind w:firstLine="0"/>
              <w:jc w:val="center"/>
              <w:rPr>
                <w:sz w:val="12"/>
                <w:szCs w:val="12"/>
              </w:rPr>
            </w:pPr>
            <w:r w:rsidRPr="00DE5BA5">
              <w:rPr>
                <w:sz w:val="12"/>
                <w:szCs w:val="12"/>
              </w:rPr>
              <w:t>Стоимость мероприятий</w:t>
            </w:r>
          </w:p>
        </w:tc>
        <w:tc>
          <w:tcPr>
            <w:tcW w:w="8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ВСЕГО</w:t>
            </w:r>
          </w:p>
        </w:tc>
      </w:tr>
      <w:tr w:rsidR="00820F2A" w:rsidRPr="003373F0" w:rsidTr="001D3B93">
        <w:trPr>
          <w:trHeight w:val="465"/>
        </w:trPr>
        <w:tc>
          <w:tcPr>
            <w:tcW w:w="863"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c>
          <w:tcPr>
            <w:tcW w:w="798"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2025 год</w:t>
            </w:r>
          </w:p>
        </w:tc>
        <w:tc>
          <w:tcPr>
            <w:tcW w:w="992"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xml:space="preserve">2026 год </w:t>
            </w:r>
          </w:p>
        </w:tc>
        <w:tc>
          <w:tcPr>
            <w:tcW w:w="868"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2027 год и далее</w:t>
            </w:r>
          </w:p>
        </w:tc>
        <w:tc>
          <w:tcPr>
            <w:tcW w:w="833" w:type="dxa"/>
            <w:vMerge/>
            <w:tcBorders>
              <w:top w:val="nil"/>
              <w:left w:val="single" w:sz="4" w:space="0" w:color="auto"/>
              <w:bottom w:val="single" w:sz="4" w:space="0" w:color="auto"/>
              <w:right w:val="single" w:sz="4" w:space="0" w:color="auto"/>
            </w:tcBorders>
            <w:vAlign w:val="center"/>
            <w:hideMark/>
          </w:tcPr>
          <w:p w:rsidR="00820F2A" w:rsidRPr="003373F0" w:rsidRDefault="00820F2A" w:rsidP="00E35311">
            <w:pPr>
              <w:spacing w:line="240" w:lineRule="auto"/>
              <w:ind w:firstLine="0"/>
              <w:jc w:val="left"/>
              <w:rPr>
                <w:color w:val="000000"/>
                <w:sz w:val="12"/>
                <w:szCs w:val="12"/>
              </w:rPr>
            </w:pPr>
          </w:p>
        </w:tc>
      </w:tr>
      <w:tr w:rsidR="00820F2A" w:rsidRPr="003373F0" w:rsidTr="001D3B93">
        <w:trPr>
          <w:trHeight w:val="264"/>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w:t>
            </w:r>
          </w:p>
        </w:tc>
        <w:tc>
          <w:tcPr>
            <w:tcW w:w="163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w:t>
            </w:r>
          </w:p>
        </w:tc>
        <w:tc>
          <w:tcPr>
            <w:tcW w:w="1204"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3</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w:t>
            </w:r>
          </w:p>
        </w:tc>
        <w:tc>
          <w:tcPr>
            <w:tcW w:w="798"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6</w:t>
            </w:r>
          </w:p>
        </w:tc>
        <w:tc>
          <w:tcPr>
            <w:tcW w:w="992"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7</w:t>
            </w:r>
          </w:p>
        </w:tc>
        <w:tc>
          <w:tcPr>
            <w:tcW w:w="868"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8</w:t>
            </w:r>
          </w:p>
        </w:tc>
        <w:tc>
          <w:tcPr>
            <w:tcW w:w="833"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9</w:t>
            </w:r>
          </w:p>
        </w:tc>
      </w:tr>
      <w:tr w:rsidR="00820F2A" w:rsidRPr="00EA4352" w:rsidTr="001D3B93">
        <w:trPr>
          <w:trHeight w:val="806"/>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тепловых сетей  квартала 14А. Участок от ТК1 до т.А (врезка на ж.д. по ул. Ленина, 36) и от ТК1 до т.Б (врезка на ж.д. по ул. Андреева, 4)</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15794,2</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15794,2</w:t>
            </w:r>
          </w:p>
        </w:tc>
      </w:tr>
      <w:tr w:rsidR="00820F2A" w:rsidRPr="00EA4352" w:rsidTr="001D3B93">
        <w:trPr>
          <w:trHeight w:val="833"/>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Подгорный. Капитальный ремонт тепловой сети на участке от ТК-2 в районе зд. по ул. Заводская, 3 до ТК-1 в районе зд. по ул. Строительная, 2</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15092,0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15092,0</w:t>
            </w:r>
          </w:p>
        </w:tc>
      </w:tr>
      <w:tr w:rsidR="00820F2A" w:rsidRPr="00EA4352" w:rsidTr="001D3B93">
        <w:trPr>
          <w:trHeight w:val="1260"/>
        </w:trPr>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3</w:t>
            </w:r>
          </w:p>
        </w:tc>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Подгорный. Капитальный ремонт тепловой сети на участке от ТК-5* до ТК-8, расположенных в районе здания ул. Строительная, 27</w:t>
            </w:r>
          </w:p>
        </w:tc>
        <w:tc>
          <w:tcPr>
            <w:tcW w:w="79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2903,7</w:t>
            </w:r>
          </w:p>
        </w:tc>
        <w:tc>
          <w:tcPr>
            <w:tcW w:w="8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2903,7</w:t>
            </w:r>
          </w:p>
        </w:tc>
      </w:tr>
      <w:tr w:rsidR="00820F2A" w:rsidRPr="00EA4352" w:rsidTr="001D3B93">
        <w:trPr>
          <w:trHeight w:val="1080"/>
        </w:trPr>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w:t>
            </w:r>
          </w:p>
        </w:tc>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участка тепловой сети 2 Ду150 от ТП-4 до в/ч 2669 с заменой тепловой изоляции</w:t>
            </w:r>
          </w:p>
        </w:tc>
        <w:tc>
          <w:tcPr>
            <w:tcW w:w="79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567,0</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left"/>
              <w:rPr>
                <w:sz w:val="12"/>
                <w:szCs w:val="12"/>
              </w:rPr>
            </w:pPr>
            <w:r w:rsidRPr="003373F0">
              <w:rPr>
                <w:sz w:val="12"/>
                <w:szCs w:val="12"/>
              </w:rPr>
              <w:t> </w:t>
            </w:r>
          </w:p>
        </w:tc>
        <w:tc>
          <w:tcPr>
            <w:tcW w:w="8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567,0</w:t>
            </w:r>
          </w:p>
        </w:tc>
      </w:tr>
      <w:tr w:rsidR="00820F2A" w:rsidRPr="003373F0" w:rsidTr="001D3B93">
        <w:trPr>
          <w:trHeight w:val="897"/>
        </w:trPr>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w:t>
            </w:r>
          </w:p>
        </w:tc>
        <w:tc>
          <w:tcPr>
            <w:tcW w:w="1631" w:type="dxa"/>
            <w:tcBorders>
              <w:top w:val="single" w:sz="4" w:space="0" w:color="auto"/>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Додоново. Капитальный ремонт надземного участка тепловой сети 2Ду250 от ТК-4 в районе кладбища в до т. «Б» (у П-4) с заменой тепловой изоляции</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5964,6</w:t>
            </w:r>
          </w:p>
        </w:tc>
        <w:tc>
          <w:tcPr>
            <w:tcW w:w="833" w:type="dxa"/>
            <w:tcBorders>
              <w:top w:val="single" w:sz="4" w:space="0" w:color="auto"/>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5964,6</w:t>
            </w:r>
          </w:p>
        </w:tc>
      </w:tr>
      <w:tr w:rsidR="00820F2A" w:rsidRPr="003373F0" w:rsidTr="001D3B93">
        <w:trPr>
          <w:trHeight w:val="1072"/>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6</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DE5BA5" w:rsidRDefault="00820F2A" w:rsidP="00E35311">
            <w:pPr>
              <w:spacing w:line="240" w:lineRule="auto"/>
              <w:ind w:firstLine="0"/>
              <w:rPr>
                <w:sz w:val="12"/>
                <w:szCs w:val="12"/>
              </w:rPr>
            </w:pPr>
            <w:r w:rsidRPr="00DE5BA5">
              <w:rPr>
                <w:sz w:val="12"/>
                <w:szCs w:val="12"/>
              </w:rPr>
              <w:t>Капитальный ремонт надземного участка магистральной теплосети 2Ду700 на участке ТП6-Н19-т."А" с заменой тепловой изоляции (L= Т1-170 м, Т2-183 м)</w:t>
            </w:r>
          </w:p>
        </w:tc>
        <w:tc>
          <w:tcPr>
            <w:tcW w:w="798"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3908,0</w:t>
            </w:r>
          </w:p>
        </w:tc>
        <w:tc>
          <w:tcPr>
            <w:tcW w:w="992"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3908,0</w:t>
            </w:r>
          </w:p>
        </w:tc>
      </w:tr>
      <w:tr w:rsidR="00820F2A" w:rsidRPr="00EA4352" w:rsidTr="001D3B93">
        <w:trPr>
          <w:trHeight w:val="1038"/>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7</w:t>
            </w:r>
          </w:p>
        </w:tc>
        <w:tc>
          <w:tcPr>
            <w:tcW w:w="1631" w:type="dxa"/>
            <w:tcBorders>
              <w:top w:val="nil"/>
              <w:left w:val="nil"/>
              <w:bottom w:val="single" w:sz="4" w:space="0" w:color="auto"/>
              <w:right w:val="single" w:sz="4" w:space="0" w:color="auto"/>
            </w:tcBorders>
            <w:shd w:val="clear" w:color="000000" w:fill="FFFFFF"/>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000000" w:fill="FFFFFF"/>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тепловой сети на участке от ТК-7, расположенной в районе зд. ул. Ленина, 25А гостиница "Центральная") до н/з, расположенного по ул. Ленина, 23 (Дом культуры)</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5160,0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5160,0</w:t>
            </w:r>
          </w:p>
        </w:tc>
      </w:tr>
      <w:tr w:rsidR="00820F2A" w:rsidRPr="00EA4352" w:rsidTr="001D3B93">
        <w:trPr>
          <w:trHeight w:val="1266"/>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8</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тепловой сети квартала № 29 на участке от ТК-1, расположенной в районе н/з  ул. Пушкина, 32 до ТК-4А в районе зд. по ул. Григорьева, 4 с ввводами в зд. по ул. Пушкина, 34, Ленина, 55, 55А, 57, Григорьева, 4,6</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19600,0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19600,0</w:t>
            </w:r>
          </w:p>
        </w:tc>
      </w:tr>
      <w:tr w:rsidR="00820F2A" w:rsidRPr="00EA4352" w:rsidTr="001D3B93">
        <w:trPr>
          <w:trHeight w:val="689"/>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9</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тепловой сети на участке от ТК-19Б до ТК-20, расположенной в районе ж/д ул. Королева, 15</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5390,0</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5390,0</w:t>
            </w:r>
          </w:p>
        </w:tc>
      </w:tr>
      <w:tr w:rsidR="00820F2A" w:rsidRPr="00EA4352" w:rsidTr="001D3B93">
        <w:trPr>
          <w:trHeight w:val="128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10</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тепловой сети квартал № 26 на участке от ТК-17, расположенной в районе ж/д ул. Свердлова, 50 до ТК-14, в районе ж/д ул. Свердлова, 48А и до ТК-11 в районе ж/д ул. Маяковского, 16</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14000,0</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14000,0</w:t>
            </w:r>
          </w:p>
        </w:tc>
      </w:tr>
      <w:tr w:rsidR="00820F2A" w:rsidRPr="00EA4352" w:rsidTr="001D3B93">
        <w:trPr>
          <w:trHeight w:val="406"/>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11</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Додоново. Капитальный ремонт тепловой сети на участке от ТВК-13 до ТВК-55</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11000,0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11000,0</w:t>
            </w:r>
          </w:p>
        </w:tc>
      </w:tr>
      <w:tr w:rsidR="00820F2A" w:rsidRPr="00EA4352" w:rsidTr="001D3B93">
        <w:trPr>
          <w:trHeight w:val="411"/>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12</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Додоново. Капитальный ремонт тепловой сети на участке от ТВК-2 до ТВК-59</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4620,0</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4620,0</w:t>
            </w:r>
          </w:p>
        </w:tc>
      </w:tr>
      <w:tr w:rsidR="00820F2A" w:rsidRPr="00EA4352" w:rsidTr="001D3B93">
        <w:trPr>
          <w:trHeight w:val="984"/>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13</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Капитальный ремонт тепловой сети квартала № 21 от ТК-1 до ТК-11, расположенной в районе ж/д ул. Маяковского, 1, 3, 5, ул. Школьная, 57, 57А</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12800,0</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12800,0</w:t>
            </w:r>
          </w:p>
        </w:tc>
      </w:tr>
      <w:tr w:rsidR="00820F2A" w:rsidRPr="00EA4352" w:rsidTr="001D3B93">
        <w:trPr>
          <w:trHeight w:val="971"/>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14</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 xml:space="preserve">пос. Новый Путь. Капитальный ремонт тепловой сети от ТК-10 в районе зд. по ул. Дружбы, 2В до ТК-20 в районе зд. по ул. Гагарина, 2А. </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5220,0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5220,0</w:t>
            </w:r>
          </w:p>
        </w:tc>
      </w:tr>
      <w:tr w:rsidR="00820F2A" w:rsidRPr="00EA4352" w:rsidTr="001D3B93">
        <w:trPr>
          <w:trHeight w:val="70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15</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 xml:space="preserve">пос. Новый Путь. Капитальный ремонт тепловой сети от ТК-1-2 в районе зд. Котельной до ТК-1А </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2640,0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2640,0</w:t>
            </w:r>
          </w:p>
        </w:tc>
      </w:tr>
      <w:tr w:rsidR="00820F2A" w:rsidRPr="00EA4352" w:rsidTr="001D3B93">
        <w:trPr>
          <w:trHeight w:val="701"/>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16</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пос. Подгорный. Капитальный ремонт тепловой сети от М2ТК-16 в районе ул. Мира, 11 до ТК-12 в районе ул. Мира, 12</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4466,0</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4466,0</w:t>
            </w:r>
          </w:p>
        </w:tc>
      </w:tr>
      <w:tr w:rsidR="00820F2A" w:rsidRPr="00EA4352" w:rsidTr="001D3B93">
        <w:trPr>
          <w:trHeight w:val="701"/>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17</w:t>
            </w:r>
          </w:p>
        </w:tc>
        <w:tc>
          <w:tcPr>
            <w:tcW w:w="1631"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rPr>
                <w:sz w:val="12"/>
                <w:szCs w:val="12"/>
              </w:rPr>
            </w:pPr>
            <w:r w:rsidRPr="003373F0">
              <w:rPr>
                <w:sz w:val="12"/>
                <w:szCs w:val="12"/>
              </w:rPr>
              <w:t>г. Железногорск. Капитальный ремонт тепловой сети от т.А в районе ул. Комсомольская, 45 до ТК-8А в районе ул. Свердлова, 33А</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13000,0</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sidRPr="003373F0">
              <w:rPr>
                <w:color w:val="000000"/>
                <w:sz w:val="12"/>
                <w:szCs w:val="12"/>
              </w:rPr>
              <w:t>13000,0</w:t>
            </w:r>
          </w:p>
        </w:tc>
      </w:tr>
      <w:tr w:rsidR="00820F2A" w:rsidRPr="003373F0" w:rsidTr="001D3B93">
        <w:trPr>
          <w:trHeight w:val="450"/>
        </w:trPr>
        <w:tc>
          <w:tcPr>
            <w:tcW w:w="863" w:type="dxa"/>
            <w:tcBorders>
              <w:top w:val="nil"/>
              <w:left w:val="single" w:sz="4" w:space="0" w:color="auto"/>
              <w:bottom w:val="single" w:sz="4" w:space="0" w:color="auto"/>
              <w:right w:val="single" w:sz="4" w:space="0" w:color="auto"/>
            </w:tcBorders>
            <w:shd w:val="clear" w:color="auto" w:fill="auto"/>
            <w:noWrap/>
            <w:vAlign w:val="bottom"/>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163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1204"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 </w:t>
            </w:r>
          </w:p>
        </w:tc>
        <w:tc>
          <w:tcPr>
            <w:tcW w:w="2511" w:type="dxa"/>
            <w:tcBorders>
              <w:top w:val="nil"/>
              <w:left w:val="nil"/>
              <w:bottom w:val="single" w:sz="4" w:space="0" w:color="auto"/>
              <w:right w:val="single" w:sz="4" w:space="0" w:color="auto"/>
            </w:tcBorders>
            <w:shd w:val="clear" w:color="auto" w:fill="auto"/>
            <w:noWrap/>
            <w:vAlign w:val="center"/>
            <w:hideMark/>
          </w:tcPr>
          <w:p w:rsidR="00820F2A" w:rsidRPr="003373F0" w:rsidRDefault="00820F2A" w:rsidP="00E35311">
            <w:pPr>
              <w:spacing w:line="240" w:lineRule="auto"/>
              <w:ind w:firstLine="0"/>
              <w:jc w:val="left"/>
              <w:rPr>
                <w:color w:val="000000"/>
                <w:sz w:val="12"/>
                <w:szCs w:val="12"/>
              </w:rPr>
            </w:pPr>
            <w:r w:rsidRPr="003373F0">
              <w:rPr>
                <w:color w:val="000000"/>
                <w:sz w:val="12"/>
                <w:szCs w:val="12"/>
              </w:rPr>
              <w:t>ИТОГО</w:t>
            </w:r>
          </w:p>
        </w:tc>
        <w:tc>
          <w:tcPr>
            <w:tcW w:w="79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b/>
                <w:bCs/>
                <w:color w:val="000000"/>
                <w:sz w:val="12"/>
                <w:szCs w:val="12"/>
              </w:rPr>
            </w:pPr>
            <w:r w:rsidRPr="003373F0">
              <w:rPr>
                <w:b/>
                <w:bCs/>
                <w:color w:val="000000"/>
                <w:sz w:val="12"/>
                <w:szCs w:val="12"/>
              </w:rPr>
              <w:t>4475,0</w:t>
            </w:r>
          </w:p>
        </w:tc>
        <w:tc>
          <w:tcPr>
            <w:tcW w:w="992"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b/>
                <w:bCs/>
                <w:color w:val="000000"/>
                <w:sz w:val="12"/>
                <w:szCs w:val="12"/>
              </w:rPr>
            </w:pPr>
            <w:r w:rsidRPr="003373F0">
              <w:rPr>
                <w:b/>
                <w:bCs/>
                <w:color w:val="000000"/>
                <w:sz w:val="12"/>
                <w:szCs w:val="12"/>
              </w:rPr>
              <w:t>68507,9</w:t>
            </w:r>
          </w:p>
        </w:tc>
        <w:tc>
          <w:tcPr>
            <w:tcW w:w="868"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b/>
                <w:bCs/>
                <w:color w:val="000000"/>
                <w:sz w:val="12"/>
                <w:szCs w:val="12"/>
              </w:rPr>
            </w:pPr>
            <w:r w:rsidRPr="003373F0">
              <w:rPr>
                <w:b/>
                <w:bCs/>
                <w:color w:val="000000"/>
                <w:sz w:val="12"/>
                <w:szCs w:val="12"/>
              </w:rPr>
              <w:t>69142,6</w:t>
            </w:r>
          </w:p>
        </w:tc>
        <w:tc>
          <w:tcPr>
            <w:tcW w:w="833" w:type="dxa"/>
            <w:tcBorders>
              <w:top w:val="nil"/>
              <w:left w:val="nil"/>
              <w:bottom w:val="single" w:sz="4" w:space="0" w:color="auto"/>
              <w:right w:val="single" w:sz="4" w:space="0" w:color="auto"/>
            </w:tcBorders>
            <w:shd w:val="clear" w:color="000000" w:fill="FFFFFF"/>
            <w:noWrap/>
            <w:vAlign w:val="center"/>
            <w:hideMark/>
          </w:tcPr>
          <w:p w:rsidR="00820F2A" w:rsidRPr="003373F0" w:rsidRDefault="00820F2A" w:rsidP="00E35311">
            <w:pPr>
              <w:spacing w:line="240" w:lineRule="auto"/>
              <w:ind w:firstLine="0"/>
              <w:jc w:val="center"/>
              <w:rPr>
                <w:b/>
                <w:bCs/>
                <w:color w:val="000000"/>
                <w:sz w:val="12"/>
                <w:szCs w:val="12"/>
              </w:rPr>
            </w:pPr>
            <w:r w:rsidRPr="003373F0">
              <w:rPr>
                <w:b/>
                <w:bCs/>
                <w:color w:val="000000"/>
                <w:sz w:val="12"/>
                <w:szCs w:val="12"/>
              </w:rPr>
              <w:t>142125,6</w:t>
            </w:r>
          </w:p>
        </w:tc>
      </w:tr>
    </w:tbl>
    <w:p w:rsidR="00820F2A" w:rsidRPr="00820F2A" w:rsidRDefault="00820F2A" w:rsidP="00820F2A">
      <w:pPr>
        <w:pStyle w:val="af0"/>
        <w:ind w:left="1429" w:firstLine="0"/>
        <w:jc w:val="left"/>
        <w:rPr>
          <w:rFonts w:eastAsia="Calibri"/>
          <w:b/>
          <w:iCs/>
          <w:sz w:val="12"/>
          <w:szCs w:val="12"/>
        </w:rPr>
      </w:pPr>
    </w:p>
    <w:p w:rsidR="00820F2A" w:rsidRPr="00DE5BA5" w:rsidRDefault="00820F2A" w:rsidP="00820F2A">
      <w:pPr>
        <w:ind w:firstLine="0"/>
        <w:jc w:val="center"/>
        <w:rPr>
          <w:rFonts w:eastAsia="Calibri"/>
          <w:b/>
          <w:iCs/>
          <w:szCs w:val="28"/>
        </w:rPr>
      </w:pPr>
      <w:r w:rsidRPr="00DE5BA5">
        <w:rPr>
          <w:rFonts w:eastAsia="Calibri"/>
          <w:b/>
          <w:iCs/>
          <w:szCs w:val="28"/>
        </w:rPr>
        <w:t>Мероприятия включенные в комплексный план развития                                  ЗАТО Железногорск</w:t>
      </w:r>
    </w:p>
    <w:p w:rsidR="00820F2A" w:rsidRPr="00EA4352" w:rsidRDefault="00820F2A" w:rsidP="00820F2A">
      <w:pPr>
        <w:ind w:firstLine="0"/>
        <w:jc w:val="left"/>
        <w:rPr>
          <w:rFonts w:eastAsia="Calibri"/>
          <w:b/>
          <w:iCs/>
          <w:sz w:val="12"/>
          <w:szCs w:val="12"/>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559"/>
        <w:gridCol w:w="1559"/>
        <w:gridCol w:w="1103"/>
        <w:gridCol w:w="1559"/>
        <w:gridCol w:w="1559"/>
        <w:gridCol w:w="1591"/>
      </w:tblGrid>
      <w:tr w:rsidR="00820F2A" w:rsidRPr="003373F0" w:rsidTr="001D3B93">
        <w:trPr>
          <w:trHeight w:val="1112"/>
        </w:trPr>
        <w:tc>
          <w:tcPr>
            <w:tcW w:w="851" w:type="dxa"/>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w:t>
            </w:r>
          </w:p>
        </w:tc>
        <w:tc>
          <w:tcPr>
            <w:tcW w:w="1559" w:type="dxa"/>
            <w:shd w:val="clear" w:color="auto" w:fill="auto"/>
            <w:vAlign w:val="center"/>
            <w:hideMark/>
          </w:tcPr>
          <w:p w:rsidR="00820F2A" w:rsidRPr="003373F0" w:rsidRDefault="00820F2A" w:rsidP="00E35311">
            <w:pPr>
              <w:spacing w:line="240" w:lineRule="auto"/>
              <w:ind w:firstLine="0"/>
              <w:jc w:val="left"/>
              <w:rPr>
                <w:color w:val="000000"/>
                <w:sz w:val="12"/>
                <w:szCs w:val="12"/>
              </w:rPr>
            </w:pPr>
            <w:r>
              <w:rPr>
                <w:color w:val="000000"/>
                <w:sz w:val="12"/>
                <w:szCs w:val="12"/>
              </w:rPr>
              <w:t>Населенный пункт</w:t>
            </w:r>
          </w:p>
        </w:tc>
        <w:tc>
          <w:tcPr>
            <w:tcW w:w="1559" w:type="dxa"/>
            <w:shd w:val="clear" w:color="auto" w:fill="auto"/>
            <w:noWrap/>
            <w:vAlign w:val="center"/>
            <w:hideMark/>
          </w:tcPr>
          <w:p w:rsidR="00820F2A" w:rsidRPr="003373F0" w:rsidRDefault="00820F2A" w:rsidP="001D3B93">
            <w:pPr>
              <w:spacing w:line="240" w:lineRule="auto"/>
              <w:ind w:firstLine="0"/>
              <w:jc w:val="left"/>
              <w:rPr>
                <w:sz w:val="12"/>
                <w:szCs w:val="12"/>
              </w:rPr>
            </w:pPr>
            <w:r w:rsidRPr="003373F0">
              <w:rPr>
                <w:color w:val="000000"/>
                <w:sz w:val="12"/>
                <w:szCs w:val="12"/>
              </w:rPr>
              <w:t>Мероприятия</w:t>
            </w:r>
            <w:r>
              <w:rPr>
                <w:color w:val="000000"/>
                <w:sz w:val="12"/>
                <w:szCs w:val="12"/>
              </w:rPr>
              <w:t xml:space="preserve"> </w:t>
            </w:r>
          </w:p>
        </w:tc>
        <w:tc>
          <w:tcPr>
            <w:tcW w:w="1103" w:type="dxa"/>
            <w:shd w:val="clear" w:color="auto" w:fill="auto"/>
            <w:vAlign w:val="center"/>
            <w:hideMark/>
          </w:tcPr>
          <w:p w:rsidR="00820F2A" w:rsidRPr="003373F0" w:rsidRDefault="00820F2A" w:rsidP="001D3B93">
            <w:pPr>
              <w:spacing w:line="240" w:lineRule="auto"/>
              <w:ind w:firstLine="0"/>
              <w:jc w:val="left"/>
              <w:rPr>
                <w:color w:val="000000"/>
                <w:sz w:val="12"/>
                <w:szCs w:val="12"/>
              </w:rPr>
            </w:pPr>
            <w:r w:rsidRPr="008C4E4F">
              <w:rPr>
                <w:color w:val="000000"/>
                <w:sz w:val="12"/>
                <w:szCs w:val="12"/>
              </w:rPr>
              <w:t>Идентификатор объекта(-ов) в АИС "</w:t>
            </w:r>
            <w:r>
              <w:rPr>
                <w:color w:val="000000"/>
                <w:sz w:val="12"/>
                <w:szCs w:val="12"/>
              </w:rPr>
              <w:t>ФРТ.РФ</w:t>
            </w:r>
            <w:r w:rsidRPr="008C4E4F">
              <w:rPr>
                <w:color w:val="000000"/>
                <w:sz w:val="12"/>
                <w:szCs w:val="12"/>
              </w:rPr>
              <w:t>"</w:t>
            </w:r>
          </w:p>
        </w:tc>
        <w:tc>
          <w:tcPr>
            <w:tcW w:w="1559" w:type="dxa"/>
          </w:tcPr>
          <w:p w:rsidR="00820F2A" w:rsidRDefault="00820F2A" w:rsidP="00E35311">
            <w:pPr>
              <w:spacing w:line="240" w:lineRule="auto"/>
              <w:ind w:firstLine="0"/>
              <w:jc w:val="center"/>
              <w:rPr>
                <w:color w:val="000000"/>
                <w:sz w:val="12"/>
                <w:szCs w:val="12"/>
              </w:rPr>
            </w:pPr>
          </w:p>
          <w:p w:rsidR="00820F2A" w:rsidRDefault="00820F2A" w:rsidP="00E35311">
            <w:pPr>
              <w:spacing w:line="240" w:lineRule="auto"/>
              <w:ind w:firstLine="0"/>
              <w:jc w:val="center"/>
              <w:rPr>
                <w:color w:val="000000"/>
                <w:sz w:val="12"/>
                <w:szCs w:val="12"/>
              </w:rPr>
            </w:pPr>
          </w:p>
          <w:p w:rsidR="00820F2A" w:rsidRDefault="00820F2A" w:rsidP="00E35311">
            <w:pPr>
              <w:spacing w:line="240" w:lineRule="auto"/>
              <w:ind w:firstLine="0"/>
              <w:jc w:val="center"/>
              <w:rPr>
                <w:color w:val="000000"/>
                <w:sz w:val="12"/>
                <w:szCs w:val="12"/>
              </w:rPr>
            </w:pPr>
          </w:p>
          <w:p w:rsidR="00820F2A" w:rsidRDefault="00820F2A" w:rsidP="00E35311">
            <w:pPr>
              <w:spacing w:line="240" w:lineRule="auto"/>
              <w:ind w:firstLine="0"/>
              <w:jc w:val="center"/>
              <w:rPr>
                <w:color w:val="000000"/>
                <w:sz w:val="12"/>
                <w:szCs w:val="12"/>
              </w:rPr>
            </w:pPr>
            <w:r>
              <w:rPr>
                <w:color w:val="000000"/>
                <w:sz w:val="12"/>
                <w:szCs w:val="12"/>
              </w:rPr>
              <w:t>Вид работ</w:t>
            </w:r>
          </w:p>
        </w:tc>
        <w:tc>
          <w:tcPr>
            <w:tcW w:w="1559" w:type="dxa"/>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Сроки реализации</w:t>
            </w:r>
          </w:p>
        </w:tc>
        <w:tc>
          <w:tcPr>
            <w:tcW w:w="1591" w:type="dxa"/>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Всего, тыс.руб.</w:t>
            </w:r>
          </w:p>
        </w:tc>
      </w:tr>
      <w:tr w:rsidR="00820F2A" w:rsidRPr="003373F0" w:rsidTr="001D3B93">
        <w:trPr>
          <w:trHeight w:val="1112"/>
        </w:trPr>
        <w:tc>
          <w:tcPr>
            <w:tcW w:w="851" w:type="dxa"/>
            <w:shd w:val="clear" w:color="auto" w:fill="auto"/>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1</w:t>
            </w:r>
          </w:p>
        </w:tc>
        <w:tc>
          <w:tcPr>
            <w:tcW w:w="1559" w:type="dxa"/>
            <w:shd w:val="clear" w:color="auto" w:fill="auto"/>
            <w:vAlign w:val="center"/>
            <w:hideMark/>
          </w:tcPr>
          <w:p w:rsidR="00820F2A" w:rsidRPr="003373F0" w:rsidRDefault="00820F2A" w:rsidP="00E35311">
            <w:pPr>
              <w:spacing w:line="240" w:lineRule="auto"/>
              <w:ind w:firstLine="0"/>
              <w:jc w:val="left"/>
              <w:rPr>
                <w:color w:val="000000"/>
                <w:sz w:val="12"/>
                <w:szCs w:val="12"/>
              </w:rPr>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3373F0" w:rsidRDefault="00820F2A" w:rsidP="001D3B93">
            <w:pPr>
              <w:spacing w:line="240" w:lineRule="auto"/>
              <w:ind w:firstLine="0"/>
              <w:jc w:val="left"/>
              <w:rPr>
                <w:sz w:val="12"/>
                <w:szCs w:val="12"/>
              </w:rPr>
            </w:pPr>
            <w:r w:rsidRPr="002F4A62">
              <w:rPr>
                <w:sz w:val="12"/>
                <w:szCs w:val="12"/>
              </w:rPr>
              <w:t xml:space="preserve">Разработка проектно-сметной документации и строительство сетей централизованного теплоснабжения ИЖС мкр. Заозерный </w:t>
            </w:r>
            <w:r>
              <w:rPr>
                <w:sz w:val="12"/>
                <w:szCs w:val="12"/>
              </w:rPr>
              <w:t xml:space="preserve">                     </w:t>
            </w:r>
            <w:r w:rsidRPr="002F4A62">
              <w:rPr>
                <w:sz w:val="12"/>
                <w:szCs w:val="12"/>
              </w:rPr>
              <w:t>г. Железногорск (разработка ПСД, выполнение СМР)</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1489024</w:t>
            </w:r>
          </w:p>
        </w:tc>
        <w:tc>
          <w:tcPr>
            <w:tcW w:w="1559" w:type="dxa"/>
            <w:vAlign w:val="center"/>
          </w:tcPr>
          <w:p w:rsidR="00820F2A" w:rsidRPr="0094312D" w:rsidRDefault="00820F2A" w:rsidP="00E35311">
            <w:pPr>
              <w:ind w:firstLine="0"/>
              <w:jc w:val="center"/>
              <w:rPr>
                <w:sz w:val="12"/>
                <w:szCs w:val="12"/>
              </w:rPr>
            </w:pPr>
            <w:r w:rsidRPr="0094312D">
              <w:rPr>
                <w:sz w:val="12"/>
                <w:szCs w:val="12"/>
              </w:rPr>
              <w:t>Строительство</w:t>
            </w:r>
          </w:p>
        </w:tc>
        <w:tc>
          <w:tcPr>
            <w:tcW w:w="1559" w:type="dxa"/>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3373F0" w:rsidRDefault="00820F2A" w:rsidP="00E35311">
            <w:pPr>
              <w:spacing w:line="240" w:lineRule="auto"/>
              <w:ind w:firstLine="0"/>
              <w:jc w:val="center"/>
              <w:rPr>
                <w:color w:val="000000"/>
                <w:sz w:val="12"/>
                <w:szCs w:val="12"/>
              </w:rPr>
            </w:pPr>
            <w:r>
              <w:rPr>
                <w:color w:val="000000"/>
                <w:sz w:val="12"/>
                <w:szCs w:val="12"/>
              </w:rPr>
              <w:t>400 000,0</w:t>
            </w:r>
          </w:p>
        </w:tc>
      </w:tr>
      <w:tr w:rsidR="00820F2A" w:rsidRPr="003373F0" w:rsidTr="001D3B93">
        <w:trPr>
          <w:trHeight w:val="945"/>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2F4A62" w:rsidRDefault="00820F2A"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 Железногорска (Городское кольцо).</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1409973, 1409983, 1409984, 1409986, 1409987, 1409989, 1409990, 1409993, 1409996</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Default="00820F2A" w:rsidP="00E35311">
            <w:pPr>
              <w:spacing w:line="240" w:lineRule="auto"/>
              <w:ind w:firstLine="0"/>
              <w:jc w:val="center"/>
              <w:rPr>
                <w:color w:val="000000"/>
                <w:sz w:val="12"/>
                <w:szCs w:val="12"/>
              </w:rPr>
            </w:pPr>
            <w:r w:rsidRPr="001B7292">
              <w:rPr>
                <w:color w:val="000000"/>
                <w:sz w:val="12"/>
                <w:szCs w:val="12"/>
              </w:rPr>
              <w:t>82078</w:t>
            </w:r>
            <w:r>
              <w:rPr>
                <w:color w:val="000000"/>
                <w:sz w:val="12"/>
                <w:szCs w:val="12"/>
              </w:rPr>
              <w:t>,</w:t>
            </w:r>
            <w:r w:rsidRPr="001B7292">
              <w:rPr>
                <w:color w:val="000000"/>
                <w:sz w:val="12"/>
                <w:szCs w:val="12"/>
              </w:rPr>
              <w:t>730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3</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1B7292" w:rsidRDefault="00820F2A"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w:t>
            </w:r>
            <w:r>
              <w:rPr>
                <w:sz w:val="12"/>
                <w:szCs w:val="12"/>
              </w:rPr>
              <w:t xml:space="preserve"> </w:t>
            </w:r>
            <w:r w:rsidRPr="001B7292">
              <w:rPr>
                <w:sz w:val="12"/>
                <w:szCs w:val="12"/>
              </w:rPr>
              <w:t>Железногорска (Городское кольцо).Участок от ТК10 в районе здания по ул. Ленина, 67 до ТК27 в районе ж.д. по ул.Кирова, 16</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1409973</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1B7292" w:rsidRDefault="00820F2A" w:rsidP="00E35311">
            <w:pPr>
              <w:spacing w:line="240" w:lineRule="auto"/>
              <w:ind w:firstLine="0"/>
              <w:jc w:val="center"/>
              <w:rPr>
                <w:color w:val="000000"/>
                <w:sz w:val="12"/>
                <w:szCs w:val="12"/>
              </w:rPr>
            </w:pPr>
            <w:r w:rsidRPr="001B7292">
              <w:rPr>
                <w:color w:val="000000"/>
                <w:sz w:val="12"/>
                <w:szCs w:val="12"/>
              </w:rPr>
              <w:t>668816</w:t>
            </w:r>
            <w:r>
              <w:rPr>
                <w:color w:val="000000"/>
                <w:sz w:val="12"/>
                <w:szCs w:val="12"/>
              </w:rPr>
              <w:t>,</w:t>
            </w:r>
            <w:r w:rsidRPr="001B7292">
              <w:rPr>
                <w:color w:val="000000"/>
                <w:sz w:val="12"/>
                <w:szCs w:val="12"/>
              </w:rPr>
              <w:t>180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4</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1B7292" w:rsidRDefault="00820F2A"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 Железногорска (Городское кольцо).Участок от ТК31 в районе ж.д. по ул.Кирова, 8 до ТК-36 в районе ж.д. по ул. Королева, 2</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1409983</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1B7292" w:rsidRDefault="00820F2A" w:rsidP="00E35311">
            <w:pPr>
              <w:spacing w:line="240" w:lineRule="auto"/>
              <w:ind w:firstLine="0"/>
              <w:jc w:val="center"/>
              <w:rPr>
                <w:color w:val="000000"/>
                <w:sz w:val="12"/>
                <w:szCs w:val="12"/>
              </w:rPr>
            </w:pPr>
            <w:r w:rsidRPr="001B7292">
              <w:rPr>
                <w:color w:val="000000"/>
                <w:sz w:val="12"/>
                <w:szCs w:val="12"/>
              </w:rPr>
              <w:t>614785</w:t>
            </w:r>
            <w:r>
              <w:rPr>
                <w:color w:val="000000"/>
                <w:sz w:val="12"/>
                <w:szCs w:val="12"/>
              </w:rPr>
              <w:t>,</w:t>
            </w:r>
            <w:r w:rsidRPr="001B7292">
              <w:rPr>
                <w:color w:val="000000"/>
                <w:sz w:val="12"/>
                <w:szCs w:val="12"/>
              </w:rPr>
              <w:t>790</w:t>
            </w:r>
          </w:p>
        </w:tc>
      </w:tr>
      <w:tr w:rsidR="00820F2A" w:rsidRPr="003373F0" w:rsidTr="001D3B93">
        <w:trPr>
          <w:trHeight w:val="978"/>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5</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CC1DFC" w:rsidRDefault="00820F2A"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(Городское кольцо).Участок от ТК36 в  районе ж.д. по ул. Королева, 2 до ТК 43 районе ж.д. по пр. Ленинградский, 1</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1409984</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CC1DFC" w:rsidRDefault="00820F2A" w:rsidP="00E35311">
            <w:pPr>
              <w:spacing w:line="240" w:lineRule="auto"/>
              <w:ind w:firstLine="0"/>
              <w:jc w:val="center"/>
              <w:rPr>
                <w:color w:val="000000"/>
                <w:sz w:val="12"/>
                <w:szCs w:val="12"/>
              </w:rPr>
            </w:pPr>
            <w:r w:rsidRPr="00CC1DFC">
              <w:rPr>
                <w:color w:val="000000"/>
                <w:sz w:val="12"/>
                <w:szCs w:val="12"/>
              </w:rPr>
              <w:t>635591</w:t>
            </w:r>
            <w:r>
              <w:rPr>
                <w:color w:val="000000"/>
                <w:sz w:val="12"/>
                <w:szCs w:val="12"/>
              </w:rPr>
              <w:t>,</w:t>
            </w:r>
            <w:r w:rsidRPr="00CC1DFC">
              <w:rPr>
                <w:color w:val="000000"/>
                <w:sz w:val="12"/>
                <w:szCs w:val="12"/>
              </w:rPr>
              <w:t>510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6</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CC1DFC" w:rsidRDefault="00820F2A"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(Городское кольцо).</w:t>
            </w:r>
            <w:r>
              <w:rPr>
                <w:sz w:val="12"/>
                <w:szCs w:val="12"/>
              </w:rPr>
              <w:t xml:space="preserve"> </w:t>
            </w:r>
            <w:r w:rsidRPr="00CC1DFC">
              <w:rPr>
                <w:sz w:val="12"/>
                <w:szCs w:val="12"/>
              </w:rPr>
              <w:t>Участок от ТП5 в районе Пиковой котельной до ТП-4 в районе перекрестка ул. Промышленная, Транзитная</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1409986</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CC1DFC" w:rsidRDefault="00820F2A" w:rsidP="00E35311">
            <w:pPr>
              <w:spacing w:line="240" w:lineRule="auto"/>
              <w:ind w:firstLine="0"/>
              <w:jc w:val="center"/>
              <w:rPr>
                <w:color w:val="000000"/>
                <w:sz w:val="12"/>
                <w:szCs w:val="12"/>
              </w:rPr>
            </w:pPr>
            <w:r w:rsidRPr="00CC1DFC">
              <w:rPr>
                <w:color w:val="000000"/>
                <w:sz w:val="12"/>
                <w:szCs w:val="12"/>
              </w:rPr>
              <w:t>252356</w:t>
            </w:r>
            <w:r>
              <w:rPr>
                <w:color w:val="000000"/>
                <w:sz w:val="12"/>
                <w:szCs w:val="12"/>
              </w:rPr>
              <w:t>,</w:t>
            </w:r>
            <w:r w:rsidRPr="00CC1DFC">
              <w:rPr>
                <w:color w:val="000000"/>
                <w:sz w:val="12"/>
                <w:szCs w:val="12"/>
              </w:rPr>
              <w:t>050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7</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CC1DFC" w:rsidRDefault="00820F2A"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(Городское кольцо).Участок от ТП-4 в районев районе перекрестка ул. Промышленная, Транзитная до ТП-6 в районе здания по ул. Красноярская, 8</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1409987</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CC1DFC" w:rsidRDefault="00820F2A" w:rsidP="00E35311">
            <w:pPr>
              <w:spacing w:line="240" w:lineRule="auto"/>
              <w:ind w:firstLine="0"/>
              <w:jc w:val="center"/>
              <w:rPr>
                <w:color w:val="000000"/>
                <w:sz w:val="12"/>
                <w:szCs w:val="12"/>
              </w:rPr>
            </w:pPr>
            <w:r w:rsidRPr="008E7AF7">
              <w:rPr>
                <w:color w:val="000000"/>
                <w:sz w:val="12"/>
                <w:szCs w:val="12"/>
              </w:rPr>
              <w:t>295460</w:t>
            </w:r>
            <w:r>
              <w:rPr>
                <w:color w:val="000000"/>
                <w:sz w:val="12"/>
                <w:szCs w:val="12"/>
              </w:rPr>
              <w:t>,</w:t>
            </w:r>
            <w:r w:rsidRPr="008E7AF7">
              <w:rPr>
                <w:color w:val="000000"/>
                <w:sz w:val="12"/>
                <w:szCs w:val="12"/>
              </w:rPr>
              <w:t>510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8</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CC1DFC" w:rsidRDefault="00820F2A"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кольцо).Участок от ТП-6 в районе здания по ул. Красноярская, 8 до ТП 10 в районе здания по ул. Южная, 30</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1409989</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sidRPr="008E7AF7">
              <w:rPr>
                <w:color w:val="000000"/>
                <w:sz w:val="12"/>
                <w:szCs w:val="12"/>
              </w:rPr>
              <w:t>279566</w:t>
            </w:r>
            <w:r>
              <w:rPr>
                <w:color w:val="000000"/>
                <w:sz w:val="12"/>
                <w:szCs w:val="12"/>
              </w:rPr>
              <w:t>,</w:t>
            </w:r>
            <w:r w:rsidRPr="008E7AF7">
              <w:rPr>
                <w:color w:val="000000"/>
                <w:sz w:val="12"/>
                <w:szCs w:val="12"/>
              </w:rPr>
              <w:t>000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9</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8E7AF7" w:rsidRDefault="00820F2A"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кольцо).Участок от ТП 10 в районе здания по ул. Южная, 30 до ТК 48 в районе ж.д. по пр. Ленинградский, 69</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1409990</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sidRPr="008E7AF7">
              <w:rPr>
                <w:color w:val="000000"/>
                <w:sz w:val="12"/>
                <w:szCs w:val="12"/>
              </w:rPr>
              <w:t>1014498</w:t>
            </w:r>
            <w:r>
              <w:rPr>
                <w:color w:val="000000"/>
                <w:sz w:val="12"/>
                <w:szCs w:val="12"/>
              </w:rPr>
              <w:t>,</w:t>
            </w:r>
            <w:r w:rsidRPr="008E7AF7">
              <w:rPr>
                <w:color w:val="000000"/>
                <w:sz w:val="12"/>
                <w:szCs w:val="12"/>
              </w:rPr>
              <w:t>860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10</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8E7AF7" w:rsidRDefault="00820F2A"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w:t>
            </w:r>
            <w:r>
              <w:rPr>
                <w:sz w:val="12"/>
                <w:szCs w:val="12"/>
              </w:rPr>
              <w:t xml:space="preserve"> </w:t>
            </w:r>
            <w:r w:rsidRPr="008E7AF7">
              <w:rPr>
                <w:sz w:val="12"/>
                <w:szCs w:val="12"/>
              </w:rPr>
              <w:t>Участок от ТК 48 в районе ж.д. по пр. Ленинградский, 69  до ТК 43 в районе ж.д. по пр. Ленинградский, 1</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1409993</w:t>
            </w:r>
          </w:p>
        </w:tc>
        <w:tc>
          <w:tcPr>
            <w:tcW w:w="1559" w:type="dxa"/>
            <w:vAlign w:val="center"/>
          </w:tcPr>
          <w:p w:rsidR="00820F2A" w:rsidRPr="0094312D" w:rsidRDefault="00820F2A" w:rsidP="00E35311">
            <w:pPr>
              <w:ind w:firstLine="0"/>
              <w:jc w:val="center"/>
              <w:rPr>
                <w:sz w:val="12"/>
                <w:szCs w:val="12"/>
              </w:rPr>
            </w:pPr>
            <w:r w:rsidRPr="0094312D">
              <w:rPr>
                <w:sz w:val="12"/>
                <w:szCs w:val="12"/>
              </w:rPr>
              <w:t>Капитальный ремонт</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sidRPr="008E7AF7">
              <w:rPr>
                <w:color w:val="000000"/>
                <w:sz w:val="12"/>
                <w:szCs w:val="12"/>
              </w:rPr>
              <w:t>886398</w:t>
            </w:r>
            <w:r>
              <w:rPr>
                <w:color w:val="000000"/>
                <w:sz w:val="12"/>
                <w:szCs w:val="12"/>
              </w:rPr>
              <w:t>,</w:t>
            </w:r>
            <w:r w:rsidRPr="008E7AF7">
              <w:rPr>
                <w:color w:val="000000"/>
                <w:sz w:val="12"/>
                <w:szCs w:val="12"/>
              </w:rPr>
              <w:t>370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11</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8E7AF7" w:rsidRDefault="00820F2A"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по                                   ул. Ленина. Участки: от ТК 13 в районе ж.д. по ул. Ленина, 55 до т.А в районе здания по ул. Ленина, 39; от ТК 16А в районе ж.д. по ул. Ленина, 37 до ТК-21 в районе здания по ул. Ленина, 19</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1409996</w:t>
            </w:r>
          </w:p>
        </w:tc>
        <w:tc>
          <w:tcPr>
            <w:tcW w:w="1559" w:type="dxa"/>
            <w:vAlign w:val="center"/>
          </w:tcPr>
          <w:p w:rsidR="00820F2A" w:rsidRPr="0094312D" w:rsidRDefault="00820F2A" w:rsidP="00E35311">
            <w:pPr>
              <w:ind w:firstLine="0"/>
              <w:jc w:val="center"/>
              <w:rPr>
                <w:sz w:val="12"/>
                <w:szCs w:val="12"/>
              </w:rPr>
            </w:pPr>
            <w:r w:rsidRPr="0094312D">
              <w:rPr>
                <w:sz w:val="12"/>
                <w:szCs w:val="12"/>
              </w:rPr>
              <w:t>Реконструкция</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sidRPr="008E7AF7">
              <w:rPr>
                <w:color w:val="000000"/>
                <w:sz w:val="12"/>
                <w:szCs w:val="12"/>
              </w:rPr>
              <w:t>156438</w:t>
            </w:r>
            <w:r>
              <w:rPr>
                <w:color w:val="000000"/>
                <w:sz w:val="12"/>
                <w:szCs w:val="12"/>
              </w:rPr>
              <w:t>,</w:t>
            </w:r>
            <w:r w:rsidRPr="008E7AF7">
              <w:rPr>
                <w:color w:val="000000"/>
                <w:sz w:val="12"/>
                <w:szCs w:val="12"/>
              </w:rPr>
              <w:t>810</w:t>
            </w:r>
          </w:p>
        </w:tc>
      </w:tr>
      <w:tr w:rsidR="00820F2A" w:rsidRPr="003373F0" w:rsidTr="001D3B93">
        <w:trPr>
          <w:trHeight w:val="1112"/>
        </w:trPr>
        <w:tc>
          <w:tcPr>
            <w:tcW w:w="851" w:type="dxa"/>
            <w:shd w:val="clear" w:color="auto" w:fill="auto"/>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12</w:t>
            </w:r>
          </w:p>
        </w:tc>
        <w:tc>
          <w:tcPr>
            <w:tcW w:w="1559" w:type="dxa"/>
            <w:shd w:val="clear" w:color="auto" w:fill="auto"/>
            <w:hideMark/>
          </w:tcPr>
          <w:p w:rsidR="00820F2A" w:rsidRDefault="00820F2A" w:rsidP="00E35311">
            <w:pPr>
              <w:ind w:firstLine="0"/>
              <w:contextualSpacing/>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1559" w:type="dxa"/>
            <w:shd w:val="clear" w:color="auto" w:fill="auto"/>
            <w:noWrap/>
            <w:vAlign w:val="center"/>
            <w:hideMark/>
          </w:tcPr>
          <w:p w:rsidR="00820F2A" w:rsidRPr="008E7AF7" w:rsidRDefault="00820F2A" w:rsidP="001D3B93">
            <w:pPr>
              <w:spacing w:line="240" w:lineRule="auto"/>
              <w:ind w:firstLine="0"/>
              <w:jc w:val="left"/>
              <w:rPr>
                <w:sz w:val="12"/>
                <w:szCs w:val="12"/>
              </w:rPr>
            </w:pPr>
            <w:r w:rsidRPr="008E7AF7">
              <w:rPr>
                <w:sz w:val="12"/>
                <w:szCs w:val="12"/>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(мкр. Первомайский, промзона Гривка)</w:t>
            </w:r>
          </w:p>
        </w:tc>
        <w:tc>
          <w:tcPr>
            <w:tcW w:w="1103" w:type="dxa"/>
            <w:shd w:val="clear" w:color="auto" w:fill="auto"/>
            <w:vAlign w:val="center"/>
            <w:hideMark/>
          </w:tcPr>
          <w:p w:rsidR="00820F2A" w:rsidRPr="0094312D" w:rsidRDefault="00820F2A" w:rsidP="001D3B93">
            <w:pPr>
              <w:ind w:firstLine="2"/>
              <w:jc w:val="left"/>
              <w:rPr>
                <w:sz w:val="12"/>
                <w:szCs w:val="12"/>
              </w:rPr>
            </w:pPr>
            <w:r w:rsidRPr="0094312D">
              <w:rPr>
                <w:sz w:val="12"/>
                <w:szCs w:val="12"/>
              </w:rPr>
              <w:t>1293790</w:t>
            </w:r>
          </w:p>
        </w:tc>
        <w:tc>
          <w:tcPr>
            <w:tcW w:w="1559" w:type="dxa"/>
            <w:vAlign w:val="center"/>
          </w:tcPr>
          <w:p w:rsidR="00820F2A" w:rsidRPr="0094312D" w:rsidRDefault="00820F2A" w:rsidP="00E35311">
            <w:pPr>
              <w:ind w:firstLine="0"/>
              <w:jc w:val="center"/>
              <w:rPr>
                <w:sz w:val="12"/>
                <w:szCs w:val="12"/>
              </w:rPr>
            </w:pPr>
            <w:r w:rsidRPr="0094312D">
              <w:rPr>
                <w:sz w:val="12"/>
                <w:szCs w:val="12"/>
              </w:rPr>
              <w:t>Строительство</w:t>
            </w: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r>
              <w:rPr>
                <w:color w:val="000000"/>
                <w:sz w:val="12"/>
                <w:szCs w:val="12"/>
              </w:rPr>
              <w:t>2025-2026</w:t>
            </w: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sidRPr="008E7AF7">
              <w:rPr>
                <w:color w:val="000000"/>
                <w:sz w:val="12"/>
                <w:szCs w:val="12"/>
              </w:rPr>
              <w:t>674163</w:t>
            </w:r>
            <w:r>
              <w:rPr>
                <w:color w:val="000000"/>
                <w:sz w:val="12"/>
                <w:szCs w:val="12"/>
              </w:rPr>
              <w:t>,</w:t>
            </w:r>
            <w:r w:rsidRPr="008E7AF7">
              <w:rPr>
                <w:color w:val="000000"/>
                <w:sz w:val="12"/>
                <w:szCs w:val="12"/>
              </w:rPr>
              <w:t>000</w:t>
            </w:r>
          </w:p>
        </w:tc>
      </w:tr>
      <w:tr w:rsidR="00820F2A" w:rsidRPr="003373F0" w:rsidTr="001D3B93">
        <w:trPr>
          <w:trHeight w:val="463"/>
        </w:trPr>
        <w:tc>
          <w:tcPr>
            <w:tcW w:w="2410" w:type="dxa"/>
            <w:gridSpan w:val="2"/>
            <w:shd w:val="clear" w:color="auto" w:fill="auto"/>
            <w:noWrap/>
            <w:vAlign w:val="center"/>
            <w:hideMark/>
          </w:tcPr>
          <w:p w:rsidR="00820F2A" w:rsidRPr="00FE5EEA" w:rsidRDefault="00820F2A" w:rsidP="00E35311">
            <w:pPr>
              <w:ind w:firstLine="0"/>
              <w:contextualSpacing/>
              <w:rPr>
                <w:color w:val="000000"/>
                <w:sz w:val="12"/>
                <w:szCs w:val="12"/>
              </w:rPr>
            </w:pPr>
            <w:r>
              <w:rPr>
                <w:color w:val="000000"/>
                <w:sz w:val="12"/>
                <w:szCs w:val="12"/>
              </w:rPr>
              <w:t>Итого</w:t>
            </w:r>
          </w:p>
        </w:tc>
        <w:tc>
          <w:tcPr>
            <w:tcW w:w="1559" w:type="dxa"/>
            <w:shd w:val="clear" w:color="auto" w:fill="auto"/>
            <w:noWrap/>
            <w:vAlign w:val="center"/>
            <w:hideMark/>
          </w:tcPr>
          <w:p w:rsidR="00820F2A" w:rsidRPr="008E7AF7" w:rsidRDefault="00820F2A" w:rsidP="00E35311">
            <w:pPr>
              <w:spacing w:line="240" w:lineRule="auto"/>
              <w:ind w:firstLine="0"/>
              <w:rPr>
                <w:sz w:val="12"/>
                <w:szCs w:val="12"/>
              </w:rPr>
            </w:pPr>
          </w:p>
        </w:tc>
        <w:tc>
          <w:tcPr>
            <w:tcW w:w="1103" w:type="dxa"/>
            <w:shd w:val="clear" w:color="auto" w:fill="auto"/>
            <w:vAlign w:val="center"/>
            <w:hideMark/>
          </w:tcPr>
          <w:p w:rsidR="00820F2A" w:rsidRPr="0094312D" w:rsidRDefault="00820F2A" w:rsidP="00E35311">
            <w:pPr>
              <w:ind w:firstLine="2"/>
              <w:jc w:val="center"/>
              <w:rPr>
                <w:sz w:val="12"/>
                <w:szCs w:val="12"/>
              </w:rPr>
            </w:pPr>
          </w:p>
        </w:tc>
        <w:tc>
          <w:tcPr>
            <w:tcW w:w="1559" w:type="dxa"/>
            <w:vAlign w:val="center"/>
          </w:tcPr>
          <w:p w:rsidR="00820F2A" w:rsidRPr="0094312D" w:rsidRDefault="00820F2A" w:rsidP="00E35311">
            <w:pPr>
              <w:ind w:firstLine="0"/>
              <w:jc w:val="center"/>
              <w:rPr>
                <w:sz w:val="12"/>
                <w:szCs w:val="12"/>
              </w:rPr>
            </w:pPr>
          </w:p>
        </w:tc>
        <w:tc>
          <w:tcPr>
            <w:tcW w:w="1559" w:type="dxa"/>
            <w:shd w:val="clear" w:color="000000" w:fill="FFFFFF"/>
            <w:noWrap/>
            <w:vAlign w:val="center"/>
            <w:hideMark/>
          </w:tcPr>
          <w:p w:rsidR="00820F2A" w:rsidRDefault="00820F2A" w:rsidP="00E35311">
            <w:pPr>
              <w:spacing w:line="240" w:lineRule="auto"/>
              <w:ind w:firstLine="0"/>
              <w:jc w:val="center"/>
              <w:rPr>
                <w:color w:val="000000"/>
                <w:sz w:val="12"/>
                <w:szCs w:val="12"/>
              </w:rPr>
            </w:pPr>
          </w:p>
        </w:tc>
        <w:tc>
          <w:tcPr>
            <w:tcW w:w="1591" w:type="dxa"/>
            <w:shd w:val="clear" w:color="000000" w:fill="FFFFFF"/>
            <w:noWrap/>
            <w:vAlign w:val="center"/>
            <w:hideMark/>
          </w:tcPr>
          <w:p w:rsidR="00820F2A" w:rsidRPr="008E7AF7" w:rsidRDefault="00820F2A" w:rsidP="00E35311">
            <w:pPr>
              <w:spacing w:line="240" w:lineRule="auto"/>
              <w:ind w:firstLine="0"/>
              <w:jc w:val="center"/>
              <w:rPr>
                <w:color w:val="000000"/>
                <w:sz w:val="12"/>
                <w:szCs w:val="12"/>
              </w:rPr>
            </w:pPr>
            <w:r>
              <w:rPr>
                <w:color w:val="000000"/>
                <w:sz w:val="12"/>
                <w:szCs w:val="12"/>
              </w:rPr>
              <w:t>5560153,81</w:t>
            </w:r>
          </w:p>
        </w:tc>
      </w:tr>
    </w:tbl>
    <w:p w:rsidR="00276CD6" w:rsidRPr="009304AD" w:rsidRDefault="00276CD6" w:rsidP="00AC1E73">
      <w:pPr>
        <w:rPr>
          <w:highlight w:val="yellow"/>
        </w:rPr>
      </w:pPr>
    </w:p>
    <w:p w:rsidR="00BE3AD1" w:rsidRPr="00820F2A" w:rsidRDefault="00BE3AD1" w:rsidP="00BE3AD1">
      <w:pPr>
        <w:pStyle w:val="112"/>
      </w:pPr>
      <w:bookmarkStart w:id="80" w:name="_Toc72488427"/>
      <w:r w:rsidRPr="00820F2A">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80"/>
    </w:p>
    <w:p w:rsidR="005725E6" w:rsidRPr="009304AD" w:rsidRDefault="005725E6" w:rsidP="005725E6">
      <w:pPr>
        <w:rPr>
          <w:lang w:eastAsia="en-US"/>
        </w:rPr>
      </w:pPr>
      <w:bookmarkStart w:id="81" w:name="_Hlk8052851"/>
      <w:r w:rsidRPr="009304AD">
        <w:rPr>
          <w:lang w:eastAsia="en-US"/>
        </w:rPr>
        <w:t>Для обеспечения нормативной надежности предусматривается строительство резервного трубопровода от Железногорской ТЭЦ до г.Железногорска Ду 1000 мм.</w:t>
      </w:r>
    </w:p>
    <w:p w:rsidR="005725E6" w:rsidRPr="009304AD" w:rsidRDefault="005725E6" w:rsidP="005725E6">
      <w:pPr>
        <w:rPr>
          <w:lang w:eastAsia="en-US"/>
        </w:rPr>
      </w:pPr>
      <w:r w:rsidRPr="009304AD">
        <w:rPr>
          <w:lang w:eastAsia="en-US"/>
        </w:rPr>
        <w:t>Также надежность поддерживается за счет выполнения мероприятий по реконструкции и (или) модернизации тепловых сетей, подлежащих замене в связи с исчерпанием эксплуатационного ресурса.</w:t>
      </w:r>
    </w:p>
    <w:p w:rsidR="005725E6" w:rsidRPr="009304AD" w:rsidRDefault="005725E6" w:rsidP="005725E6">
      <w:pPr>
        <w:keepNext/>
        <w:keepLines/>
        <w:ind w:left="851" w:firstLine="0"/>
        <w:outlineLvl w:val="1"/>
        <w:rPr>
          <w:b/>
          <w:bCs/>
          <w:szCs w:val="26"/>
        </w:rPr>
      </w:pPr>
      <w:r w:rsidRPr="009304AD">
        <w:rPr>
          <w:b/>
          <w:bCs/>
          <w:szCs w:val="26"/>
        </w:rPr>
        <w:t>Предложения по строительству тепловых сетей для обеспечения нормативной надежности теплоснабжения</w:t>
      </w:r>
    </w:p>
    <w:p w:rsidR="005725E6" w:rsidRPr="009304AD" w:rsidRDefault="005725E6" w:rsidP="005725E6">
      <w:pPr>
        <w:rPr>
          <w:lang w:eastAsia="en-US"/>
        </w:rPr>
      </w:pPr>
    </w:p>
    <w:tbl>
      <w:tblPr>
        <w:tblW w:w="5000" w:type="pct"/>
        <w:tblLook w:val="04A0"/>
      </w:tblPr>
      <w:tblGrid>
        <w:gridCol w:w="474"/>
        <w:gridCol w:w="1610"/>
        <w:gridCol w:w="1610"/>
        <w:gridCol w:w="1504"/>
        <w:gridCol w:w="1331"/>
        <w:gridCol w:w="1380"/>
        <w:gridCol w:w="1379"/>
      </w:tblGrid>
      <w:tr w:rsidR="005725E6" w:rsidRPr="009304AD" w:rsidTr="005725E6">
        <w:trPr>
          <w:trHeight w:val="480"/>
        </w:trPr>
        <w:tc>
          <w:tcPr>
            <w:tcW w:w="2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 п/п</w:t>
            </w:r>
          </w:p>
        </w:tc>
        <w:tc>
          <w:tcPr>
            <w:tcW w:w="879" w:type="pct"/>
            <w:tcBorders>
              <w:top w:val="single" w:sz="4" w:space="0" w:color="auto"/>
              <w:left w:val="nil"/>
              <w:bottom w:val="single" w:sz="4" w:space="0" w:color="auto"/>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Наименование начала участка</w:t>
            </w:r>
          </w:p>
        </w:tc>
        <w:tc>
          <w:tcPr>
            <w:tcW w:w="879" w:type="pct"/>
            <w:tcBorders>
              <w:top w:val="single" w:sz="4" w:space="0" w:color="auto"/>
              <w:left w:val="nil"/>
              <w:bottom w:val="single" w:sz="4" w:space="0" w:color="auto"/>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Наименование конца участка</w:t>
            </w:r>
          </w:p>
        </w:tc>
        <w:tc>
          <w:tcPr>
            <w:tcW w:w="763" w:type="pct"/>
            <w:tcBorders>
              <w:top w:val="single" w:sz="4" w:space="0" w:color="auto"/>
              <w:left w:val="nil"/>
              <w:bottom w:val="single" w:sz="4" w:space="0" w:color="auto"/>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Протяженность участка, м.п.</w:t>
            </w:r>
          </w:p>
        </w:tc>
        <w:tc>
          <w:tcPr>
            <w:tcW w:w="729" w:type="pct"/>
            <w:tcBorders>
              <w:top w:val="single" w:sz="4" w:space="0" w:color="auto"/>
              <w:left w:val="nil"/>
              <w:bottom w:val="nil"/>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Условный диаметр участка, мм</w:t>
            </w:r>
          </w:p>
        </w:tc>
        <w:tc>
          <w:tcPr>
            <w:tcW w:w="755" w:type="pct"/>
            <w:tcBorders>
              <w:top w:val="single" w:sz="4" w:space="0" w:color="auto"/>
              <w:left w:val="single" w:sz="4" w:space="0" w:color="auto"/>
              <w:bottom w:val="nil"/>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Тип прокладки</w:t>
            </w:r>
          </w:p>
        </w:tc>
        <w:tc>
          <w:tcPr>
            <w:tcW w:w="754" w:type="pct"/>
            <w:tcBorders>
              <w:top w:val="single" w:sz="4" w:space="0" w:color="auto"/>
              <w:left w:val="nil"/>
              <w:bottom w:val="nil"/>
              <w:right w:val="single" w:sz="4" w:space="0" w:color="auto"/>
            </w:tcBorders>
            <w:shd w:val="clear" w:color="auto" w:fill="auto"/>
            <w:vAlign w:val="center"/>
            <w:hideMark/>
          </w:tcPr>
          <w:p w:rsidR="005725E6" w:rsidRPr="009304AD" w:rsidRDefault="005725E6" w:rsidP="005725E6">
            <w:pPr>
              <w:spacing w:line="240" w:lineRule="auto"/>
              <w:ind w:firstLine="0"/>
              <w:jc w:val="center"/>
              <w:rPr>
                <w:b/>
                <w:bCs/>
                <w:sz w:val="18"/>
                <w:szCs w:val="18"/>
              </w:rPr>
            </w:pPr>
            <w:r w:rsidRPr="009304AD">
              <w:rPr>
                <w:b/>
                <w:bCs/>
                <w:sz w:val="18"/>
                <w:szCs w:val="18"/>
              </w:rPr>
              <w:t>Итоговая стоимость, тыс. руб. (с НДС)</w:t>
            </w:r>
          </w:p>
        </w:tc>
      </w:tr>
      <w:tr w:rsidR="005725E6" w:rsidRPr="009304AD" w:rsidTr="005725E6">
        <w:trPr>
          <w:trHeight w:val="300"/>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5725E6" w:rsidRPr="009304AD" w:rsidRDefault="005725E6" w:rsidP="005725E6">
            <w:pPr>
              <w:spacing w:line="240" w:lineRule="auto"/>
              <w:ind w:firstLine="0"/>
              <w:jc w:val="center"/>
              <w:rPr>
                <w:sz w:val="18"/>
                <w:szCs w:val="18"/>
              </w:rPr>
            </w:pPr>
            <w:r w:rsidRPr="009304AD">
              <w:rPr>
                <w:sz w:val="18"/>
                <w:szCs w:val="18"/>
              </w:rPr>
              <w:t>1</w:t>
            </w:r>
          </w:p>
        </w:tc>
        <w:tc>
          <w:tcPr>
            <w:tcW w:w="879" w:type="pct"/>
            <w:tcBorders>
              <w:top w:val="nil"/>
              <w:left w:val="nil"/>
              <w:bottom w:val="single" w:sz="4" w:space="0" w:color="000000"/>
              <w:right w:val="single" w:sz="4" w:space="0" w:color="000000"/>
            </w:tcBorders>
            <w:shd w:val="clear" w:color="000000" w:fill="FFFFFF"/>
            <w:vAlign w:val="center"/>
            <w:hideMark/>
          </w:tcPr>
          <w:p w:rsidR="005725E6" w:rsidRPr="009304AD" w:rsidRDefault="005725E6" w:rsidP="005725E6">
            <w:pPr>
              <w:spacing w:line="240" w:lineRule="auto"/>
              <w:ind w:firstLine="0"/>
              <w:jc w:val="center"/>
              <w:rPr>
                <w:sz w:val="20"/>
                <w:szCs w:val="20"/>
              </w:rPr>
            </w:pPr>
            <w:r w:rsidRPr="009304AD">
              <w:rPr>
                <w:sz w:val="20"/>
                <w:szCs w:val="20"/>
              </w:rPr>
              <w:t xml:space="preserve"> ТРУ ЖТЭЦ</w:t>
            </w:r>
          </w:p>
        </w:tc>
        <w:tc>
          <w:tcPr>
            <w:tcW w:w="879" w:type="pct"/>
            <w:tcBorders>
              <w:top w:val="nil"/>
              <w:left w:val="nil"/>
              <w:bottom w:val="single" w:sz="4" w:space="0" w:color="000000"/>
              <w:right w:val="single" w:sz="4" w:space="0" w:color="000000"/>
            </w:tcBorders>
            <w:shd w:val="clear" w:color="000000" w:fill="FFFFFF"/>
            <w:vAlign w:val="center"/>
            <w:hideMark/>
          </w:tcPr>
          <w:p w:rsidR="005725E6" w:rsidRPr="009304AD" w:rsidRDefault="005725E6" w:rsidP="005725E6">
            <w:pPr>
              <w:spacing w:line="240" w:lineRule="auto"/>
              <w:ind w:firstLine="0"/>
              <w:jc w:val="center"/>
              <w:rPr>
                <w:sz w:val="20"/>
                <w:szCs w:val="20"/>
              </w:rPr>
            </w:pPr>
            <w:r w:rsidRPr="009304AD">
              <w:rPr>
                <w:sz w:val="20"/>
                <w:szCs w:val="20"/>
              </w:rPr>
              <w:t>П-20 Железногорск</w:t>
            </w:r>
          </w:p>
        </w:tc>
        <w:tc>
          <w:tcPr>
            <w:tcW w:w="763" w:type="pct"/>
            <w:tcBorders>
              <w:top w:val="nil"/>
              <w:left w:val="nil"/>
              <w:bottom w:val="single" w:sz="4" w:space="0" w:color="000000"/>
              <w:right w:val="single" w:sz="4" w:space="0" w:color="000000"/>
            </w:tcBorders>
            <w:shd w:val="clear" w:color="000000" w:fill="FFFFFF"/>
            <w:vAlign w:val="center"/>
            <w:hideMark/>
          </w:tcPr>
          <w:p w:rsidR="005725E6" w:rsidRPr="009304AD" w:rsidRDefault="005725E6" w:rsidP="005725E6">
            <w:pPr>
              <w:spacing w:line="240" w:lineRule="auto"/>
              <w:ind w:firstLine="0"/>
              <w:jc w:val="center"/>
              <w:rPr>
                <w:sz w:val="20"/>
                <w:szCs w:val="20"/>
              </w:rPr>
            </w:pPr>
            <w:r w:rsidRPr="009304AD">
              <w:rPr>
                <w:sz w:val="20"/>
                <w:szCs w:val="20"/>
              </w:rPr>
              <w:t>13782</w:t>
            </w:r>
          </w:p>
        </w:tc>
        <w:tc>
          <w:tcPr>
            <w:tcW w:w="729" w:type="pct"/>
            <w:tcBorders>
              <w:top w:val="single" w:sz="4" w:space="0" w:color="000000"/>
              <w:left w:val="nil"/>
              <w:bottom w:val="single" w:sz="4" w:space="0" w:color="000000"/>
              <w:right w:val="single" w:sz="4" w:space="0" w:color="000000"/>
            </w:tcBorders>
            <w:shd w:val="clear" w:color="000000" w:fill="FFFFFF"/>
            <w:vAlign w:val="center"/>
            <w:hideMark/>
          </w:tcPr>
          <w:p w:rsidR="005725E6" w:rsidRPr="009304AD" w:rsidRDefault="005725E6" w:rsidP="005725E6">
            <w:pPr>
              <w:spacing w:line="240" w:lineRule="auto"/>
              <w:ind w:firstLine="0"/>
              <w:jc w:val="center"/>
              <w:rPr>
                <w:sz w:val="20"/>
                <w:szCs w:val="20"/>
              </w:rPr>
            </w:pPr>
            <w:r w:rsidRPr="009304AD">
              <w:rPr>
                <w:sz w:val="20"/>
                <w:szCs w:val="20"/>
              </w:rPr>
              <w:t>1000</w:t>
            </w:r>
          </w:p>
        </w:tc>
        <w:tc>
          <w:tcPr>
            <w:tcW w:w="755" w:type="pct"/>
            <w:tcBorders>
              <w:top w:val="single" w:sz="4" w:space="0" w:color="auto"/>
              <w:left w:val="nil"/>
              <w:bottom w:val="single" w:sz="4" w:space="0" w:color="auto"/>
              <w:right w:val="single" w:sz="4" w:space="0" w:color="auto"/>
            </w:tcBorders>
            <w:shd w:val="clear" w:color="000000" w:fill="FFFFFF"/>
            <w:vAlign w:val="center"/>
            <w:hideMark/>
          </w:tcPr>
          <w:p w:rsidR="005725E6" w:rsidRPr="009304AD" w:rsidRDefault="005725E6" w:rsidP="005725E6">
            <w:pPr>
              <w:spacing w:line="240" w:lineRule="auto"/>
              <w:ind w:firstLine="0"/>
              <w:jc w:val="center"/>
              <w:rPr>
                <w:sz w:val="18"/>
                <w:szCs w:val="18"/>
              </w:rPr>
            </w:pPr>
            <w:r w:rsidRPr="009304AD">
              <w:rPr>
                <w:sz w:val="18"/>
                <w:szCs w:val="18"/>
              </w:rPr>
              <w:t>Надземная</w:t>
            </w:r>
          </w:p>
        </w:tc>
        <w:tc>
          <w:tcPr>
            <w:tcW w:w="754" w:type="pct"/>
            <w:tcBorders>
              <w:top w:val="single" w:sz="4" w:space="0" w:color="auto"/>
              <w:left w:val="nil"/>
              <w:bottom w:val="single" w:sz="4" w:space="0" w:color="auto"/>
              <w:right w:val="single" w:sz="4" w:space="0" w:color="auto"/>
            </w:tcBorders>
            <w:shd w:val="clear" w:color="auto" w:fill="auto"/>
            <w:noWrap/>
            <w:vAlign w:val="center"/>
            <w:hideMark/>
          </w:tcPr>
          <w:p w:rsidR="005725E6" w:rsidRPr="009304AD" w:rsidRDefault="00552E9C" w:rsidP="005725E6">
            <w:pPr>
              <w:spacing w:line="240" w:lineRule="auto"/>
              <w:ind w:firstLine="0"/>
              <w:jc w:val="center"/>
              <w:rPr>
                <w:sz w:val="18"/>
                <w:szCs w:val="18"/>
              </w:rPr>
            </w:pPr>
            <w:r w:rsidRPr="009304AD">
              <w:rPr>
                <w:sz w:val="18"/>
                <w:szCs w:val="18"/>
              </w:rPr>
              <w:t>11871,55</w:t>
            </w:r>
          </w:p>
        </w:tc>
      </w:tr>
    </w:tbl>
    <w:p w:rsidR="005725E6" w:rsidRPr="009304AD" w:rsidRDefault="005725E6" w:rsidP="005725E6">
      <w:pPr>
        <w:rPr>
          <w:lang w:eastAsia="en-US"/>
        </w:rPr>
      </w:pPr>
    </w:p>
    <w:bookmarkEnd w:id="81"/>
    <w:p w:rsidR="005725E6" w:rsidRPr="009304AD" w:rsidRDefault="005725E6" w:rsidP="005725E6">
      <w:pPr>
        <w:rPr>
          <w:lang w:eastAsia="en-US" w:bidi="ar-SA"/>
        </w:rPr>
      </w:pPr>
      <w:r w:rsidRPr="009304AD">
        <w:rPr>
          <w:lang w:eastAsia="en-US" w:bidi="ar-SA"/>
        </w:rPr>
        <w:t>Повышению уровня надежности систем теплоснабжения, способствуют мероприятия по:</w:t>
      </w:r>
    </w:p>
    <w:p w:rsidR="005725E6" w:rsidRPr="009304AD" w:rsidRDefault="005725E6" w:rsidP="005725E6">
      <w:pPr>
        <w:pStyle w:val="af0"/>
        <w:numPr>
          <w:ilvl w:val="0"/>
          <w:numId w:val="11"/>
        </w:numPr>
        <w:ind w:left="1211"/>
      </w:pPr>
      <w:r w:rsidRPr="009304AD">
        <w:t>реконструкции тепловых сетей с увеличением диаметров трубопроводов;</w:t>
      </w:r>
    </w:p>
    <w:p w:rsidR="005725E6" w:rsidRPr="009304AD" w:rsidRDefault="005725E6" w:rsidP="005725E6">
      <w:pPr>
        <w:pStyle w:val="af0"/>
        <w:numPr>
          <w:ilvl w:val="0"/>
          <w:numId w:val="11"/>
        </w:numPr>
        <w:ind w:left="1211"/>
      </w:pPr>
      <w:r w:rsidRPr="009304AD">
        <w:t>реконструкции тепловых сетей, подлежащих замене в связи с исчерпанием эксплуатационного ресурса.</w:t>
      </w:r>
    </w:p>
    <w:p w:rsidR="005725E6" w:rsidRPr="009304AD" w:rsidRDefault="005725E6" w:rsidP="005725E6">
      <w:pPr>
        <w:rPr>
          <w:lang w:eastAsia="en-US" w:bidi="ar-SA"/>
        </w:rPr>
      </w:pPr>
      <w:r w:rsidRPr="009304AD">
        <w:rPr>
          <w:lang w:eastAsia="en-US" w:bidi="ar-SA"/>
        </w:rPr>
        <w:t>При реконструкции тепловых сетей с увеличением диаметров трубопроводов происходит снижение средневзвешенного срока эксплуатации трубопроводов, за счет замены старых участков на новые. Такой же эффект дают мероприятия по реконструкции тепловых сетей, подлежащих замене в связи с исчерпанием эксплуатационного ресурса.</w:t>
      </w:r>
    </w:p>
    <w:p w:rsidR="00FC3100" w:rsidRPr="009304AD" w:rsidRDefault="00FC3100" w:rsidP="00FC3100">
      <w:pPr>
        <w:rPr>
          <w:lang w:eastAsia="en-US" w:bidi="ar-SA"/>
        </w:rPr>
      </w:pPr>
      <w:r w:rsidRPr="009304AD">
        <w:rPr>
          <w:lang w:eastAsia="en-US" w:bidi="ar-SA"/>
        </w:rPr>
        <w:t>Все вышесказанное положительно влияет на повышение общей надежности систем передачи тепловой энергии.</w:t>
      </w:r>
    </w:p>
    <w:p w:rsidR="00A14077" w:rsidRPr="009304AD" w:rsidRDefault="00A14077" w:rsidP="00FC3100">
      <w:pPr>
        <w:rPr>
          <w:highlight w:val="yellow"/>
          <w:lang w:eastAsia="en-US" w:bidi="ar-SA"/>
        </w:rPr>
        <w:sectPr w:rsidR="00A14077" w:rsidRPr="009304AD" w:rsidSect="001D3B93">
          <w:pgSz w:w="11907" w:h="16840" w:code="9"/>
          <w:pgMar w:top="1134" w:right="1842" w:bottom="1134" w:left="993" w:header="0" w:footer="590" w:gutter="0"/>
          <w:cols w:space="720"/>
          <w:docGrid w:linePitch="299"/>
        </w:sectPr>
      </w:pPr>
    </w:p>
    <w:p w:rsidR="00FC3100" w:rsidRPr="00114B85" w:rsidRDefault="00FC3100" w:rsidP="00FC3100">
      <w:pPr>
        <w:pStyle w:val="afe"/>
        <w:rPr>
          <w:lang w:eastAsia="en-US" w:bidi="ar-SA"/>
        </w:rPr>
      </w:pPr>
      <w:r w:rsidRPr="00114B85">
        <w:t>Таблица </w:t>
      </w:r>
      <w:bookmarkStart w:id="82" w:name="т_11_инветсвка_ГТС"/>
      <w:r w:rsidR="006723F1" w:rsidRPr="00114B85">
        <w:fldChar w:fldCharType="begin"/>
      </w:r>
      <w:r w:rsidRPr="00114B85">
        <w:instrText xml:space="preserve"> SEQ Таблица \* ARABIC </w:instrText>
      </w:r>
      <w:r w:rsidR="006723F1" w:rsidRPr="00114B85">
        <w:fldChar w:fldCharType="separate"/>
      </w:r>
      <w:r w:rsidR="00C52C95" w:rsidRPr="00114B85">
        <w:rPr>
          <w:noProof/>
        </w:rPr>
        <w:t>23</w:t>
      </w:r>
      <w:r w:rsidR="006723F1" w:rsidRPr="00114B85">
        <w:fldChar w:fldCharType="end"/>
      </w:r>
      <w:bookmarkEnd w:id="82"/>
      <w:r w:rsidRPr="00114B85">
        <w:t xml:space="preserve">. </w:t>
      </w:r>
      <w:r w:rsidR="00A14077" w:rsidRPr="00114B85">
        <w:rPr>
          <w:lang w:eastAsia="en-US"/>
        </w:rPr>
        <w:t>Перечень участков тепловых сетей, подлежащих перекладке с увеличением диаметров</w:t>
      </w:r>
      <w:r w:rsidR="00114B85" w:rsidRPr="00114B85">
        <w:rPr>
          <w:lang w:eastAsia="en-US"/>
        </w:rPr>
        <w:t xml:space="preserve"> </w:t>
      </w:r>
    </w:p>
    <w:tbl>
      <w:tblPr>
        <w:tblW w:w="5000" w:type="pct"/>
        <w:tblLook w:val="04A0"/>
      </w:tblPr>
      <w:tblGrid>
        <w:gridCol w:w="752"/>
        <w:gridCol w:w="2006"/>
        <w:gridCol w:w="2005"/>
        <w:gridCol w:w="2005"/>
        <w:gridCol w:w="2005"/>
        <w:gridCol w:w="2005"/>
        <w:gridCol w:w="2005"/>
        <w:gridCol w:w="2005"/>
      </w:tblGrid>
      <w:tr w:rsidR="00A14077" w:rsidRPr="009304AD" w:rsidTr="00A14077">
        <w:trPr>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 п/п</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Наименование начала участка</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Наименование конца участка</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Протяженность участка, м.п.</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BD6154">
            <w:pPr>
              <w:autoSpaceDE/>
              <w:autoSpaceDN/>
              <w:spacing w:line="240" w:lineRule="auto"/>
              <w:ind w:firstLine="0"/>
              <w:jc w:val="center"/>
              <w:rPr>
                <w:b/>
                <w:bCs/>
                <w:sz w:val="18"/>
                <w:szCs w:val="18"/>
                <w:lang w:bidi="ar-SA"/>
              </w:rPr>
            </w:pPr>
            <w:r w:rsidRPr="009304AD">
              <w:rPr>
                <w:b/>
                <w:bCs/>
                <w:sz w:val="18"/>
                <w:szCs w:val="18"/>
                <w:lang w:bidi="ar-SA"/>
              </w:rPr>
              <w:t xml:space="preserve">Диаметр участка до перекладки, </w:t>
            </w:r>
            <w:r w:rsidR="00BD6154" w:rsidRPr="009304AD">
              <w:rPr>
                <w:b/>
                <w:bCs/>
                <w:sz w:val="18"/>
                <w:szCs w:val="18"/>
                <w:lang w:bidi="ar-SA"/>
              </w:rPr>
              <w:t>м</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BD6154">
            <w:pPr>
              <w:autoSpaceDE/>
              <w:autoSpaceDN/>
              <w:spacing w:line="240" w:lineRule="auto"/>
              <w:ind w:firstLine="0"/>
              <w:jc w:val="center"/>
              <w:rPr>
                <w:b/>
                <w:bCs/>
                <w:sz w:val="18"/>
                <w:szCs w:val="18"/>
                <w:lang w:bidi="ar-SA"/>
              </w:rPr>
            </w:pPr>
            <w:r w:rsidRPr="009304AD">
              <w:rPr>
                <w:b/>
                <w:bCs/>
                <w:sz w:val="18"/>
                <w:szCs w:val="18"/>
                <w:lang w:bidi="ar-SA"/>
              </w:rPr>
              <w:t xml:space="preserve">Диаметр участка после перекладки, </w:t>
            </w:r>
            <w:r w:rsidR="00BD6154" w:rsidRPr="009304AD">
              <w:rPr>
                <w:b/>
                <w:bCs/>
                <w:sz w:val="18"/>
                <w:szCs w:val="18"/>
                <w:lang w:bidi="ar-SA"/>
              </w:rPr>
              <w:t>м</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Вид прокладки тепловой сети</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Итоговая стоимость, тыс. руб. (с НДС)</w:t>
            </w:r>
          </w:p>
        </w:tc>
      </w:tr>
      <w:tr w:rsidR="00A14077" w:rsidRPr="009304AD" w:rsidTr="00A14077">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1</w:t>
            </w:r>
          </w:p>
        </w:tc>
        <w:tc>
          <w:tcPr>
            <w:tcW w:w="1356" w:type="pct"/>
            <w:gridSpan w:val="2"/>
            <w:tcBorders>
              <w:top w:val="single" w:sz="4" w:space="0" w:color="auto"/>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b/>
                <w:bCs/>
                <w:sz w:val="18"/>
                <w:szCs w:val="18"/>
                <w:lang w:bidi="ar-SA"/>
              </w:rPr>
            </w:pPr>
            <w:r w:rsidRPr="009304AD">
              <w:rPr>
                <w:b/>
                <w:bCs/>
                <w:sz w:val="18"/>
                <w:szCs w:val="18"/>
                <w:lang w:bidi="ar-SA"/>
              </w:rPr>
              <w:t>Железногорская ТЭЦ</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308,82</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b/>
                <w:bCs/>
                <w:sz w:val="18"/>
                <w:szCs w:val="18"/>
                <w:lang w:bidi="ar-SA"/>
              </w:rPr>
            </w:pPr>
            <w:r w:rsidRPr="009304AD">
              <w:rPr>
                <w:b/>
                <w:bCs/>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rFonts w:ascii="Calibri" w:hAnsi="Calibri" w:cs="Calibri"/>
                <w:sz w:val="18"/>
                <w:szCs w:val="18"/>
                <w:lang w:bidi="ar-SA"/>
              </w:rPr>
            </w:pPr>
            <w:r w:rsidRPr="009304AD">
              <w:rPr>
                <w:rFonts w:ascii="Calibri" w:hAnsi="Calibri" w:cs="Calibri"/>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rFonts w:ascii="Calibri" w:hAnsi="Calibri" w:cs="Calibri"/>
                <w:sz w:val="18"/>
                <w:szCs w:val="18"/>
                <w:lang w:bidi="ar-SA"/>
              </w:rPr>
            </w:pPr>
            <w:r w:rsidRPr="009304AD">
              <w:rPr>
                <w:rFonts w:ascii="Calibri" w:hAnsi="Calibri" w:cs="Calibri"/>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12714,24</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1.1</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врезка ж.д.ул.Восточная-13-2</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врезка ж.д.ул.Восточная-11</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69,62</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0,069</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2057,2</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1.2</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1Мкр врВосточная-13-1</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врезка ж.д.ул.Восточная-13-2</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64,03</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0,069</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1892,0</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1.3</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ТК-9</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1Мкр врВосточная-13-1</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44,73</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0,069</w:t>
            </w:r>
          </w:p>
        </w:tc>
        <w:tc>
          <w:tcPr>
            <w:tcW w:w="678" w:type="pct"/>
            <w:tcBorders>
              <w:top w:val="nil"/>
              <w:left w:val="nil"/>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1321,7</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1.4</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ТВК-11</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Уз-124</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64,57</w:t>
            </w:r>
          </w:p>
        </w:tc>
        <w:tc>
          <w:tcPr>
            <w:tcW w:w="678" w:type="pct"/>
            <w:tcBorders>
              <w:top w:val="nil"/>
              <w:left w:val="nil"/>
              <w:bottom w:val="single" w:sz="4" w:space="0" w:color="000000"/>
              <w:right w:val="nil"/>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0,125</w:t>
            </w:r>
          </w:p>
        </w:tc>
        <w:tc>
          <w:tcPr>
            <w:tcW w:w="678" w:type="pct"/>
            <w:tcBorders>
              <w:top w:val="nil"/>
              <w:left w:val="single" w:sz="4" w:space="0" w:color="000000"/>
              <w:bottom w:val="single" w:sz="4" w:space="0" w:color="000000"/>
              <w:right w:val="single" w:sz="4" w:space="0" w:color="000000"/>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0,259</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3684,6</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ТВК-5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ТВК-11</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41,57</w:t>
            </w:r>
          </w:p>
        </w:tc>
        <w:tc>
          <w:tcPr>
            <w:tcW w:w="678" w:type="pct"/>
            <w:tcBorders>
              <w:top w:val="nil"/>
              <w:left w:val="nil"/>
              <w:bottom w:val="single" w:sz="4" w:space="0" w:color="000000"/>
              <w:right w:val="nil"/>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0,05</w:t>
            </w:r>
          </w:p>
        </w:tc>
        <w:tc>
          <w:tcPr>
            <w:tcW w:w="678" w:type="pct"/>
            <w:tcBorders>
              <w:top w:val="nil"/>
              <w:left w:val="single" w:sz="4" w:space="0" w:color="000000"/>
              <w:bottom w:val="single" w:sz="4" w:space="0" w:color="000000"/>
              <w:right w:val="nil"/>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0,259</w:t>
            </w:r>
          </w:p>
        </w:tc>
        <w:tc>
          <w:tcPr>
            <w:tcW w:w="678" w:type="pct"/>
            <w:tcBorders>
              <w:top w:val="nil"/>
              <w:left w:val="single" w:sz="4" w:space="0" w:color="auto"/>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2372,1</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1.6</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Уз-127</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ТВК-5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24,3</w:t>
            </w:r>
          </w:p>
        </w:tc>
        <w:tc>
          <w:tcPr>
            <w:tcW w:w="678" w:type="pct"/>
            <w:tcBorders>
              <w:top w:val="nil"/>
              <w:left w:val="nil"/>
              <w:bottom w:val="single" w:sz="4" w:space="0" w:color="000000"/>
              <w:right w:val="nil"/>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0,05</w:t>
            </w:r>
          </w:p>
        </w:tc>
        <w:tc>
          <w:tcPr>
            <w:tcW w:w="678" w:type="pct"/>
            <w:tcBorders>
              <w:top w:val="nil"/>
              <w:left w:val="single" w:sz="4" w:space="0" w:color="000000"/>
              <w:bottom w:val="single" w:sz="4" w:space="0" w:color="000000"/>
              <w:right w:val="nil"/>
            </w:tcBorders>
            <w:shd w:val="clear" w:color="auto" w:fill="auto"/>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0,259</w:t>
            </w:r>
          </w:p>
        </w:tc>
        <w:tc>
          <w:tcPr>
            <w:tcW w:w="678" w:type="pct"/>
            <w:tcBorders>
              <w:top w:val="nil"/>
              <w:left w:val="single" w:sz="4" w:space="0" w:color="auto"/>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1386,6</w:t>
            </w:r>
          </w:p>
        </w:tc>
      </w:tr>
      <w:tr w:rsidR="00A14077" w:rsidRPr="009304AD" w:rsidTr="00A14077">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2</w:t>
            </w:r>
          </w:p>
        </w:tc>
        <w:tc>
          <w:tcPr>
            <w:tcW w:w="1356" w:type="pct"/>
            <w:gridSpan w:val="2"/>
            <w:tcBorders>
              <w:top w:val="single" w:sz="4" w:space="0" w:color="auto"/>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b/>
                <w:bCs/>
                <w:sz w:val="18"/>
                <w:szCs w:val="18"/>
                <w:lang w:bidi="ar-SA"/>
              </w:rPr>
            </w:pPr>
            <w:r w:rsidRPr="009304AD">
              <w:rPr>
                <w:b/>
                <w:bCs/>
                <w:sz w:val="18"/>
                <w:szCs w:val="18"/>
                <w:lang w:bidi="ar-SA"/>
              </w:rPr>
              <w:t xml:space="preserve">Котельная № 2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103,02</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b/>
                <w:bCs/>
                <w:sz w:val="18"/>
                <w:szCs w:val="18"/>
                <w:lang w:bidi="ar-SA"/>
              </w:rPr>
            </w:pPr>
            <w:r w:rsidRPr="009304AD">
              <w:rPr>
                <w:b/>
                <w:bCs/>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rFonts w:ascii="Calibri" w:hAnsi="Calibri" w:cs="Calibri"/>
                <w:sz w:val="18"/>
                <w:szCs w:val="18"/>
                <w:lang w:bidi="ar-SA"/>
              </w:rPr>
            </w:pPr>
            <w:r w:rsidRPr="009304AD">
              <w:rPr>
                <w:rFonts w:ascii="Calibri" w:hAnsi="Calibri" w:cs="Calibri"/>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left"/>
              <w:rPr>
                <w:rFonts w:ascii="Calibri" w:hAnsi="Calibri" w:cs="Calibri"/>
                <w:sz w:val="18"/>
                <w:szCs w:val="18"/>
                <w:lang w:bidi="ar-SA"/>
              </w:rPr>
            </w:pPr>
            <w:r w:rsidRPr="009304AD">
              <w:rPr>
                <w:rFonts w:ascii="Calibri" w:hAnsi="Calibri" w:cs="Calibri"/>
                <w:sz w:val="18"/>
                <w:szCs w:val="18"/>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3714,38</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2.1</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М2ТК-16</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27,43</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0,125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0,15</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989,0</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2.2</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М2ТК-14</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48,89</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0,125</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0,15</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1762,7</w:t>
            </w:r>
          </w:p>
        </w:tc>
      </w:tr>
      <w:tr w:rsidR="00A14077" w:rsidRPr="009304AD" w:rsidTr="00A14077">
        <w:trPr>
          <w:trHeight w:val="20"/>
        </w:trPr>
        <w:tc>
          <w:tcPr>
            <w:tcW w:w="254" w:type="pct"/>
            <w:tcBorders>
              <w:top w:val="nil"/>
              <w:left w:val="single" w:sz="4" w:space="0" w:color="000000"/>
              <w:bottom w:val="single" w:sz="4" w:space="0" w:color="000000"/>
              <w:right w:val="single" w:sz="4" w:space="0" w:color="000000"/>
            </w:tcBorders>
            <w:shd w:val="clear" w:color="000000" w:fill="FFFFFF"/>
            <w:vAlign w:val="center"/>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2.3</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М2ТК-16</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М2ТК-17</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26,7</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w:t>
            </w:r>
          </w:p>
        </w:tc>
        <w:tc>
          <w:tcPr>
            <w:tcW w:w="678" w:type="pct"/>
            <w:tcBorders>
              <w:top w:val="nil"/>
              <w:left w:val="nil"/>
              <w:bottom w:val="single" w:sz="4" w:space="0" w:color="000000"/>
              <w:right w:val="single" w:sz="4" w:space="0" w:color="000000"/>
            </w:tcBorders>
            <w:shd w:val="clear" w:color="000000" w:fill="FFFFFF"/>
            <w:vAlign w:val="bottom"/>
            <w:hideMark/>
          </w:tcPr>
          <w:p w:rsidR="00A14077" w:rsidRPr="009304AD" w:rsidRDefault="00A14077" w:rsidP="00A14077">
            <w:pPr>
              <w:autoSpaceDE/>
              <w:autoSpaceDN/>
              <w:spacing w:line="240" w:lineRule="auto"/>
              <w:ind w:firstLine="0"/>
              <w:jc w:val="center"/>
              <w:rPr>
                <w:sz w:val="20"/>
                <w:szCs w:val="20"/>
                <w:lang w:bidi="ar-SA"/>
              </w:rPr>
            </w:pPr>
            <w:r w:rsidRPr="009304AD">
              <w:rPr>
                <w:sz w:val="20"/>
                <w:szCs w:val="20"/>
                <w:lang w:bidi="ar-SA"/>
              </w:rPr>
              <w:t>0,15</w:t>
            </w:r>
          </w:p>
        </w:tc>
        <w:tc>
          <w:tcPr>
            <w:tcW w:w="678" w:type="pct"/>
            <w:tcBorders>
              <w:top w:val="nil"/>
              <w:left w:val="nil"/>
              <w:bottom w:val="single" w:sz="4" w:space="0" w:color="auto"/>
              <w:right w:val="single" w:sz="4" w:space="0" w:color="auto"/>
            </w:tcBorders>
            <w:shd w:val="clear" w:color="000000" w:fill="FFFFFF"/>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Подземная канальная</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sz w:val="18"/>
                <w:szCs w:val="18"/>
                <w:lang w:bidi="ar-SA"/>
              </w:rPr>
            </w:pPr>
            <w:r w:rsidRPr="009304AD">
              <w:rPr>
                <w:sz w:val="18"/>
                <w:szCs w:val="18"/>
                <w:lang w:bidi="ar-SA"/>
              </w:rPr>
              <w:t>962,7</w:t>
            </w:r>
          </w:p>
        </w:tc>
      </w:tr>
      <w:tr w:rsidR="00A14077" w:rsidRPr="009304AD" w:rsidTr="00A14077">
        <w:trPr>
          <w:trHeight w:val="20"/>
        </w:trPr>
        <w:tc>
          <w:tcPr>
            <w:tcW w:w="932"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4077" w:rsidRPr="009304AD" w:rsidRDefault="00A14077" w:rsidP="00A14077">
            <w:pPr>
              <w:autoSpaceDE/>
              <w:autoSpaceDN/>
              <w:spacing w:line="240" w:lineRule="auto"/>
              <w:ind w:firstLine="0"/>
              <w:jc w:val="center"/>
              <w:rPr>
                <w:b/>
                <w:bCs/>
                <w:sz w:val="22"/>
                <w:lang w:bidi="ar-SA"/>
              </w:rPr>
            </w:pPr>
            <w:r w:rsidRPr="009304AD">
              <w:rPr>
                <w:b/>
                <w:bCs/>
                <w:sz w:val="22"/>
                <w:lang w:bidi="ar-SA"/>
              </w:rPr>
              <w:t>Итого:</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22"/>
                <w:lang w:bidi="ar-SA"/>
              </w:rPr>
            </w:pPr>
            <w:r w:rsidRPr="009304AD">
              <w:rPr>
                <w:b/>
                <w:bCs/>
                <w:sz w:val="22"/>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411,84</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22"/>
                <w:lang w:bidi="ar-SA"/>
              </w:rPr>
            </w:pPr>
            <w:r w:rsidRPr="009304AD">
              <w:rPr>
                <w:b/>
                <w:bCs/>
                <w:sz w:val="22"/>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22"/>
                <w:lang w:bidi="ar-SA"/>
              </w:rPr>
            </w:pPr>
            <w:r w:rsidRPr="009304AD">
              <w:rPr>
                <w:b/>
                <w:bCs/>
                <w:sz w:val="22"/>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22"/>
                <w:lang w:bidi="ar-SA"/>
              </w:rPr>
            </w:pPr>
            <w:r w:rsidRPr="009304AD">
              <w:rPr>
                <w:b/>
                <w:bCs/>
                <w:sz w:val="22"/>
                <w:lang w:bidi="ar-SA"/>
              </w:rPr>
              <w:t> </w:t>
            </w:r>
          </w:p>
        </w:tc>
        <w:tc>
          <w:tcPr>
            <w:tcW w:w="678" w:type="pct"/>
            <w:tcBorders>
              <w:top w:val="nil"/>
              <w:left w:val="nil"/>
              <w:bottom w:val="single" w:sz="4" w:space="0" w:color="auto"/>
              <w:right w:val="single" w:sz="4" w:space="0" w:color="auto"/>
            </w:tcBorders>
            <w:shd w:val="clear" w:color="auto" w:fill="auto"/>
            <w:noWrap/>
            <w:vAlign w:val="center"/>
            <w:hideMark/>
          </w:tcPr>
          <w:p w:rsidR="00A14077" w:rsidRPr="009304AD" w:rsidRDefault="00A14077" w:rsidP="00A14077">
            <w:pPr>
              <w:autoSpaceDE/>
              <w:autoSpaceDN/>
              <w:spacing w:line="240" w:lineRule="auto"/>
              <w:ind w:firstLine="0"/>
              <w:jc w:val="center"/>
              <w:rPr>
                <w:b/>
                <w:bCs/>
                <w:sz w:val="18"/>
                <w:szCs w:val="18"/>
                <w:lang w:bidi="ar-SA"/>
              </w:rPr>
            </w:pPr>
            <w:r w:rsidRPr="009304AD">
              <w:rPr>
                <w:b/>
                <w:bCs/>
                <w:sz w:val="18"/>
                <w:szCs w:val="18"/>
                <w:lang w:bidi="ar-SA"/>
              </w:rPr>
              <w:t>16428,62</w:t>
            </w:r>
          </w:p>
        </w:tc>
      </w:tr>
    </w:tbl>
    <w:p w:rsidR="00A14077" w:rsidRPr="009304AD" w:rsidRDefault="00A14077" w:rsidP="00AC1E73">
      <w:pPr>
        <w:rPr>
          <w:highlight w:val="yellow"/>
        </w:rPr>
      </w:pPr>
    </w:p>
    <w:p w:rsidR="00A14077" w:rsidRPr="009304AD" w:rsidRDefault="00A14077" w:rsidP="00AC1E73">
      <w:pPr>
        <w:rPr>
          <w:highlight w:val="yellow"/>
        </w:rPr>
      </w:pPr>
    </w:p>
    <w:p w:rsidR="00A14077" w:rsidRPr="009304AD" w:rsidRDefault="00A14077" w:rsidP="00AC1E73">
      <w:pPr>
        <w:rPr>
          <w:highlight w:val="yellow"/>
        </w:rPr>
        <w:sectPr w:rsidR="00A14077" w:rsidRPr="009304AD" w:rsidSect="00A14077">
          <w:pgSz w:w="16840" w:h="11907" w:orient="landscape" w:code="9"/>
          <w:pgMar w:top="1701" w:right="1134" w:bottom="567" w:left="1134" w:header="0" w:footer="590" w:gutter="0"/>
          <w:cols w:space="720"/>
          <w:docGrid w:linePitch="299"/>
        </w:sectPr>
      </w:pPr>
    </w:p>
    <w:p w:rsidR="00AC1E73" w:rsidRPr="009304AD" w:rsidRDefault="00956EC5" w:rsidP="00956EC5">
      <w:pPr>
        <w:pStyle w:val="13"/>
      </w:pPr>
      <w:bookmarkStart w:id="83" w:name="_Toc72488428"/>
      <w:r w:rsidRPr="009304AD">
        <w:t>ПРЕДЛОЖЕНИЯ ПО ПЕРЕВОДУ ОТКРЫТЫХ СИСТЕМ ТЕПЛОСНАБЖЕНИЯ (ГОРЯЧЕГО ВОДОСНАБЖЕНИЯ) В ЗАКРЫТЫЕ СИСТЕМЫ ГОРЯЧЕГО ВОДОСНАБЖЕНИЯ</w:t>
      </w:r>
      <w:bookmarkEnd w:id="83"/>
    </w:p>
    <w:p w:rsidR="00AC1E73" w:rsidRPr="009304AD" w:rsidRDefault="0013118C" w:rsidP="0013118C">
      <w:pPr>
        <w:pStyle w:val="112"/>
      </w:pPr>
      <w:bookmarkStart w:id="84" w:name="_Toc72488429"/>
      <w:r w:rsidRPr="009304AD">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4"/>
    </w:p>
    <w:p w:rsidR="00D33187" w:rsidRPr="009304AD" w:rsidRDefault="00D33187" w:rsidP="00D33187">
      <w:pPr>
        <w:rPr>
          <w:lang w:eastAsia="en-US" w:bidi="ar-SA"/>
        </w:rPr>
      </w:pPr>
      <w:r w:rsidRPr="009304AD">
        <w:rPr>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590CCE" w:rsidRPr="009304AD" w:rsidRDefault="00D33187" w:rsidP="00590CCE">
      <w:pPr>
        <w:pStyle w:val="af0"/>
        <w:numPr>
          <w:ilvl w:val="0"/>
          <w:numId w:val="7"/>
        </w:numPr>
        <w:rPr>
          <w:lang w:eastAsia="en-US" w:bidi="ar-SA"/>
        </w:rPr>
      </w:pPr>
      <w:r w:rsidRPr="009304AD">
        <w:rPr>
          <w:lang w:eastAsia="en-US" w:bidi="ar-SA"/>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w:t>
      </w:r>
      <w:r w:rsidR="00590CCE" w:rsidRPr="009304AD">
        <w:rPr>
          <w:lang w:eastAsia="en-US" w:bidi="ar-SA"/>
        </w:rPr>
        <w:t>о водоснабжения, не допускается.</w:t>
      </w:r>
    </w:p>
    <w:p w:rsidR="00D33187" w:rsidRPr="009304AD" w:rsidRDefault="00590CCE" w:rsidP="00D33187">
      <w:pPr>
        <w:rPr>
          <w:lang w:eastAsia="en-US" w:bidi="ar-SA"/>
        </w:rPr>
      </w:pPr>
      <w:r w:rsidRPr="009304AD">
        <w:rPr>
          <w:lang w:eastAsia="en-US" w:bidi="ar-SA"/>
        </w:rPr>
        <w:t xml:space="preserve">Перевод потребителей на закрытую схему теплоснабжения желателен с целью снижения затрат на подготовку горячей воды.  </w:t>
      </w:r>
      <w:r w:rsidR="00D33187" w:rsidRPr="009304AD">
        <w:rPr>
          <w:lang w:eastAsia="en-US" w:bidi="ar-SA"/>
        </w:rPr>
        <w:t>При переводе потребителей горячего водоснабжения на закрытую схему возможны следующие варианты:</w:t>
      </w:r>
    </w:p>
    <w:p w:rsidR="00D33187" w:rsidRPr="009304AD" w:rsidRDefault="00D33187" w:rsidP="00604DBF">
      <w:pPr>
        <w:pStyle w:val="af0"/>
        <w:numPr>
          <w:ilvl w:val="0"/>
          <w:numId w:val="8"/>
        </w:numPr>
        <w:rPr>
          <w:lang w:eastAsia="en-US" w:bidi="ar-SA"/>
        </w:rPr>
      </w:pPr>
      <w:r w:rsidRPr="009304AD">
        <w:rPr>
          <w:lang w:eastAsia="en-US" w:bidi="ar-SA"/>
        </w:rPr>
        <w:t>организация индивидуальных тепловых пунктов (ИТП) у абонентов (установка теплообменного оборудования на контур ГВС);</w:t>
      </w:r>
    </w:p>
    <w:p w:rsidR="00D33187" w:rsidRPr="009304AD" w:rsidRDefault="00D33187" w:rsidP="00604DBF">
      <w:pPr>
        <w:pStyle w:val="af0"/>
        <w:numPr>
          <w:ilvl w:val="0"/>
          <w:numId w:val="8"/>
        </w:numPr>
        <w:rPr>
          <w:lang w:eastAsia="en-US" w:bidi="ar-SA"/>
        </w:rPr>
      </w:pPr>
      <w:r w:rsidRPr="009304AD">
        <w:rPr>
          <w:lang w:eastAsia="en-US" w:bidi="ar-SA"/>
        </w:rPr>
        <w:t>строительство центральных тепловых пунктов в кварталах застройки (ЦТП);</w:t>
      </w:r>
    </w:p>
    <w:p w:rsidR="00BE71C9" w:rsidRPr="009304AD" w:rsidRDefault="00D33187" w:rsidP="00604DBF">
      <w:pPr>
        <w:pStyle w:val="af0"/>
        <w:numPr>
          <w:ilvl w:val="0"/>
          <w:numId w:val="8"/>
        </w:numPr>
        <w:rPr>
          <w:lang w:eastAsia="en-US" w:bidi="ar-SA"/>
        </w:rPr>
      </w:pPr>
      <w:r w:rsidRPr="009304AD">
        <w:rPr>
          <w:lang w:eastAsia="en-US" w:bidi="ar-SA"/>
        </w:rPr>
        <w:t>организация четырехтрубной системы централизованного теплоснабжения от источников.</w:t>
      </w:r>
    </w:p>
    <w:p w:rsidR="006A3043" w:rsidRPr="009304AD" w:rsidRDefault="006A3043" w:rsidP="006A3043">
      <w:pPr>
        <w:autoSpaceDE/>
        <w:autoSpaceDN/>
        <w:ind w:firstLine="709"/>
        <w:rPr>
          <w:iCs/>
          <w:szCs w:val="26"/>
          <w:lang w:eastAsia="en-US" w:bidi="ar-SA"/>
        </w:rPr>
      </w:pPr>
      <w:r w:rsidRPr="009304AD">
        <w:rPr>
          <w:iCs/>
          <w:szCs w:val="26"/>
          <w:lang w:eastAsia="en-US" w:bidi="ar-SA"/>
        </w:rPr>
        <w:t>При разработке мероприятий по переводу на закрытую схему горячего водоснабжения потребителей ЗАТО Железногорск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w:t>
      </w:r>
    </w:p>
    <w:p w:rsidR="006A3043" w:rsidRPr="009304AD" w:rsidRDefault="006A3043" w:rsidP="006A3043">
      <w:pPr>
        <w:autoSpaceDE/>
        <w:autoSpaceDN/>
        <w:ind w:firstLine="709"/>
        <w:rPr>
          <w:iCs/>
          <w:szCs w:val="26"/>
          <w:lang w:eastAsia="en-US" w:bidi="ar-SA"/>
        </w:rPr>
      </w:pPr>
      <w:r w:rsidRPr="009304AD">
        <w:rPr>
          <w:iCs/>
          <w:szCs w:val="26"/>
          <w:lang w:eastAsia="en-US" w:bidi="ar-SA"/>
        </w:rPr>
        <w:t>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одним регулирующим клапаном и заключается в поддержании постоянной температуры нагретой воды в зависимости от величины горячего водоразбора.</w:t>
      </w:r>
    </w:p>
    <w:p w:rsidR="006A3043" w:rsidRPr="009304AD" w:rsidRDefault="006A3043" w:rsidP="006A3043">
      <w:pPr>
        <w:autoSpaceDE/>
        <w:autoSpaceDN/>
        <w:ind w:firstLine="709"/>
        <w:rPr>
          <w:iCs/>
          <w:szCs w:val="26"/>
          <w:lang w:eastAsia="en-US" w:bidi="ar-SA"/>
        </w:rPr>
      </w:pPr>
      <w:r w:rsidRPr="009304AD">
        <w:rPr>
          <w:iCs/>
          <w:szCs w:val="26"/>
          <w:lang w:eastAsia="en-US" w:bidi="ar-SA"/>
        </w:rPr>
        <w:t>Для монтажа оборудования не требуется дополнительных площадей, т.к. проблема размещения оборудования в помещениях ИТП особенно актуальна в некоторых районах г. Железногорска. Однако при работе в режиме "излома" температурного графика для ГВС эта схема самая неэкономичная в плане расхода греющего теплоносителя. Т.е. по сравнению с двухступенчатой схемой, одноступенчатая параллельная схема ГВС, будет потреблять больше теплоносителя при тех же самых нагрузках.</w:t>
      </w:r>
    </w:p>
    <w:p w:rsidR="006A3043" w:rsidRPr="009304AD" w:rsidRDefault="006A3043" w:rsidP="006A3043">
      <w:pPr>
        <w:autoSpaceDE/>
        <w:autoSpaceDN/>
        <w:ind w:firstLine="709"/>
        <w:rPr>
          <w:iCs/>
          <w:szCs w:val="26"/>
          <w:lang w:eastAsia="en-US" w:bidi="ar-SA"/>
        </w:rPr>
      </w:pPr>
      <w:r w:rsidRPr="009304AD">
        <w:rPr>
          <w:iCs/>
          <w:szCs w:val="26"/>
          <w:lang w:eastAsia="en-US" w:bidi="ar-SA"/>
        </w:rPr>
        <w:t>Двухступенчатые схемы ГВС имеют ряд преимуществ, т.к. позволяют при одинаковой нагрузке ГВС экономить до 30% расхода теплоносителя за счет использования температуры обратной воды и тем самым повышая КПД источников тепловой энергии.</w:t>
      </w:r>
    </w:p>
    <w:p w:rsidR="006A3043" w:rsidRPr="009304AD" w:rsidRDefault="006A3043" w:rsidP="006A3043">
      <w:pPr>
        <w:autoSpaceDE/>
        <w:autoSpaceDN/>
        <w:ind w:firstLine="709"/>
        <w:rPr>
          <w:iCs/>
          <w:szCs w:val="26"/>
          <w:lang w:eastAsia="en-US" w:bidi="ar-SA"/>
        </w:rPr>
      </w:pPr>
      <w:r w:rsidRPr="009304AD">
        <w:rPr>
          <w:iCs/>
          <w:szCs w:val="26"/>
          <w:lang w:eastAsia="en-US" w:bidi="ar-SA"/>
        </w:rPr>
        <w:t>Однако данные схемы дорогие т.к. требуют для работы более дорогостоящих теплообменников, кроме того, затраты на монтаж двухступенчатой схемы ГВС также выше. Ее стоимость относительно параллельной схемы выше в 1,5-2,0 раза в зависимости от соотношения нагрузок отопления и ГВС. При разработке проектов проектировщикам в ряде случаев приходится сталкиваться с нехваткой площадей для размещения оборудования.</w:t>
      </w:r>
    </w:p>
    <w:p w:rsidR="006A3043" w:rsidRPr="009304AD" w:rsidRDefault="006A3043" w:rsidP="006A3043">
      <w:pPr>
        <w:autoSpaceDE/>
        <w:autoSpaceDN/>
        <w:ind w:firstLine="709"/>
        <w:rPr>
          <w:iCs/>
          <w:szCs w:val="26"/>
          <w:lang w:eastAsia="en-US" w:bidi="ar-SA"/>
        </w:rPr>
      </w:pPr>
      <w:r w:rsidRPr="009304AD">
        <w:rPr>
          <w:iCs/>
          <w:szCs w:val="26"/>
          <w:lang w:eastAsia="en-US" w:bidi="ar-SA"/>
        </w:rPr>
        <w:t>При обоснованном технико-экономическом расчете можно подключать системы ГВС по любой схеме, какая дает максимальный выигрыш в техническом плане и обеспечивает потребность в горячей воде.</w:t>
      </w:r>
    </w:p>
    <w:p w:rsidR="006A3043" w:rsidRPr="009304AD" w:rsidRDefault="006A3043" w:rsidP="006A3043">
      <w:pPr>
        <w:autoSpaceDE/>
        <w:autoSpaceDN/>
        <w:ind w:firstLine="709"/>
        <w:rPr>
          <w:iCs/>
          <w:szCs w:val="26"/>
          <w:lang w:eastAsia="en-US" w:bidi="ar-SA"/>
        </w:rPr>
      </w:pPr>
      <w:r w:rsidRPr="009304AD">
        <w:rPr>
          <w:iCs/>
          <w:szCs w:val="26"/>
          <w:lang w:eastAsia="en-US" w:bidi="ar-SA"/>
        </w:rPr>
        <w:t>При актуализации схемы теплоснабжения ЗАТО Железногорск возможно использовать оба варианта присоединения теплообменников горячего водоснабжения в закрытых системах теплоснабжения. Критерием для выбора схемы подключения выбрано соотношение максимального потока тепловой энергии на горячее водоснабжение Qгвс max и максимального потока тепловой энергии на отопление Qo max:</w:t>
      </w:r>
    </w:p>
    <w:p w:rsidR="006A3043" w:rsidRPr="009304AD" w:rsidRDefault="006A3043" w:rsidP="006A3043">
      <w:pPr>
        <w:autoSpaceDE/>
        <w:autoSpaceDN/>
        <w:ind w:firstLine="709"/>
        <w:rPr>
          <w:iCs/>
          <w:szCs w:val="26"/>
          <w:lang w:eastAsia="en-US" w:bidi="ar-SA"/>
        </w:rPr>
      </w:pPr>
      <w:r w:rsidRPr="009304AD">
        <w:rPr>
          <w:iCs/>
          <w:szCs w:val="26"/>
          <w:lang w:eastAsia="en-US" w:bidi="ar-SA"/>
        </w:rPr>
        <w:t>0,2≥ Qгвс max/ Qo max - Одноступенчатая схема</w:t>
      </w:r>
    </w:p>
    <w:p w:rsidR="006A3043" w:rsidRPr="009304AD" w:rsidRDefault="006A3043" w:rsidP="006A3043">
      <w:pPr>
        <w:autoSpaceDE/>
        <w:autoSpaceDN/>
        <w:ind w:firstLine="709"/>
        <w:rPr>
          <w:iCs/>
          <w:szCs w:val="26"/>
          <w:lang w:eastAsia="en-US" w:bidi="ar-SA"/>
        </w:rPr>
      </w:pPr>
      <w:r w:rsidRPr="009304AD">
        <w:rPr>
          <w:iCs/>
          <w:szCs w:val="26"/>
          <w:lang w:eastAsia="en-US" w:bidi="ar-SA"/>
        </w:rPr>
        <w:t>0,2&lt; Qгвс max/ Qo max - Двухступенчатая схема</w:t>
      </w:r>
    </w:p>
    <w:p w:rsidR="006A3043" w:rsidRPr="009304AD" w:rsidRDefault="006A3043" w:rsidP="006A3043">
      <w:pPr>
        <w:autoSpaceDE/>
        <w:autoSpaceDN/>
        <w:ind w:firstLine="709"/>
        <w:rPr>
          <w:iCs/>
          <w:szCs w:val="26"/>
          <w:lang w:eastAsia="en-US" w:bidi="ar-SA"/>
        </w:rPr>
      </w:pPr>
      <w:r w:rsidRPr="009304AD">
        <w:rPr>
          <w:iCs/>
          <w:szCs w:val="26"/>
          <w:lang w:eastAsia="en-US" w:bidi="ar-SA"/>
        </w:rPr>
        <w:t>На основании вышесказанного в схеме теплоснабжения ЗАТО Железногорск при моделировании закрытой схемы горячего водоснабжения в электронной модели Обосновывающих материалов были приняты схемы подключения потребителей, основанные на данных критериях, учетом режимов работы источников тепловой энергии.</w:t>
      </w:r>
    </w:p>
    <w:p w:rsidR="006A3043" w:rsidRPr="009304AD" w:rsidRDefault="006A3043" w:rsidP="006A3043">
      <w:pPr>
        <w:autoSpaceDE/>
        <w:autoSpaceDN/>
        <w:ind w:firstLine="709"/>
        <w:rPr>
          <w:iCs/>
          <w:szCs w:val="26"/>
          <w:lang w:eastAsia="en-US" w:bidi="ar-SA"/>
        </w:rPr>
      </w:pPr>
      <w:r w:rsidRPr="009304AD">
        <w:rPr>
          <w:iCs/>
          <w:szCs w:val="26"/>
          <w:lang w:eastAsia="en-US" w:bidi="ar-SA"/>
        </w:rPr>
        <w:t>При переводе существующих открытых систем теплоснабжения (горячего водоснабжения) в закрытые системы горячего водоснабжения необходимо провести следующие мероприятия:</w:t>
      </w:r>
    </w:p>
    <w:p w:rsidR="006A3043" w:rsidRPr="00820F2A" w:rsidRDefault="006A3043" w:rsidP="003E5302">
      <w:pPr>
        <w:pStyle w:val="114"/>
        <w:numPr>
          <w:ilvl w:val="0"/>
          <w:numId w:val="48"/>
        </w:numPr>
        <w:rPr>
          <w:rFonts w:eastAsia="Garamond"/>
        </w:rPr>
      </w:pPr>
      <w:r w:rsidRPr="00820F2A">
        <w:rPr>
          <w:rFonts w:eastAsia="Garamond"/>
        </w:rPr>
        <w:t>Проведение технического обследования источника теплоснабжения с разработкой технико-экономического обоснования по переходу на закрытое горячее водоснабжение в г. Железногорске. Срок 202</w:t>
      </w:r>
      <w:r w:rsidR="00847233" w:rsidRPr="00820F2A">
        <w:rPr>
          <w:rFonts w:eastAsia="Garamond"/>
        </w:rPr>
        <w:t>7</w:t>
      </w:r>
      <w:r w:rsidRPr="00820F2A">
        <w:rPr>
          <w:rFonts w:eastAsia="Garamond"/>
        </w:rPr>
        <w:t xml:space="preserve"> год;</w:t>
      </w:r>
    </w:p>
    <w:p w:rsidR="006A3043" w:rsidRPr="00820F2A" w:rsidRDefault="006A3043" w:rsidP="003E5302">
      <w:pPr>
        <w:pStyle w:val="114"/>
        <w:numPr>
          <w:ilvl w:val="0"/>
          <w:numId w:val="48"/>
        </w:numPr>
        <w:rPr>
          <w:rFonts w:eastAsia="Garamond"/>
        </w:rPr>
      </w:pPr>
      <w:r w:rsidRPr="00820F2A">
        <w:rPr>
          <w:rFonts w:eastAsia="Garamond"/>
        </w:rPr>
        <w:t>Выполнение пилотного проекта по переводу на закрытую систему теплоснабжения и горячего водоснабжения жилых домов</w:t>
      </w:r>
      <w:r w:rsidR="006B7E4E" w:rsidRPr="00820F2A">
        <w:rPr>
          <w:rFonts w:eastAsia="Garamond"/>
        </w:rPr>
        <w:t>,</w:t>
      </w:r>
      <w:r w:rsidRPr="00820F2A">
        <w:rPr>
          <w:rFonts w:eastAsia="Garamond"/>
        </w:rPr>
        <w:t xml:space="preserve"> </w:t>
      </w:r>
      <w:r w:rsidR="00590CCE" w:rsidRPr="00820F2A">
        <w:rPr>
          <w:rFonts w:eastAsia="Garamond"/>
        </w:rPr>
        <w:t>работа начата с 2019 года в рамках капитального ремонта МКД</w:t>
      </w:r>
      <w:r w:rsidRPr="00820F2A">
        <w:rPr>
          <w:rFonts w:eastAsia="Garamond"/>
        </w:rPr>
        <w:t>;</w:t>
      </w:r>
    </w:p>
    <w:p w:rsidR="006A3043" w:rsidRPr="00820F2A" w:rsidRDefault="00590CCE" w:rsidP="003E5302">
      <w:pPr>
        <w:pStyle w:val="114"/>
        <w:numPr>
          <w:ilvl w:val="0"/>
          <w:numId w:val="48"/>
        </w:numPr>
        <w:rPr>
          <w:rFonts w:eastAsia="Garamond"/>
        </w:rPr>
      </w:pPr>
      <w:r w:rsidRPr="00820F2A">
        <w:rPr>
          <w:rFonts w:eastAsia="Garamond"/>
        </w:rPr>
        <w:t>Переоборудование источников</w:t>
      </w:r>
      <w:r w:rsidR="006A3043" w:rsidRPr="00820F2A">
        <w:rPr>
          <w:rFonts w:eastAsia="Garamond"/>
        </w:rPr>
        <w:t xml:space="preserve"> тепловой энергии с учетом изменения технических характеристик системы теплоснабжения по закрытой схеме теплоснабжения и горячего водоснабжения. Срок 20</w:t>
      </w:r>
      <w:r w:rsidR="00847233" w:rsidRPr="00820F2A">
        <w:rPr>
          <w:rFonts w:eastAsia="Garamond"/>
        </w:rPr>
        <w:t>30</w:t>
      </w:r>
      <w:r w:rsidR="005A52FF" w:rsidRPr="00820F2A">
        <w:rPr>
          <w:rFonts w:eastAsia="Garamond"/>
        </w:rPr>
        <w:t>-20</w:t>
      </w:r>
      <w:r w:rsidRPr="00820F2A">
        <w:rPr>
          <w:rFonts w:eastAsia="Garamond"/>
        </w:rPr>
        <w:t>35</w:t>
      </w:r>
      <w:r w:rsidR="006A3043" w:rsidRPr="00820F2A">
        <w:rPr>
          <w:rFonts w:eastAsia="Garamond"/>
        </w:rPr>
        <w:t xml:space="preserve"> год;</w:t>
      </w:r>
    </w:p>
    <w:p w:rsidR="006A3043" w:rsidRPr="00820F2A" w:rsidRDefault="006A3043" w:rsidP="003E5302">
      <w:pPr>
        <w:pStyle w:val="114"/>
        <w:numPr>
          <w:ilvl w:val="0"/>
          <w:numId w:val="48"/>
        </w:numPr>
        <w:rPr>
          <w:rFonts w:eastAsia="Garamond"/>
        </w:rPr>
      </w:pPr>
      <w:r w:rsidRPr="00820F2A">
        <w:rPr>
          <w:rFonts w:eastAsia="Garamond"/>
        </w:rPr>
        <w:t>Перевод существующих открытых систем теплоснабжения (горячего водоснабжения) в закрытые системы горячего водоснабжения у всех потребителей горячего водоснабжения. Срок 2022</w:t>
      </w:r>
      <w:r w:rsidR="005A52FF" w:rsidRPr="00820F2A">
        <w:rPr>
          <w:rFonts w:eastAsia="Garamond"/>
        </w:rPr>
        <w:t>-20</w:t>
      </w:r>
      <w:r w:rsidR="00590CCE" w:rsidRPr="00820F2A">
        <w:rPr>
          <w:rFonts w:eastAsia="Garamond"/>
        </w:rPr>
        <w:t>40</w:t>
      </w:r>
      <w:r w:rsidRPr="00820F2A">
        <w:rPr>
          <w:rFonts w:eastAsia="Garamond"/>
        </w:rPr>
        <w:t xml:space="preserve"> год.</w:t>
      </w:r>
    </w:p>
    <w:p w:rsidR="006A3043" w:rsidRPr="00820F2A" w:rsidRDefault="006A3043" w:rsidP="006A3043">
      <w:pPr>
        <w:autoSpaceDE/>
        <w:autoSpaceDN/>
        <w:ind w:firstLine="709"/>
        <w:rPr>
          <w:iCs/>
          <w:szCs w:val="26"/>
          <w:lang w:eastAsia="en-US" w:bidi="ar-SA"/>
        </w:rPr>
      </w:pPr>
      <w:r w:rsidRPr="00820F2A">
        <w:rPr>
          <w:iCs/>
          <w:szCs w:val="26"/>
          <w:lang w:eastAsia="en-US" w:bidi="ar-SA"/>
        </w:rPr>
        <w:t>Конструкция пластинчатых теплообменников основана на модульном принципе. Рамы, пластины и присоединения могут быть объединены, образуя несколько различных типов теплообменников. Путем использования нескольких типов пластин, с несходными характеристиками, можно создавать теплообменники, пригодные для выполнения широкого диапазона задач. Дополнительным достоинством разборных пластинчатых теплообменников является возможность увеличения или уменьшения количества пластин или их адаптация для максимальной оптимизации параметров теплообменника, в случае изменения режима работы.</w:t>
      </w:r>
    </w:p>
    <w:p w:rsidR="006A3043" w:rsidRPr="00820F2A" w:rsidRDefault="006A3043" w:rsidP="006A3043">
      <w:pPr>
        <w:autoSpaceDE/>
        <w:autoSpaceDN/>
        <w:ind w:firstLine="709"/>
        <w:rPr>
          <w:iCs/>
          <w:szCs w:val="26"/>
          <w:lang w:eastAsia="en-US" w:bidi="ar-SA"/>
        </w:rPr>
      </w:pPr>
      <w:r w:rsidRPr="00820F2A">
        <w:rPr>
          <w:iCs/>
          <w:szCs w:val="26"/>
          <w:lang w:eastAsia="en-US" w:bidi="ar-SA"/>
        </w:rPr>
        <w:t>Схематично, устройство теплообменного аппарата данного типа приведено на рисунке ниже.</w:t>
      </w:r>
    </w:p>
    <w:p w:rsidR="006A3043" w:rsidRPr="00820F2A" w:rsidRDefault="006A3043" w:rsidP="006A3043">
      <w:pPr>
        <w:autoSpaceDE/>
        <w:autoSpaceDN/>
        <w:ind w:firstLine="709"/>
        <w:rPr>
          <w:rFonts w:eastAsia="MS Mincho"/>
          <w:szCs w:val="26"/>
          <w:lang w:bidi="ar-SA"/>
        </w:rPr>
      </w:pPr>
      <w:r w:rsidRPr="00820F2A">
        <w:rPr>
          <w:rFonts w:eastAsia="MS Mincho"/>
          <w:szCs w:val="26"/>
          <w:lang w:bidi="ar-SA"/>
        </w:rPr>
        <w:t>Конструкция пластинчатых теплообменников основана на модульном принципе. Рамы, пластины и присоединения могут быть объединены, образуя несколько различных типов теплообменников. Путем использования нескольких типов пластин, с несходными характеристиками, можно создавать теплообменники, пригодные для выполнения широкого диапазона задач. Дополнительным достоинством разборных пластинчатых теплообменников является возможность увеличения или уменьшения количества пластин или их адаптация для максимальной оптимизации параметров теплообменника, в случае изменения режима работы.</w:t>
      </w:r>
    </w:p>
    <w:p w:rsidR="006A3043" w:rsidRPr="00820F2A" w:rsidRDefault="006A3043" w:rsidP="006A3043">
      <w:pPr>
        <w:autoSpaceDE/>
        <w:autoSpaceDN/>
        <w:ind w:firstLine="709"/>
        <w:rPr>
          <w:rFonts w:eastAsia="MS Mincho"/>
          <w:szCs w:val="26"/>
          <w:lang w:bidi="ar-SA"/>
        </w:rPr>
      </w:pPr>
      <w:r w:rsidRPr="00820F2A">
        <w:rPr>
          <w:rFonts w:eastAsia="MS Mincho"/>
          <w:szCs w:val="26"/>
          <w:lang w:bidi="ar-SA"/>
        </w:rPr>
        <w:t>Мероприятия по закрытию ГВС предлагается осуществить с 202</w:t>
      </w:r>
      <w:r w:rsidR="005A52FF" w:rsidRPr="00820F2A">
        <w:rPr>
          <w:rFonts w:eastAsia="MS Mincho"/>
          <w:szCs w:val="26"/>
          <w:lang w:bidi="ar-SA"/>
        </w:rPr>
        <w:t>2</w:t>
      </w:r>
      <w:r w:rsidRPr="00820F2A">
        <w:rPr>
          <w:rFonts w:eastAsia="MS Mincho"/>
          <w:szCs w:val="26"/>
          <w:lang w:bidi="ar-SA"/>
        </w:rPr>
        <w:t xml:space="preserve"> по 20</w:t>
      </w:r>
      <w:r w:rsidR="00847233" w:rsidRPr="00820F2A">
        <w:rPr>
          <w:rFonts w:eastAsia="MS Mincho"/>
          <w:szCs w:val="26"/>
          <w:lang w:bidi="ar-SA"/>
        </w:rPr>
        <w:t>40</w:t>
      </w:r>
      <w:r w:rsidRPr="00820F2A">
        <w:rPr>
          <w:rFonts w:eastAsia="MS Mincho"/>
          <w:szCs w:val="26"/>
          <w:lang w:bidi="ar-SA"/>
        </w:rPr>
        <w:t xml:space="preserve"> годы</w:t>
      </w:r>
      <w:r w:rsidR="004D36E9" w:rsidRPr="00820F2A">
        <w:rPr>
          <w:rFonts w:eastAsia="MS Mincho"/>
          <w:szCs w:val="26"/>
          <w:lang w:bidi="ar-SA"/>
        </w:rPr>
        <w:t xml:space="preserve">  при выполнении капитального ремонта системы отопления и ГВС</w:t>
      </w:r>
      <w:r w:rsidRPr="00820F2A">
        <w:rPr>
          <w:rFonts w:eastAsia="MS Mincho"/>
          <w:szCs w:val="26"/>
          <w:lang w:bidi="ar-SA"/>
        </w:rPr>
        <w:t xml:space="preserve">. </w:t>
      </w:r>
    </w:p>
    <w:p w:rsidR="006A3043" w:rsidRPr="00820F2A" w:rsidRDefault="006A3043" w:rsidP="006A3043">
      <w:pPr>
        <w:autoSpaceDE/>
        <w:autoSpaceDN/>
        <w:ind w:firstLine="709"/>
        <w:rPr>
          <w:rFonts w:eastAsia="MS Mincho"/>
          <w:szCs w:val="26"/>
          <w:lang w:bidi="ar-SA"/>
        </w:rPr>
      </w:pPr>
      <w:r w:rsidRPr="00820F2A">
        <w:rPr>
          <w:rFonts w:eastAsia="MS Mincho"/>
          <w:szCs w:val="26"/>
          <w:lang w:bidi="ar-SA"/>
        </w:rPr>
        <w:t>Перечень источников, для которых необходимо осуществить организацию закрытой схемы ГВС, приведены в таблице ниже.</w:t>
      </w:r>
    </w:p>
    <w:p w:rsidR="009A5317" w:rsidRPr="00820F2A" w:rsidRDefault="009A5317" w:rsidP="009A5317">
      <w:pPr>
        <w:autoSpaceDE/>
        <w:autoSpaceDN/>
        <w:ind w:firstLine="709"/>
        <w:rPr>
          <w:rFonts w:eastAsia="MS Mincho"/>
          <w:szCs w:val="26"/>
          <w:lang w:bidi="ar-SA"/>
        </w:rPr>
      </w:pPr>
      <w:r w:rsidRPr="00820F2A">
        <w:rPr>
          <w:rFonts w:eastAsia="MS Mincho"/>
          <w:szCs w:val="26"/>
          <w:lang w:bidi="ar-SA"/>
        </w:rPr>
        <w:t>Суммарные капиталовложения в модернизацию ИТП потребителей оцениваются в 1</w:t>
      </w:r>
      <w:r w:rsidRPr="00820F2A">
        <w:rPr>
          <w:rFonts w:eastAsia="MS Mincho"/>
          <w:szCs w:val="26"/>
          <w:lang w:val="en-US" w:bidi="ar-SA"/>
        </w:rPr>
        <w:t> </w:t>
      </w:r>
      <w:r w:rsidRPr="00820F2A">
        <w:rPr>
          <w:rFonts w:eastAsia="MS Mincho"/>
          <w:szCs w:val="26"/>
          <w:lang w:bidi="ar-SA"/>
        </w:rPr>
        <w:t>267,3 млн. руб. (с учетом стоимости ПИР, составляющей 48 740 тыс. руб.).</w:t>
      </w:r>
    </w:p>
    <w:p w:rsidR="009A5317" w:rsidRPr="009304AD" w:rsidRDefault="009A5317" w:rsidP="00C11998">
      <w:pPr>
        <w:pStyle w:val="affe"/>
        <w:rPr>
          <w:highlight w:val="yellow"/>
        </w:rPr>
        <w:sectPr w:rsidR="009A5317" w:rsidRPr="009304AD" w:rsidSect="00CA312A">
          <w:pgSz w:w="11907" w:h="16840" w:code="9"/>
          <w:pgMar w:top="1134" w:right="567" w:bottom="1134" w:left="1701" w:header="0" w:footer="590" w:gutter="0"/>
          <w:cols w:space="720"/>
          <w:docGrid w:linePitch="299"/>
        </w:sectPr>
      </w:pPr>
    </w:p>
    <w:p w:rsidR="009A5317" w:rsidRPr="00820F2A" w:rsidRDefault="009A5317" w:rsidP="009A5317">
      <w:pPr>
        <w:pStyle w:val="afe"/>
        <w:rPr>
          <w:lang w:eastAsia="en-US" w:bidi="ar-SA"/>
        </w:rPr>
      </w:pPr>
      <w:r w:rsidRPr="00820F2A">
        <w:t>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24</w:t>
      </w:r>
      <w:r w:rsidR="006723F1" w:rsidRPr="00820F2A">
        <w:fldChar w:fldCharType="end"/>
      </w:r>
      <w:r w:rsidRPr="00820F2A">
        <w:t xml:space="preserve">. </w:t>
      </w:r>
      <w:r w:rsidRPr="00820F2A">
        <w:rPr>
          <w:rFonts w:eastAsia="MS Mincho"/>
          <w:szCs w:val="26"/>
        </w:rPr>
        <w:t>Затраты на организацию закрытой схемы ГВС в ИТП каждого потребителя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55"/>
        <w:gridCol w:w="1742"/>
        <w:gridCol w:w="1973"/>
        <w:gridCol w:w="1763"/>
        <w:gridCol w:w="2455"/>
      </w:tblGrid>
      <w:tr w:rsidR="005A52FF" w:rsidRPr="009304AD" w:rsidTr="005A52FF">
        <w:trPr>
          <w:trHeight w:val="20"/>
          <w:tblHeader/>
        </w:trPr>
        <w:tc>
          <w:tcPr>
            <w:tcW w:w="2318" w:type="pct"/>
            <w:shd w:val="clear" w:color="auto" w:fill="auto"/>
            <w:vAlign w:val="center"/>
            <w:hideMark/>
          </w:tcPr>
          <w:p w:rsidR="005A52FF" w:rsidRPr="009304AD" w:rsidRDefault="005A52FF" w:rsidP="005A52FF">
            <w:pPr>
              <w:pStyle w:val="affffe"/>
              <w:rPr>
                <w:b/>
                <w:color w:val="auto"/>
              </w:rPr>
            </w:pPr>
            <w:r w:rsidRPr="009304AD">
              <w:rPr>
                <w:b/>
                <w:color w:val="auto"/>
              </w:rPr>
              <w:t>Адрес узла ввода</w:t>
            </w:r>
          </w:p>
        </w:tc>
        <w:tc>
          <w:tcPr>
            <w:tcW w:w="589" w:type="pct"/>
            <w:shd w:val="clear" w:color="auto" w:fill="auto"/>
            <w:vAlign w:val="center"/>
            <w:hideMark/>
          </w:tcPr>
          <w:p w:rsidR="005A52FF" w:rsidRPr="009304AD" w:rsidRDefault="005A52FF" w:rsidP="005A52FF">
            <w:pPr>
              <w:pStyle w:val="affffe"/>
              <w:rPr>
                <w:b/>
                <w:color w:val="auto"/>
                <w:lang w:val="ru-RU"/>
              </w:rPr>
            </w:pPr>
            <w:r w:rsidRPr="009304AD">
              <w:rPr>
                <w:b/>
                <w:color w:val="auto"/>
                <w:lang w:val="ru-RU"/>
              </w:rPr>
              <w:t>Расчетная нагрузка на отопление, Гкал/ч</w:t>
            </w:r>
          </w:p>
        </w:tc>
        <w:tc>
          <w:tcPr>
            <w:tcW w:w="667" w:type="pct"/>
            <w:shd w:val="clear" w:color="auto" w:fill="auto"/>
            <w:vAlign w:val="center"/>
            <w:hideMark/>
          </w:tcPr>
          <w:p w:rsidR="005A52FF" w:rsidRPr="009304AD" w:rsidRDefault="005A52FF" w:rsidP="005A52FF">
            <w:pPr>
              <w:pStyle w:val="affffe"/>
              <w:rPr>
                <w:b/>
                <w:color w:val="auto"/>
                <w:lang w:val="ru-RU"/>
              </w:rPr>
            </w:pPr>
            <w:r w:rsidRPr="009304AD">
              <w:rPr>
                <w:b/>
                <w:color w:val="auto"/>
                <w:lang w:val="ru-RU"/>
              </w:rPr>
              <w:t>Расчетная нагрузка на вентиляцию, Гкал/ч</w:t>
            </w:r>
          </w:p>
        </w:tc>
        <w:tc>
          <w:tcPr>
            <w:tcW w:w="596" w:type="pct"/>
            <w:shd w:val="clear" w:color="auto" w:fill="auto"/>
            <w:vAlign w:val="center"/>
            <w:hideMark/>
          </w:tcPr>
          <w:p w:rsidR="005A52FF" w:rsidRPr="009304AD" w:rsidRDefault="005A52FF" w:rsidP="005A52FF">
            <w:pPr>
              <w:pStyle w:val="affffe"/>
              <w:rPr>
                <w:b/>
                <w:color w:val="auto"/>
                <w:lang w:val="ru-RU"/>
              </w:rPr>
            </w:pPr>
            <w:r w:rsidRPr="009304AD">
              <w:rPr>
                <w:b/>
                <w:color w:val="auto"/>
                <w:lang w:val="ru-RU"/>
              </w:rPr>
              <w:t>Расчетная нагрузка на ГВС, Гкал/ч</w:t>
            </w:r>
          </w:p>
        </w:tc>
        <w:tc>
          <w:tcPr>
            <w:tcW w:w="830" w:type="pct"/>
            <w:shd w:val="clear" w:color="auto" w:fill="auto"/>
            <w:vAlign w:val="center"/>
            <w:hideMark/>
          </w:tcPr>
          <w:p w:rsidR="005A52FF" w:rsidRPr="009304AD" w:rsidRDefault="005A52FF" w:rsidP="005A52FF">
            <w:pPr>
              <w:pStyle w:val="affffe"/>
              <w:rPr>
                <w:b/>
                <w:color w:val="auto"/>
              </w:rPr>
            </w:pPr>
            <w:r w:rsidRPr="009304AD">
              <w:rPr>
                <w:b/>
                <w:color w:val="auto"/>
              </w:rPr>
              <w:t>Стоимость ИТП по НЦС 81-02-19-2021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8 ж/д Калинина-22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721,45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8 Узкоколейная-42- ВНИПИЭТ</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0,41156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3939,23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КБУ Красноярская-47б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2033,87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Первомайская,4-маг."Управление</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1662,91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Первомайская,6-маг."Строитель"</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0,00091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460,50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lang w:val="ru-RU"/>
              </w:rPr>
            </w:pPr>
            <w:r w:rsidRPr="009304AD">
              <w:rPr>
                <w:color w:val="auto"/>
                <w:lang w:val="ru-RU"/>
              </w:rPr>
              <w:t xml:space="preserve"> Поселковая-15В-УЭС Эл+мех</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0,078725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2996,82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Северная 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396,54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Челюскинцев-22-ветлечебница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345,37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296,77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12 ж/д Таёжная-69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0,0138625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13 Толстого-22-школа №93(прист</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0,08125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3110,72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lang w:val="ru-RU"/>
              </w:rPr>
            </w:pPr>
            <w:r w:rsidRPr="009304AD">
              <w:rPr>
                <w:color w:val="auto"/>
                <w:lang w:val="ru-RU"/>
              </w:rPr>
              <w:t>13а Школьная, 50г, 54г, 56г, г</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4609,61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16 ж/д Малая Садовая-12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0,01887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0,0047175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241,38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0,04978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ул.Молодежная-15б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0,03648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466,64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3637,15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0,0517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0,04813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0,05088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0,02016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1780,59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0,03536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Курчатова-8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0,03217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пр.Курчатова-10а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0,04675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0,19888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0,1656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0,00835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2543,99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2230,86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972,16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0,00968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2511,55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0,02335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2603,44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2230,86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пр.Курчатова-32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пр.Курчатова-36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пр.Курчатова-38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2230,86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2546,01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проезд.Центральный-10А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2546,01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проезд.Центральный-38а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2036,81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667,72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проезд.Центральный-8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695,86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0,0645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0,00668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2124,86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ул.Восточная-19б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223,85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491,20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0,7448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7128,82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2645,17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639,58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0,08712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1114,40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0,13788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1763,71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0,13788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1763,71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ул.Восточная-9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0,13788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0,0198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1763,71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0,01795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0,41411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3963,63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644,70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ул.Королёва-8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908,20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1Мкр ул.Молодежная-7а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614,00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450,26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0,352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0,01072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1662,91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пр.Курчатова-61б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772,61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0,18489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2365,04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235,37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0,178663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2285,39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2340,86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пр.Курчатова-68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2909,72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пр.Курчатова-70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ул.Восточная-56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2919,29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ул.Восточная-58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2919,29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ул.Восточная-60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2928,86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ул.Восточная-62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2097,82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2097,82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0,03838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2046,66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0,04098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0,36295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3473,96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0,235466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2253,75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2205,26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0,506666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4849,53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2аМкр ул.Саянская-9а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1657,79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0,10652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0,01268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1362,56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1862,46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0,12118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1550,09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1,156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0,01982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6917,68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1227,99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4125,30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Восточная-32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0,21547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2062,36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Восточная-37а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654,93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Восточная-39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0,02365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2571,11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Восточная-49а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0,00411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1330,33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Восточная-51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0,04978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Восточная-53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0,201833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2581,77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Восточная-55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0,188945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2416,91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Восточная-57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2680,01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Курчатова-48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0,33515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3207,87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Курчатова-50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2238,53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Курчатова-52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2242,37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пр.Кор0лёва-17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0,04785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2330,65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пр.Королёва-7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0,04675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2330,65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3905,15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0,27626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2644,21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0,14117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1805,79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0,33515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3207,87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пр.Курчатова-48а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0,2504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2396,69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2242,37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0,01227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3886,01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2242,37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0,00919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1320,09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0,08176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1045,84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0,608304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5822,35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0,1233</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1340,56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0,608304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0,04923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5822,35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пр.Курчатова-58а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1227,99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пр.Курчатова-60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0,608304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5822,35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0,05701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2699,15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716,33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ул.Восточная-24-26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2861,86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1094,96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1432,66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ул.Восточная-26б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0,07018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0,00319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897,72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ул.Восточная-26в</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337,70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0,32225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3084,40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2246,21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ул.Восточная-35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2246,21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ул.Восточная-60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2052,12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0,36537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0,06875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3497,12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0,16857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2156,28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0,33714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3226,92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ул.Королёва-15а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0,01769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2205,26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0,05143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2330,65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2Мкр ул.Королёва-9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2330,65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Ленинградский.пр-11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0,11823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1512,35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Ленинградский.пр-3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1299,63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Ленинградский.пр-7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163,09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ул.60ЛетВЛКСМ-31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200,57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Ленинградский.пр.-3/1,3/2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230,25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Ленинградский.пр-1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0,43248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4139,46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0,43248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4139,46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0,094653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0,00494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1210,76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0,14961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0,00385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1913,75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4364,58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0,00217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1780,59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0,02915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2019,96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пр.Ленинградский-1Б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0,669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6403,30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2019,96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2019,96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4364,58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0,30596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2928,48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828,90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0,353065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3379,35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0,03108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1806,18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0,14268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1825,11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0,35394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3387,72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0,05335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2067,12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0,1482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1895,72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0,05748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2625,45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5130,30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0,3594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3439,98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0,43248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4139,46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0,03575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1944,32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пр.Ленинградский-9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0,43248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4139,46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проезд.Юбиленый-4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2329,10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проезд.Юбиленый-6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0,1972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0,0594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2522,51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проезд.Юбиленый-8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0,3539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0,1067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3387,34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0,03713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ул.60летВЛКСМ-18а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0,31172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0,44375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0,07157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2983,61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2142,59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3206,44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0,298246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2854,65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2019,96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2019,96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0,5324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0,0594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5095,84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0,5324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0,0594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5095,84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0,298246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2854,65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ул.60летВЛКСМ-40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0,5324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5095,84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ул.60ЛетВЛКСМ-42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2718,29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ул.60летВЛКСМ-46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0,12176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0,00192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1557,51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0,0729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3Мкр ул.60летВЛКСМ-8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0,192459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2461,86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1473,59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пр.Ленинградский-101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0,449025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4297,82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пр.Ленинградский-103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0,207055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1981,82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пр.Ленинградский-107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0,207055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1981,82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пр.Ленинградский-107а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319,79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пр.Ленинградский-109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3062,87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пр.Ленинградский-111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0,05803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3397,87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пр.Ленинградский-57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0,26025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0,07315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2490,97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пр.Ленинградский-59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3354,79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пр.Ленинградский-61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0,58638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5612,51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пр.Ленинградский-67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0,6151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0,14823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5887,40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пр.Ленинградский-69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0,332468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3182,20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пр.Ленинградский-73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2096,15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пр.Ленинградский-75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0,2877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2753,71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пр.Ленинградский-77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0,20347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0,00131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1947,50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пр.Ленинградский-81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0,38304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1,28717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0,03396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3666,25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0,31932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0,062243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3056,36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0,00139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173,97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0,36906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0,06995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3532,44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0,36906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0,07288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3532,44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0,295068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2824,23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пр.Ленинградский-99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2957,58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0,48564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4648,28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0,332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0,01199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921,00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0,338905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0,04213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3243,81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0,207055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1981,82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0,207055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1981,82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0,09522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1218,02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0,4535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4340,65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пр.Мира-25а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пр.Мира-9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0,40968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3921,23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2249,29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ул.60летВЛКСМ-64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0,0682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2566,68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ул.60летВЛКСМ-66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0,06298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2491,45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ул.60летВЛКСМ-68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0,35492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0,06353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3397,10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ул.60летВЛКСМ-70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0,05363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3388,29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ул.60летВЛКСМ-72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0,438753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0,12605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4199,50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ул.60летВЛКСМ-74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0,1321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1689,77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ул.60летВЛКСМ-82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0,6789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0,07068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6498,06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4Мкр ул.60летВЛКСМ-84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0,27885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2669,00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5283,44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3402,65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0,2165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0,05995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2072,22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0,08455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2510,59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0,1449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пр.Ленинградский-18Г</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1,005462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6016,84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2727,86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2940,35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пр.Ленинградский-24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0,1069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1367,42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ул.Царевского-3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2871,44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5Мкр ул.Царевского-7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0,833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0,119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4984,80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ул.Кирова-3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0,3638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0,10284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0,06167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3482,09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.ул.Кирова-13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0,3328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0,03126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Восточная-2а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0,072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2871,44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Кирова-5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0,19548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0,00169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2500,50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Кирова-7а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0,11687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0,43513</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0,00719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1494,96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Кирова-9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0,1696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0,00835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1951,81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Кирова-9а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1002,86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Павлова-12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0,90995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0,04333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562,83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Павлова-3.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0,12251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0,07252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0,00888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1567,10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Павлова-8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0,58418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2048,29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Пирогова-3а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573,06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Пирогова-7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0,0117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0,01181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2285,66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ул.Кирова-15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0,09895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0,07468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1858,62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ул.Молодежная-2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470,73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ул.Павлова-10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0,007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460,50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ул.Павлова-5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0,31135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0,184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0,01021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2980,07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ул.Павлова-6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0,0864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0,01776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2285,66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ул.Павлова-8а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0,02775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0,16112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354,97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0,002692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992,63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1227,99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337,70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0,06822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0,0406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872,64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ул.Пирогова-5б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624,23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БГ ул.Пирогова-8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0,01376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1217,76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0,01083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0,0027075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138,53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0,00493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63,06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0,01439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0,0035975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184,07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0,0229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0,005725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292,93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0,00276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141,22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28Б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0,12949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1656,39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0,000169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703,54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30А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1176,83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30Б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0,05995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766,86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0,160927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2058,52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0,0781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2990,12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0,13788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1763,71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0,2465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0,0002875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2359,36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0,0058625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299,96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0,05739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0,0143475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734,11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0,2261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0,056525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2164,11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0,001268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1534,99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0,2525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0,01887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2416,79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0,06497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0,0162425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831,07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1509,41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49Б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0,23593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0,0589825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2258,19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50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0,0143325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733,34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51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Белорусская улица 52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0,05758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0,014395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736,54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Боровая улица,17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0,11088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0,000046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1418,33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Вокзальная улица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2271,79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Вокзальная улица 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332,58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Восточная улица 31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0,638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6106,59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гараж</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0,000474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ул.Восточная-14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0,34347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4058,30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ул.Молодежная-20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Восточная-12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0,17984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2300,44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ул.Восточная-12А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0,15195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1943,68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ул.Восточная-14/1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511,66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ГГ ул.Молодежная-20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793,08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0,002015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103,10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35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124,85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0,00599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0,0014975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76,62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37А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0,00321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164,24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0,00587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300,35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0,01305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0,0032625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166,93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Госпитальная улица 43А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0,01441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0,0036025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184,33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ГТЭ ВодоЗабор</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0,6928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6631,10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ДЮСШ-1 ул. Свердлова, 1Б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0,184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0,00771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2871,44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Заводская улица,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0,000389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551,32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Заводская улица, 3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0,29357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0,000389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2809,89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Октябрьская-3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Октябрьская-5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Сов.Армии-7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0,08875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1135,26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Школьная-10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0,43095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4124,82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Крупской-3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0,03108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Свердлова-13а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Кирова-10а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Крупской-5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Крупской-7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Октябрьская-48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Сов.Армии-29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0,2154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2061,69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ул.XXII.Партсъезда-6а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1187,06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Андреева-2а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0,38117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3648,35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Школьная-48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2369,01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Школьная-48а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2205,27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Школьная66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0,13117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1677,88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Школьная68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0,12025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1538,19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Андреева-11а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1534,99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286,53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Ленина-36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Чапаева-3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2411,22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Школьная-47а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0,00888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2450,29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Андреева-21а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1422,43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Андреева-23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2492,41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0,28396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2717,91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Андреева-12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Андреева-16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Ленина-31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0,02365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0,27336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2616,45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Кирова-14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0,22816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0,03273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2183,82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ул.Андреева-29а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1954,56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ул.Андреева-33а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0,10655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1362,95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ул.Крупской-10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Свердлова-31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0,2176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2082,75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ул.Школьная-25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3015,01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Комсомольская-56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Комсомольская-54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0,1351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1728,15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Маяковского-23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1913,62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Маяковского-25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1913,62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Ленина-44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0,0198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2326,82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Маяковского-1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0,02915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2326,82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Чапаева-4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0,02365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1960,23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Ленина-35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1943,00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Маяковского-9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0,03108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Свердлова-38-40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511,66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Чапаева-18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Комсомольская-33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0,29806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0,0418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2852,87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Свердлова-41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ул.Решетнёва-1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2331,61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Комсомольская-27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0,29172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2792,18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Маяковского,-30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1913,62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Ленина-57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0,0363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2526,86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Пушкина-34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2335,43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Решетнёва-11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0,11105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1420,51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Свердлова-46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982,40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Ленина-53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0,1146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1465,92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0,16554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2117,52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Ленина-11а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Ленина-13а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296,77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1952,58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Советская-20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2584,93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Комсомольская-25а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0,11089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0,00091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1418,46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Свердлова-51б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Ленина-61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0,2872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0,2504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2748,92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Свердлова-72а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0,29806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0,04565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2852,87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Ленина-67а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2756,58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Пушкина-33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Свердлова-64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767,50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3а Курчатова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438,75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Северная-12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470,73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Северная-14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409,33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Кирова-4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0,04813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2881,96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Октябрьская-45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0,22725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2175,11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Советская-30б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281,42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Советская-13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1862,46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Советская-9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1862,46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ул.Парковая-10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1944,32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ул.Парковая-2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0,2337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2236,85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Горького-40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133,03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Горького-40а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Сов.Армии-21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0,15006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1919,51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ул.Школьная-33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0,11259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1440,21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Свердлова-22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0,4088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3912,81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0,1621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2073,52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Ленина-21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3242,81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Октябрьская-34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424,68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 ул.XXII.Партсъезда-21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0,59475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5692,62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улица,11а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0,247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0,009569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2306,72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улица,11б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0,02484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317,74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улица,11в</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0,00002133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170,13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0,0000407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818,66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0,01793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0,000554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229,35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Кировская улица,9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0,18238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0,001524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2332,93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Комсомольская улица 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434,91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Комсомольская улица 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0,01077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434,91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Комсомольская улица 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комсомольский проезд 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0,06224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796,15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Красноярская улица 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1918,74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Красноярская улица 49А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44,77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Красноярская улица 9/1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 69А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0,198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2532,74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Ленина-56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1343,12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Ленинградский проспект 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0,706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6757,45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Ленинградский проспект 29А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127,92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Ленинградский проспект 55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0,385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1227,99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Ленинградский проспект 7 с1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Лесная улица 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2220,58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Лесная улица 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0,246431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0,000169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2358,70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Лесная улица 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0,5475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0,00709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5240,37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Лесная улица 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0,08332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0,001114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1065,80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Майская улица,24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1125,66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Малая Садовая улица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1560,58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Малая Садовая улица 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Малая Садовая улица 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1701,28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Малая Садовая улица 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0,1671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0,041775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2137,48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Малая Садовая улица 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0,02775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1419,87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Мкр Проезд</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4441,15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Мкр проезд.Юбилейный-11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0,28525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0,04758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2730,26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МОТОР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0,000356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159,90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МТ-47'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0,8712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5213,39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МТ-57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0,6857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6563,15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Новая ул.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0,05765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0,00000972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737,44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Новая ул. 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0,01517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0,00032083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194,05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ОАО"ИСС" Ленина-54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959,37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ОП П-2_700-зап</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767,50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ПКиО Парковая-5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0,00267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388,86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ПКиО Парковая-9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0,02155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1299,63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2123,41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2144,01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0,01423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728,10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0,168225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0,04205625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2151,87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0,05758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0,014395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736,54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0,168225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0,04205625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2151,87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0,0144825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741,02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0,168225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0,04205625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2151,87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0,05842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0,014605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747,29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0,04575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0,0114375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585,22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0,05719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0,0142975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731,55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0,05796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741,40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39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747,03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0,130666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0,0326665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1671,43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47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0,06075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2325,86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1944,32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50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0,018014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230,43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64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0,057625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0,0000986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737,12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Поселковая улица 64А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0,057625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0,0000986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737,12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740,38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748,31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0,0145375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743,83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0,0142575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729,51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0,014175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725,28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Поселковый проезд 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0,05493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0,0137325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702,64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проезд Мира 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5455,73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проспект Курчатова,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0,6656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0,03819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6370,76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проспект Курчатова, 3Г</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601,21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180,36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0,00884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0,000354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113,08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0,000293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114,10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0,01353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173,07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0,01618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0,001754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206,97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0,00939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0,000532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120,11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113,72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23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0,000026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112,57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0,01603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0,000488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205,05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0,01282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0,000585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163,99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 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0,000361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114,48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0,01622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0,000178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207,48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0,01593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0,000939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203,77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305,59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0,000783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179,47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0,01603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0,000621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205,05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Рабочая улица,7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0,000532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200,32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Решетнева 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0,114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3924,30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Ровная улица 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185,48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Ровная улица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0,002425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124,08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Ровная улица 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0,0192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245,60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Северная, 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0,098</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767,50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Северная,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0,086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869,83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Северная, 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0,231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2211,01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Станционная улица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429,80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Строительная улица 27Б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0,027055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0,000262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346,08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Строительная улица 29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0,000522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114,48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Строительная улица 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0,428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0,006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0,020324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4096,58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Строительная улица,5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0,000029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752,79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Строительная улица,6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0,11779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0,501564</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0,03415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1506,72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49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121,26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54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562,83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0,0138625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0,01397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714,80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729,12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0,05586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0,013965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714,54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736,80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1279,16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0,05673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0,0141825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725,67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68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0,0138625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709,29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70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0,013915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711,98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Таёжная улица 74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732,96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ТК-17 Северная</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0,13864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1773,43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ТК-17а Северная</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0,568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0,1782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5436,59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ТК-18 Северная</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0,836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5002,75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ТП13  пр.Ленинградский-153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0,1629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0,00843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2083,75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ТП13 пр.Ленинградский-151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0,24945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0,056</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0,01261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2387,60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307,00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за.Упр.УЖТ</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414,45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lang w:val="ru-RU"/>
              </w:rPr>
            </w:pPr>
            <w:r w:rsidRPr="009304AD">
              <w:rPr>
                <w:color w:val="auto"/>
                <w:lang w:val="ru-RU"/>
              </w:rPr>
              <w:t>УЖТ слева.от.а/школы.Привокзал</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0,07748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991,09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0,55</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0,24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2251,32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Сов.Армии-26,26а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984,95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0,5032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0,7992</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0,13321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4816,36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Сов.Армии-30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1586,16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Сов.Армии-38/3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0,00389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614,00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Сов.Армии-44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0,00037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Сов.Армии-44а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0,00049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1151,24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УЖТ Сов.Армии-8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0,00728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1790,83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Узкоколейная улица 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0,00679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0,0016975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86,86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Узкоколейная улица 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0,01685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0,0042125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215,54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Узкоколейная улица 27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0,28133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0,0703325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2692,74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Узкоколейная улица 38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0,0713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0,017825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912,04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 Линейная 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51,17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 Матросова 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2297,15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 Новосёлова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1343,12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lang w:val="ru-RU"/>
              </w:rPr>
            </w:pPr>
            <w:r w:rsidRPr="009304AD">
              <w:rPr>
                <w:color w:val="auto"/>
                <w:lang w:val="ru-RU"/>
              </w:rPr>
              <w:t>ул. Решетнева рядом с 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 Сибирская 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0,329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3149,01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 Трудовая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115,12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87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102,33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447,71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95/11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140,71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294,21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95/15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0,041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524,46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95/16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447,71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358,17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179,08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268,62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422,12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95А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0,061</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1164,04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99/1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99/2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60 лет ВЛКСМ 99/3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230,25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Гагарина,1а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0,000607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319,79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Гагарина,2а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0,065395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0,000225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836,51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Генерала Царевского 8/1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Генерала Царевского, 6/2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улица Генерала Царевского,8/1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улица Генерала Царевского,8/2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Генерала Царевского,8А/1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 xml:space="preserve">улица Генерала Царевского,8А/1 </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38,37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Горького 35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0,00613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191,87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17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0,013915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711,98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19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0,05586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0,143965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714,54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20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0,05719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0,0142975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731,55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24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0,05648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0,01412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722,47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26</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0,05766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0,014415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737,56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Калинина 28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0,06818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0,017045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872,13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lang w:val="ru-RU"/>
              </w:rPr>
            </w:pPr>
            <w:r w:rsidRPr="009304AD">
              <w:rPr>
                <w:color w:val="auto"/>
                <w:lang w:val="ru-RU"/>
              </w:rPr>
              <w:t>улица Калинина 8 ж/д Калинина-18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0,05809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0,05809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743,06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Ленина 69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0,717</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3062,87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Мира 8А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0,006958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1790,83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Мира 9</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0,1525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1950,72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Мира,13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0,03401</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435,04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Мира,9а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0,003164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639,58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Мичурина 34А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0,01197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0,0029925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153,12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Мичурина 36А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0,01069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0,0026725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136,74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Пирогова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639,58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Свердлова 63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0,02539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266,07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Свердлова 9Б</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255,83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Советской Армии 34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0,0888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0,022</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1135,89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Советской Армии 44А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1151,24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0,12063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0,0301575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1543,05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0,1773</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0,044325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2267,95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18</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0,05487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0,0137175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701,88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21</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2046,66</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21А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0,12809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0,0320225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1638,48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22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0,15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5742,87</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25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0,1612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0,0403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2062,01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0,3124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0,0781</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2990,12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3А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0,336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0,084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3216,01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0,36064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0,09016</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3451,85</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0,055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2105,72</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Толстого 7А</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0,26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0,065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2488,58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Челюскинцев 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0,00954</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0,002385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122,03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Челюскинцев 37</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0,02357</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0,0058925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301,50</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Челюскинцев 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0,00485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0,0012125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62,04</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Челюскинцев 43</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0,01708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0,00427</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218,48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Челюскинцев 45</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0,01265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0,0031625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161,81</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Шевченко 12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0,00689</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0,0017225</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88,13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улица Шевченко 14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0,00732</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0,00183</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93,63</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Центральная улица, 2</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0,18</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0,00015139</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2302,49</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Центральная улица, 4</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0,10445</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0,00084028</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1336,08</w:t>
            </w:r>
          </w:p>
        </w:tc>
      </w:tr>
      <w:tr w:rsidR="005A52FF" w:rsidRPr="009304AD" w:rsidTr="005A52FF">
        <w:trPr>
          <w:trHeight w:val="20"/>
        </w:trPr>
        <w:tc>
          <w:tcPr>
            <w:tcW w:w="2318" w:type="pct"/>
            <w:shd w:val="clear" w:color="auto" w:fill="auto"/>
            <w:vAlign w:val="center"/>
            <w:hideMark/>
          </w:tcPr>
          <w:p w:rsidR="005A52FF" w:rsidRPr="009304AD" w:rsidRDefault="005A52FF" w:rsidP="005A52FF">
            <w:pPr>
              <w:pStyle w:val="affffe"/>
              <w:rPr>
                <w:color w:val="auto"/>
              </w:rPr>
            </w:pPr>
            <w:r w:rsidRPr="009304AD">
              <w:rPr>
                <w:color w:val="auto"/>
              </w:rPr>
              <w:t>Центральный проезд 10</w:t>
            </w:r>
          </w:p>
        </w:tc>
        <w:tc>
          <w:tcPr>
            <w:tcW w:w="589" w:type="pct"/>
            <w:shd w:val="clear" w:color="auto" w:fill="auto"/>
            <w:vAlign w:val="center"/>
            <w:hideMark/>
          </w:tcPr>
          <w:p w:rsidR="005A52FF" w:rsidRPr="009304AD" w:rsidRDefault="005A52FF" w:rsidP="005A52FF">
            <w:pPr>
              <w:pStyle w:val="affffe"/>
              <w:rPr>
                <w:color w:val="auto"/>
              </w:rPr>
            </w:pPr>
            <w:r w:rsidRPr="009304AD">
              <w:rPr>
                <w:color w:val="auto"/>
              </w:rPr>
              <w:t>0,356</w:t>
            </w:r>
          </w:p>
        </w:tc>
        <w:tc>
          <w:tcPr>
            <w:tcW w:w="667" w:type="pct"/>
            <w:shd w:val="clear" w:color="auto" w:fill="auto"/>
            <w:vAlign w:val="center"/>
            <w:hideMark/>
          </w:tcPr>
          <w:p w:rsidR="005A52FF" w:rsidRPr="009304AD" w:rsidRDefault="005A52FF" w:rsidP="005A52FF">
            <w:pPr>
              <w:pStyle w:val="affffe"/>
              <w:rPr>
                <w:color w:val="auto"/>
              </w:rPr>
            </w:pPr>
            <w:r w:rsidRPr="009304AD">
              <w:rPr>
                <w:color w:val="auto"/>
              </w:rPr>
              <w:t>0</w:t>
            </w:r>
          </w:p>
        </w:tc>
        <w:tc>
          <w:tcPr>
            <w:tcW w:w="596" w:type="pct"/>
            <w:shd w:val="clear" w:color="auto" w:fill="auto"/>
            <w:vAlign w:val="center"/>
            <w:hideMark/>
          </w:tcPr>
          <w:p w:rsidR="005A52FF" w:rsidRPr="009304AD" w:rsidRDefault="005A52FF" w:rsidP="005A52FF">
            <w:pPr>
              <w:pStyle w:val="affffe"/>
              <w:rPr>
                <w:color w:val="auto"/>
              </w:rPr>
            </w:pPr>
            <w:r w:rsidRPr="009304AD">
              <w:rPr>
                <w:color w:val="auto"/>
              </w:rPr>
              <w:t>0,004</w:t>
            </w:r>
          </w:p>
        </w:tc>
        <w:tc>
          <w:tcPr>
            <w:tcW w:w="830" w:type="pct"/>
            <w:shd w:val="clear" w:color="auto" w:fill="auto"/>
            <w:vAlign w:val="center"/>
            <w:hideMark/>
          </w:tcPr>
          <w:p w:rsidR="005A52FF" w:rsidRPr="009304AD" w:rsidRDefault="005A52FF" w:rsidP="005A52FF">
            <w:pPr>
              <w:pStyle w:val="affffe"/>
              <w:rPr>
                <w:color w:val="auto"/>
              </w:rPr>
            </w:pPr>
            <w:r w:rsidRPr="009304AD">
              <w:rPr>
                <w:color w:val="auto"/>
              </w:rPr>
              <w:t>3407,44</w:t>
            </w:r>
          </w:p>
        </w:tc>
      </w:tr>
    </w:tbl>
    <w:p w:rsidR="009A5317" w:rsidRPr="009304AD" w:rsidRDefault="009A5317" w:rsidP="00C11998">
      <w:pPr>
        <w:pStyle w:val="affe"/>
        <w:rPr>
          <w:highlight w:val="yellow"/>
        </w:rPr>
      </w:pPr>
    </w:p>
    <w:p w:rsidR="009A5317" w:rsidRPr="009304AD" w:rsidRDefault="009A5317" w:rsidP="00C11998">
      <w:pPr>
        <w:pStyle w:val="affe"/>
        <w:rPr>
          <w:highlight w:val="yellow"/>
        </w:rPr>
        <w:sectPr w:rsidR="009A5317" w:rsidRPr="009304AD" w:rsidSect="009A5317">
          <w:pgSz w:w="16840" w:h="11907" w:orient="landscape" w:code="9"/>
          <w:pgMar w:top="1701" w:right="1134" w:bottom="567" w:left="1134" w:header="0" w:footer="590" w:gutter="0"/>
          <w:cols w:space="720"/>
          <w:docGrid w:linePitch="299"/>
        </w:sectPr>
      </w:pPr>
    </w:p>
    <w:p w:rsidR="0013118C" w:rsidRPr="009304AD" w:rsidRDefault="0013118C" w:rsidP="0013118C">
      <w:pPr>
        <w:pStyle w:val="112"/>
      </w:pPr>
      <w:bookmarkStart w:id="85" w:name="_Toc72488430"/>
      <w:r w:rsidRPr="009304AD">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85"/>
    </w:p>
    <w:p w:rsidR="00B33829" w:rsidRPr="009304AD" w:rsidRDefault="004726D4" w:rsidP="00B33829">
      <w:pPr>
        <w:rPr>
          <w:lang w:eastAsia="en-US" w:bidi="ar-SA"/>
        </w:rPr>
      </w:pPr>
      <w:r w:rsidRPr="009304AD">
        <w:rPr>
          <w:lang w:eastAsia="en-US" w:bidi="ar-SA"/>
        </w:rPr>
        <w:t>Предложения по переводу существующих открытых систем ГВС в закрытые системы ГВС,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ГВС, настоящей актуализацией не предполагается.</w:t>
      </w:r>
    </w:p>
    <w:p w:rsidR="004726D4" w:rsidRPr="009304AD" w:rsidRDefault="004726D4" w:rsidP="00B33829">
      <w:pPr>
        <w:rPr>
          <w:lang w:eastAsia="en-US" w:bidi="ar-SA"/>
        </w:rPr>
      </w:pPr>
      <w:r w:rsidRPr="009304AD">
        <w:rPr>
          <w:lang w:eastAsia="en-US" w:bidi="ar-SA"/>
        </w:rPr>
        <w:t>Потребители, у которых отсутс</w:t>
      </w:r>
      <w:r w:rsidR="005160A8" w:rsidRPr="009304AD">
        <w:rPr>
          <w:lang w:eastAsia="en-US" w:bidi="ar-SA"/>
        </w:rPr>
        <w:t xml:space="preserve">твует внутридомовые системы ГВС, </w:t>
      </w:r>
      <w:r w:rsidRPr="009304AD">
        <w:rPr>
          <w:lang w:eastAsia="en-US" w:bidi="ar-SA"/>
        </w:rPr>
        <w:t>используют индивидуальные водонагреватели.</w:t>
      </w:r>
    </w:p>
    <w:p w:rsidR="004726D4" w:rsidRPr="009304AD" w:rsidRDefault="004726D4" w:rsidP="00B33829">
      <w:pPr>
        <w:rPr>
          <w:highlight w:val="yellow"/>
          <w:lang w:eastAsia="en-US" w:bidi="ar-SA"/>
        </w:rPr>
      </w:pPr>
    </w:p>
    <w:p w:rsidR="005160A8" w:rsidRPr="009304AD" w:rsidRDefault="005160A8" w:rsidP="00B33829">
      <w:pPr>
        <w:rPr>
          <w:highlight w:val="yellow"/>
          <w:lang w:eastAsia="en-US" w:bidi="ar-SA"/>
        </w:rPr>
        <w:sectPr w:rsidR="005160A8" w:rsidRPr="009304AD" w:rsidSect="005160A8">
          <w:pgSz w:w="11906" w:h="16838"/>
          <w:pgMar w:top="1134" w:right="566" w:bottom="709" w:left="1701" w:header="425" w:footer="709" w:gutter="0"/>
          <w:cols w:space="708"/>
          <w:docGrid w:linePitch="360"/>
        </w:sectPr>
      </w:pPr>
    </w:p>
    <w:p w:rsidR="00AC1E73" w:rsidRPr="00820F2A" w:rsidRDefault="00956EC5" w:rsidP="00956EC5">
      <w:pPr>
        <w:pStyle w:val="13"/>
      </w:pPr>
      <w:bookmarkStart w:id="86" w:name="_Toc72488431"/>
      <w:r w:rsidRPr="00820F2A">
        <w:t>ПЕРСПЕКТИВНЫЕ ТОПЛИВНЫЕ БАЛАНСЫ</w:t>
      </w:r>
      <w:bookmarkEnd w:id="86"/>
    </w:p>
    <w:p w:rsidR="00AC1E73" w:rsidRPr="00820F2A" w:rsidRDefault="0013118C" w:rsidP="0013118C">
      <w:pPr>
        <w:pStyle w:val="112"/>
      </w:pPr>
      <w:bookmarkStart w:id="87" w:name="_Toc72488432"/>
      <w:r w:rsidRPr="00820F2A">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87"/>
    </w:p>
    <w:p w:rsidR="00A77179" w:rsidRPr="00820F2A" w:rsidRDefault="00A77179" w:rsidP="00A77179">
      <w:pPr>
        <w:rPr>
          <w:lang w:eastAsia="en-US" w:bidi="ar-SA"/>
        </w:rPr>
      </w:pPr>
      <w:r w:rsidRPr="00820F2A">
        <w:rPr>
          <w:lang w:eastAsia="en-US" w:bidi="ar-SA"/>
        </w:rPr>
        <w:t>Результаты расчетов перспективных максимальных часовых и годовых расходов основного топлива для зимнего и летне</w:t>
      </w:r>
      <w:r w:rsidR="00E12EDB" w:rsidRPr="00820F2A">
        <w:rPr>
          <w:lang w:eastAsia="en-US" w:bidi="ar-SA"/>
        </w:rPr>
        <w:t xml:space="preserve">го периодов для источников </w:t>
      </w:r>
      <w:r w:rsidR="00DD31A8" w:rsidRPr="00820F2A">
        <w:rPr>
          <w:lang w:eastAsia="en-US" w:bidi="ar-SA"/>
        </w:rPr>
        <w:t>ЗАТО Железногорск</w:t>
      </w:r>
      <w:r w:rsidRPr="00820F2A">
        <w:rPr>
          <w:lang w:eastAsia="en-US" w:bidi="ar-SA"/>
        </w:rPr>
        <w:t>, представлены в таблицах ниже.</w:t>
      </w:r>
    </w:p>
    <w:p w:rsidR="005A52FF" w:rsidRPr="00820F2A" w:rsidRDefault="005A52FF" w:rsidP="005A52FF">
      <w:pPr>
        <w:pStyle w:val="affc"/>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bookmarkStart w:id="88" w:name="_Ref71736636"/>
      <w:r w:rsidR="00C52C95" w:rsidRPr="00820F2A">
        <w:rPr>
          <w:noProof/>
        </w:rPr>
        <w:t>25</w:t>
      </w:r>
      <w:bookmarkEnd w:id="88"/>
      <w:r w:rsidR="006723F1" w:rsidRPr="00820F2A">
        <w:fldChar w:fldCharType="end"/>
      </w:r>
      <w:r w:rsidRPr="00820F2A">
        <w:t xml:space="preserve"> – Топливный баланс источников тепловой энергии ЗАТО Железногорска</w:t>
      </w:r>
    </w:p>
    <w:tbl>
      <w:tblPr>
        <w:tblW w:w="15448" w:type="dxa"/>
        <w:tblLayout w:type="fixed"/>
        <w:tblLook w:val="04A0"/>
      </w:tblPr>
      <w:tblGrid>
        <w:gridCol w:w="2405"/>
        <w:gridCol w:w="1134"/>
        <w:gridCol w:w="913"/>
        <w:gridCol w:w="914"/>
        <w:gridCol w:w="913"/>
        <w:gridCol w:w="916"/>
        <w:gridCol w:w="851"/>
        <w:gridCol w:w="62"/>
        <w:gridCol w:w="915"/>
        <w:gridCol w:w="914"/>
        <w:gridCol w:w="913"/>
        <w:gridCol w:w="913"/>
        <w:gridCol w:w="915"/>
        <w:gridCol w:w="914"/>
        <w:gridCol w:w="913"/>
        <w:gridCol w:w="943"/>
      </w:tblGrid>
      <w:tr w:rsidR="00564F24" w:rsidRPr="00820F2A" w:rsidTr="00BF76EE">
        <w:trPr>
          <w:trHeight w:val="20"/>
          <w:tblHead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Cs w:val="20"/>
              </w:rPr>
            </w:pPr>
            <w:r w:rsidRPr="00820F2A">
              <w:rPr>
                <w:b/>
                <w:color w:val="auto"/>
                <w:szCs w:val="20"/>
              </w:rPr>
              <w:t>Наименование</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Cs w:val="20"/>
              </w:rPr>
            </w:pPr>
            <w:r w:rsidRPr="00820F2A">
              <w:rPr>
                <w:b/>
                <w:color w:val="auto"/>
                <w:szCs w:val="20"/>
              </w:rPr>
              <w:t>Ед.изм.</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 xml:space="preserve">    2022 -2023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2024</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2025</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2029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b/>
                <w:color w:val="auto"/>
                <w:sz w:val="18"/>
                <w:szCs w:val="18"/>
              </w:rPr>
            </w:pPr>
            <w:r w:rsidRPr="00820F2A">
              <w:rPr>
                <w:b/>
                <w:color w:val="auto"/>
                <w:sz w:val="18"/>
                <w:szCs w:val="18"/>
              </w:rPr>
              <w:t>2030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b/>
                <w:color w:val="auto"/>
                <w:sz w:val="18"/>
                <w:szCs w:val="18"/>
              </w:rPr>
            </w:pPr>
            <w:r w:rsidRPr="00820F2A">
              <w:rPr>
                <w:b/>
                <w:color w:val="auto"/>
                <w:sz w:val="18"/>
                <w:szCs w:val="18"/>
              </w:rPr>
              <w:t>2031</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b/>
                <w:color w:val="auto"/>
                <w:sz w:val="18"/>
                <w:szCs w:val="18"/>
              </w:rPr>
            </w:pPr>
            <w:r w:rsidRPr="00820F2A">
              <w:rPr>
                <w:b/>
                <w:color w:val="auto"/>
                <w:sz w:val="18"/>
                <w:szCs w:val="18"/>
              </w:rPr>
              <w:t>2032-2035</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b/>
                <w:color w:val="auto"/>
                <w:sz w:val="18"/>
                <w:szCs w:val="18"/>
              </w:rPr>
            </w:pPr>
            <w:r w:rsidRPr="00820F2A">
              <w:rPr>
                <w:b/>
                <w:color w:val="auto"/>
                <w:sz w:val="18"/>
                <w:szCs w:val="18"/>
              </w:rPr>
              <w:t>2036-2040</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Железногорская ТЭЦ</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267,22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266,10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266,10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266,10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266,10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367,0**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367,0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367,0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1 502,90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1654,18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1 593,81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1610, 37</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ind w:firstLine="0"/>
              <w:jc w:val="center"/>
            </w:pPr>
            <w:r w:rsidRPr="00820F2A">
              <w:rPr>
                <w:sz w:val="18"/>
                <w:szCs w:val="18"/>
              </w:rPr>
              <w:t>1610, 37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2242,4</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2242,4</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2242,4</w:t>
            </w:r>
          </w:p>
        </w:tc>
      </w:tr>
      <w:tr w:rsidR="00564F24" w:rsidRPr="00820F2A" w:rsidTr="00564F24">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234,89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258,29</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249,954   </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77" w:type="dxa"/>
            <w:gridSpan w:val="2"/>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14"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15" w:type="dxa"/>
            <w:tcBorders>
              <w:top w:val="single" w:sz="4" w:space="0" w:color="000000"/>
              <w:left w:val="single" w:sz="4" w:space="0" w:color="000000"/>
              <w:bottom w:val="single" w:sz="4" w:space="0" w:color="000000"/>
              <w:right w:val="single" w:sz="4" w:space="0" w:color="000000"/>
            </w:tcBorders>
          </w:tcPr>
          <w:p w:rsidR="00564F24" w:rsidRPr="00820F2A" w:rsidRDefault="00564F24" w:rsidP="00BF76EE">
            <w:pPr>
              <w:ind w:firstLine="0"/>
              <w:rPr>
                <w:sz w:val="18"/>
                <w:szCs w:val="18"/>
              </w:rPr>
            </w:pPr>
          </w:p>
          <w:p w:rsidR="00564F24" w:rsidRPr="00820F2A" w:rsidRDefault="00564F24" w:rsidP="00BF76EE">
            <w:pPr>
              <w:ind w:firstLine="0"/>
            </w:pPr>
            <w:r w:rsidRPr="00820F2A">
              <w:rPr>
                <w:sz w:val="18"/>
                <w:szCs w:val="18"/>
              </w:rPr>
              <w:t xml:space="preserve">254,436  </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361,0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361,0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361,0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161,06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156,14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162,338   </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164,142   </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 xml:space="preserve">164,142   </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164,142   </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 xml:space="preserve">164,142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164,142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 xml:space="preserve">164,142   </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164,142   </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 xml:space="preserve">164,142   </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164,142   </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 xml:space="preserve">164,142   </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384,64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419,67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409,704</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ind w:firstLine="0"/>
              <w:jc w:val="center"/>
            </w:pPr>
            <w:r w:rsidRPr="00820F2A">
              <w:rPr>
                <w:sz w:val="18"/>
                <w:szCs w:val="18"/>
              </w:rPr>
              <w:t>417,47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widowControl w:val="0"/>
              <w:ind w:firstLine="0"/>
              <w:rPr>
                <w:lang w:eastAsia="en-US"/>
              </w:rPr>
            </w:pPr>
            <w:r w:rsidRPr="00820F2A">
              <w:rPr>
                <w:sz w:val="18"/>
                <w:szCs w:val="18"/>
              </w:rPr>
              <w:t>417,47</w:t>
            </w:r>
          </w:p>
        </w:tc>
        <w:tc>
          <w:tcPr>
            <w:tcW w:w="915"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widowControl w:val="0"/>
              <w:ind w:firstLine="0"/>
              <w:rPr>
                <w:lang w:eastAsia="en-US"/>
              </w:rPr>
            </w:pPr>
            <w:r w:rsidRPr="00820F2A">
              <w:rPr>
                <w:sz w:val="18"/>
                <w:szCs w:val="18"/>
              </w:rPr>
              <w:t>417,47</w:t>
            </w:r>
          </w:p>
        </w:tc>
        <w:tc>
          <w:tcPr>
            <w:tcW w:w="914"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widowControl w:val="0"/>
              <w:ind w:firstLine="0"/>
              <w:rPr>
                <w:lang w:eastAsia="en-US"/>
              </w:rPr>
            </w:pPr>
            <w:r w:rsidRPr="00820F2A">
              <w:rPr>
                <w:sz w:val="18"/>
                <w:szCs w:val="18"/>
              </w:rPr>
              <w:t>417,47</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widowControl w:val="0"/>
              <w:ind w:firstLine="0"/>
              <w:rPr>
                <w:lang w:eastAsia="en-US"/>
              </w:rPr>
            </w:pPr>
            <w:r w:rsidRPr="00820F2A">
              <w:rPr>
                <w:sz w:val="18"/>
                <w:szCs w:val="18"/>
              </w:rPr>
              <w:t>417,47</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564F24" w:rsidRPr="00820F2A" w:rsidRDefault="00564F24" w:rsidP="00BF76EE">
            <w:pPr>
              <w:widowControl w:val="0"/>
              <w:ind w:firstLine="0"/>
              <w:rPr>
                <w:lang w:eastAsia="en-US"/>
              </w:rPr>
            </w:pPr>
            <w:r w:rsidRPr="00820F2A">
              <w:rPr>
                <w:sz w:val="18"/>
                <w:szCs w:val="18"/>
              </w:rPr>
              <w:t>417,47</w:t>
            </w:r>
          </w:p>
        </w:tc>
        <w:tc>
          <w:tcPr>
            <w:tcW w:w="915" w:type="dxa"/>
            <w:tcBorders>
              <w:top w:val="single" w:sz="4" w:space="0" w:color="000000"/>
              <w:left w:val="single" w:sz="4" w:space="0" w:color="000000"/>
              <w:bottom w:val="single" w:sz="4" w:space="0" w:color="000000"/>
              <w:right w:val="single" w:sz="4" w:space="0" w:color="000000"/>
            </w:tcBorders>
          </w:tcPr>
          <w:p w:rsidR="00564F24" w:rsidRPr="00820F2A" w:rsidRDefault="00564F24" w:rsidP="00BF76EE">
            <w:pPr>
              <w:widowControl w:val="0"/>
              <w:ind w:firstLine="0"/>
              <w:rPr>
                <w:lang w:eastAsia="en-US"/>
              </w:rPr>
            </w:pPr>
            <w:r w:rsidRPr="00820F2A">
              <w:rPr>
                <w:sz w:val="18"/>
                <w:szCs w:val="18"/>
              </w:rPr>
              <w:t>417,47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520,0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520,0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520,0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0,18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0,17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0,224</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0,128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0,128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42857,00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43037,38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50310,45</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rPr>
                <w:color w:val="auto"/>
                <w:sz w:val="18"/>
                <w:szCs w:val="18"/>
              </w:rPr>
            </w:pPr>
            <w:r w:rsidRPr="00820F2A">
              <w:rPr>
                <w:color w:val="auto"/>
                <w:sz w:val="18"/>
                <w:szCs w:val="18"/>
              </w:rPr>
              <w:t xml:space="preserve">52719,8 </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ПТЭ ФГУП «ГХК»</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175,4</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465,38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480,5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474,08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460,017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441,93</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496,30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496,3</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496,3</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75,61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80,82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80,76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73,59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68,985</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85,01</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85,01</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85,01</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180,16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179,65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180,66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181,66</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182,66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182,66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176,5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176,5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176,5</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176,5</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fffff"/>
              <w:spacing w:after="200"/>
              <w:ind w:firstLine="0"/>
              <w:jc w:val="center"/>
              <w:rPr>
                <w:iCs/>
                <w:sz w:val="18"/>
                <w:szCs w:val="18"/>
                <w:lang w:val="en-US"/>
              </w:rPr>
            </w:pPr>
            <w:r w:rsidRPr="00820F2A">
              <w:rPr>
                <w:iCs/>
                <w:sz w:val="18"/>
                <w:szCs w:val="18"/>
                <w:lang w:val="en-US"/>
              </w:rPr>
              <w:t>176,5</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1765,5</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176,5</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452</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639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505</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221</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31600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31510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31687</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31863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32038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32038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30958</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Пиковая котельная</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116,62</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117,74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118,776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121,039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123,536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125,137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126,218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127,806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rPr>
            </w:pPr>
            <w:r w:rsidRPr="00820F2A">
              <w:rPr>
                <w:color w:val="auto"/>
              </w:rPr>
              <w:t>127,806</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rPr>
            </w:pPr>
            <w:r w:rsidRPr="00820F2A">
              <w:rPr>
                <w:color w:val="auto"/>
              </w:rPr>
              <w:t>127,806</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rPr>
            </w:pPr>
            <w:r w:rsidRPr="00820F2A">
              <w:rPr>
                <w:color w:val="auto"/>
              </w:rPr>
              <w:t>127,806</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rPr>
            </w:pPr>
            <w:r w:rsidRPr="00820F2A">
              <w:rPr>
                <w:color w:val="auto"/>
              </w:rPr>
              <w:t>20,0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rPr>
            </w:pPr>
            <w:r w:rsidRPr="00820F2A">
              <w:rPr>
                <w:color w:val="auto"/>
              </w:rPr>
              <w:t>20,0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52,84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65,42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65,995</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67,25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68,64</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69,53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70,13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71,01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71,01</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71,01</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71,01</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11,12</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11,12</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8,55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10,58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10,85</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11,05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11,10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11,25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11,34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11,3</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11,3</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11,3</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180,99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162,78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163,78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164,78</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165,78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161,78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6,05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8,35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8,4</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8,9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8,9</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1,42</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1,42</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18983,40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19100,02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19216,64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19333,26</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18866,78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3144,0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3144,0</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№1</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34,28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34,51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34,73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14,23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15,01</w:t>
            </w:r>
          </w:p>
        </w:tc>
        <w:tc>
          <w:tcPr>
            <w:tcW w:w="7340" w:type="dxa"/>
            <w:gridSpan w:val="8"/>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Вывод из эксплуатации</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81,24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106,55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82,31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33,73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35,57</w:t>
            </w:r>
          </w:p>
        </w:tc>
        <w:tc>
          <w:tcPr>
            <w:tcW w:w="7340"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21,415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18,39</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7,57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8,02</w:t>
            </w:r>
          </w:p>
        </w:tc>
        <w:tc>
          <w:tcPr>
            <w:tcW w:w="7340"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222,40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200,98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223,40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224,40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225,40</w:t>
            </w:r>
          </w:p>
        </w:tc>
        <w:tc>
          <w:tcPr>
            <w:tcW w:w="7340"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12,79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15,102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13,42</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5,53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5,85</w:t>
            </w:r>
          </w:p>
        </w:tc>
        <w:tc>
          <w:tcPr>
            <w:tcW w:w="7340"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7 623,87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7 675,91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7 759,58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3 194,11</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3 383,48</w:t>
            </w:r>
          </w:p>
        </w:tc>
        <w:tc>
          <w:tcPr>
            <w:tcW w:w="7340"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№2</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19,29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19,32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21,81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21,82</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22,23</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22,25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22,33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22,46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22,52</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25,75</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25,75</w:t>
            </w:r>
          </w:p>
        </w:tc>
        <w:tc>
          <w:tcPr>
            <w:tcW w:w="1856" w:type="dxa"/>
            <w:gridSpan w:val="2"/>
            <w:vMerge w:val="restart"/>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Пиковый режим работы</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74,33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73,21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84,03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84,08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85,67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85,72</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86,05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86,54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86,79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99,24</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99,24</w:t>
            </w:r>
          </w:p>
        </w:tc>
        <w:tc>
          <w:tcPr>
            <w:tcW w:w="1856" w:type="dxa"/>
            <w:gridSpan w:val="2"/>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13,01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14,641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14,71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14,72</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15,00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15,01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15,15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15,20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17,38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17,38</w:t>
            </w:r>
          </w:p>
        </w:tc>
        <w:tc>
          <w:tcPr>
            <w:tcW w:w="1856" w:type="dxa"/>
            <w:gridSpan w:val="2"/>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199,98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175,10</w:t>
            </w:r>
          </w:p>
        </w:tc>
        <w:tc>
          <w:tcPr>
            <w:tcW w:w="1856" w:type="dxa"/>
            <w:gridSpan w:val="2"/>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9,21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10,325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10,74</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10,75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10,95</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10,96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11,00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11,06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11,09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12,68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12,68</w:t>
            </w:r>
          </w:p>
        </w:tc>
        <w:tc>
          <w:tcPr>
            <w:tcW w:w="1856" w:type="dxa"/>
            <w:gridSpan w:val="2"/>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3 377,68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3 598,13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3 818,58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3 820,86</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3 893,17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3 895,45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3 910,16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3 932,57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3 943,78</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4 509,53</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4 509,53</w:t>
            </w:r>
          </w:p>
        </w:tc>
        <w:tc>
          <w:tcPr>
            <w:tcW w:w="1856" w:type="dxa"/>
            <w:gridSpan w:val="2"/>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п. Тартат</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1,27</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1,31</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1,38</w:t>
            </w:r>
          </w:p>
        </w:tc>
        <w:tc>
          <w:tcPr>
            <w:tcW w:w="6425" w:type="dxa"/>
            <w:gridSpan w:val="7"/>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Вывод из эксплуатации</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4,31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4,832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4,33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4,47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4,69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4,70</w:t>
            </w:r>
          </w:p>
        </w:tc>
        <w:tc>
          <w:tcPr>
            <w:tcW w:w="6425"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1,11</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1,11</w:t>
            </w:r>
          </w:p>
        </w:tc>
        <w:tc>
          <w:tcPr>
            <w:tcW w:w="6425"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232,80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248,55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233,80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234,80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235,80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236,80</w:t>
            </w:r>
          </w:p>
        </w:tc>
        <w:tc>
          <w:tcPr>
            <w:tcW w:w="6425"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1,865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1,90</w:t>
            </w:r>
          </w:p>
        </w:tc>
        <w:tc>
          <w:tcPr>
            <w:tcW w:w="6425"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293,33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294,26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296,46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306,88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323,28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325,60</w:t>
            </w:r>
          </w:p>
        </w:tc>
        <w:tc>
          <w:tcPr>
            <w:tcW w:w="6425"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п. Новый путь</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2,22</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2,26</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2,31</w:t>
            </w:r>
          </w:p>
        </w:tc>
        <w:tc>
          <w:tcPr>
            <w:tcW w:w="5511" w:type="dxa"/>
            <w:gridSpan w:val="6"/>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Вывод из эксплуатации</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6,73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7,931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6,81</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6,95</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7,04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7,08</w:t>
            </w:r>
          </w:p>
        </w:tc>
        <w:tc>
          <w:tcPr>
            <w:tcW w:w="5511"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1,961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1,58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1,61</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1,62</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1,64</w:t>
            </w:r>
          </w:p>
        </w:tc>
        <w:tc>
          <w:tcPr>
            <w:tcW w:w="5511"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247,25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232,10</w:t>
            </w:r>
          </w:p>
        </w:tc>
        <w:tc>
          <w:tcPr>
            <w:tcW w:w="5511"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3,007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2,76</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2,81</w:t>
            </w:r>
          </w:p>
        </w:tc>
        <w:tc>
          <w:tcPr>
            <w:tcW w:w="5511"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508,30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511,55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514,80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525,01</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528,26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531,51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534,99</w:t>
            </w:r>
          </w:p>
        </w:tc>
        <w:tc>
          <w:tcPr>
            <w:tcW w:w="5511"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д. Шивера</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459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Вывод из эксплуатации</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3,625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3,17</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3,18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3,54</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3,54</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3,55</w:t>
            </w:r>
          </w:p>
        </w:tc>
        <w:tc>
          <w:tcPr>
            <w:tcW w:w="459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0,68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0,926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0,68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0,68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0,76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0,76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0,76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0,76</w:t>
            </w:r>
          </w:p>
        </w:tc>
        <w:tc>
          <w:tcPr>
            <w:tcW w:w="459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255,44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214,69</w:t>
            </w:r>
          </w:p>
        </w:tc>
        <w:tc>
          <w:tcPr>
            <w:tcW w:w="459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1,21</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1,427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1,30</w:t>
            </w:r>
          </w:p>
        </w:tc>
        <w:tc>
          <w:tcPr>
            <w:tcW w:w="459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188,93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189,14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189,36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189,57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211,25</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211,47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211,68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211,90</w:t>
            </w:r>
          </w:p>
        </w:tc>
        <w:tc>
          <w:tcPr>
            <w:tcW w:w="459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баз отдыха</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3685" w:type="dxa"/>
            <w:gridSpan w:val="4"/>
            <w:vMerge w:val="restart"/>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Вывод из эксплуатации</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4,67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6,741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4,67</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3685" w:type="dxa"/>
            <w:gridSpan w:val="4"/>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1,737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1,19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1,21</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1,21</w:t>
            </w:r>
          </w:p>
        </w:tc>
        <w:tc>
          <w:tcPr>
            <w:tcW w:w="3685" w:type="dxa"/>
            <w:gridSpan w:val="4"/>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253,16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257,67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253,16</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253,16</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253,16</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254,16</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255,16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256,16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257,16</w:t>
            </w:r>
          </w:p>
        </w:tc>
        <w:tc>
          <w:tcPr>
            <w:tcW w:w="3685" w:type="dxa"/>
            <w:gridSpan w:val="4"/>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3,619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2,02</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2,04</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2,04</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2,07</w:t>
            </w:r>
          </w:p>
        </w:tc>
        <w:tc>
          <w:tcPr>
            <w:tcW w:w="3685" w:type="dxa"/>
            <w:gridSpan w:val="4"/>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683,53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683,53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683,53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690,62</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690,62</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693,35</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696,08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698,80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701,53</w:t>
            </w:r>
          </w:p>
        </w:tc>
        <w:tc>
          <w:tcPr>
            <w:tcW w:w="3685" w:type="dxa"/>
            <w:gridSpan w:val="4"/>
            <w:vMerge/>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Котельная АО «Красмаш»</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42,07</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55,77</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59,58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10,59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9,98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10,44</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10,50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10,56</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10,62</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10,38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177,69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178,96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175,20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176,20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177,20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178,20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174,20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7,73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7,28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widowControl w:val="0"/>
              <w:ind w:right="-173" w:firstLine="0"/>
              <w:jc w:val="center"/>
              <w:rPr>
                <w:lang w:eastAsia="en-US"/>
              </w:rPr>
            </w:pPr>
            <w:r w:rsidRPr="00820F2A">
              <w:rPr>
                <w:sz w:val="18"/>
                <w:szCs w:val="18"/>
              </w:rPr>
              <w:t>7,73</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widowControl w:val="0"/>
              <w:ind w:right="-173" w:firstLine="0"/>
              <w:jc w:val="center"/>
              <w:rPr>
                <w:lang w:eastAsia="en-US"/>
              </w:rPr>
            </w:pPr>
            <w:r w:rsidRPr="00820F2A">
              <w:rPr>
                <w:sz w:val="18"/>
                <w:szCs w:val="18"/>
              </w:rPr>
              <w:t>7,73</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7 475,42</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7 475,42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7 370,66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7 412,73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7 454,80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7 496,87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7 328,59</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Новая БМК п. Тартат</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5484" w:type="dxa"/>
            <w:gridSpan w:val="7"/>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1,41</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1,42</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4,75</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4,78</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4,83</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4,86</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0,86</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0,86</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0,87</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0,88</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1,45</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1,46</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1,47</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1,49</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1,50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248,36</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249,23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250,09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250,96</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251,82</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254,52</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255,96</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5484"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1,39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1,41</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1,42</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lang w:val="ru-RU"/>
              </w:rPr>
            </w:pPr>
            <w:r w:rsidRPr="00820F2A">
              <w:rPr>
                <w:b/>
                <w:color w:val="auto"/>
                <w:sz w:val="18"/>
                <w:szCs w:val="18"/>
                <w:lang w:val="ru-RU"/>
              </w:rPr>
              <w:t>Новая БМК п. Новый путь</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6398" w:type="dxa"/>
            <w:gridSpan w:val="8"/>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2,35</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2,37</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2,41</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2,43</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7,13</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7,17</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7,22</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7,27</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7,39</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7,45</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1,28</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1,29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1,31</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1,33</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1,34</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2,19</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2,21</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2,22</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2,24</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2,27</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2,29</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417,60</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420,30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423,00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425,70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432,90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436,50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6398"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2,32</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2,34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2,35</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2,37</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2,41</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2,43</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Новая БМК д. Шивера</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7311" w:type="dxa"/>
            <w:gridSpan w:val="9"/>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3,55</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3,56</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3,58</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3,59</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0,64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0,64</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0,64</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0,64</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0,65</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1,09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1,10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(мазут)</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177,84</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178,02</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178,20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179,10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179,46</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7311"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0,99</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1,00</w:t>
            </w:r>
          </w:p>
        </w:tc>
      </w:tr>
      <w:tr w:rsidR="00564F24" w:rsidRPr="00820F2A" w:rsidTr="00BF76EE">
        <w:trPr>
          <w:trHeight w:val="20"/>
        </w:trPr>
        <w:tc>
          <w:tcPr>
            <w:tcW w:w="1544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b/>
                <w:color w:val="auto"/>
                <w:sz w:val="18"/>
                <w:szCs w:val="18"/>
              </w:rPr>
            </w:pPr>
            <w:r w:rsidRPr="00820F2A">
              <w:rPr>
                <w:b/>
                <w:color w:val="auto"/>
                <w:sz w:val="18"/>
                <w:szCs w:val="18"/>
              </w:rPr>
              <w:t>Новая БМК баз отдыха</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Расчетная (фактическая) нагрузка потребителей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Гкал/ч</w:t>
            </w:r>
          </w:p>
        </w:tc>
        <w:tc>
          <w:tcPr>
            <w:tcW w:w="8224" w:type="dxa"/>
            <w:gridSpan w:val="10"/>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2,73</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Выработка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тыс.Гкал</w:t>
            </w:r>
          </w:p>
        </w:tc>
        <w:tc>
          <w:tcPr>
            <w:tcW w:w="8224" w:type="dxa"/>
            <w:gridSpan w:val="10"/>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4,72</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r w:rsidRPr="00820F2A">
              <w:rPr>
                <w:color w:val="auto"/>
                <w:szCs w:val="20"/>
                <w:vertAlign w:val="subscript"/>
              </w:rPr>
              <w:t xml:space="preserve"> </w:t>
            </w:r>
            <w:r w:rsidRPr="00820F2A">
              <w:rPr>
                <w:color w:val="auto"/>
                <w:szCs w:val="20"/>
              </w:rPr>
              <w:t>у.т</w:t>
            </w:r>
          </w:p>
        </w:tc>
        <w:tc>
          <w:tcPr>
            <w:tcW w:w="8224" w:type="dxa"/>
            <w:gridSpan w:val="10"/>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0,87</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0,85</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Удельный расход условного топлива на выработку тепловой энергии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8224" w:type="dxa"/>
            <w:gridSpan w:val="10"/>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180,00</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Расход натурального топлива (уголь)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тыс. т</w:t>
            </w:r>
          </w:p>
        </w:tc>
        <w:tc>
          <w:tcPr>
            <w:tcW w:w="8224" w:type="dxa"/>
            <w:gridSpan w:val="10"/>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1,45</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1,45</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1,45</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1,45</w:t>
            </w:r>
          </w:p>
        </w:tc>
      </w:tr>
      <w:tr w:rsidR="00564F24" w:rsidRPr="00820F2A" w:rsidTr="00BF76EE">
        <w:trPr>
          <w:trHeight w:val="2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8224" w:type="dxa"/>
            <w:gridSpan w:val="10"/>
            <w:vMerge/>
            <w:tcBorders>
              <w:top w:val="single" w:sz="4" w:space="0" w:color="000000"/>
              <w:left w:val="single" w:sz="4" w:space="0" w:color="000000"/>
              <w:bottom w:val="single" w:sz="4" w:space="0" w:color="000000"/>
              <w:right w:val="single" w:sz="4" w:space="0" w:color="000000"/>
            </w:tcBorders>
            <w:shd w:val="clear" w:color="auto" w:fill="auto"/>
            <w:vAlign w:val="center"/>
          </w:tcPr>
          <w:p w:rsidR="00564F24" w:rsidRPr="00820F2A" w:rsidRDefault="00564F24" w:rsidP="00BF76EE">
            <w:pPr>
              <w:pStyle w:val="affffe"/>
              <w:widowControl w:val="0"/>
              <w:rPr>
                <w:color w:val="auto"/>
                <w:sz w:val="18"/>
                <w:szCs w:val="18"/>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491,04</w:t>
            </w:r>
          </w:p>
        </w:tc>
        <w:tc>
          <w:tcPr>
            <w:tcW w:w="914"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491,04</w:t>
            </w:r>
          </w:p>
        </w:tc>
        <w:tc>
          <w:tcPr>
            <w:tcW w:w="91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491,04</w:t>
            </w:r>
          </w:p>
        </w:tc>
        <w:tc>
          <w:tcPr>
            <w:tcW w:w="943" w:type="dxa"/>
            <w:tcBorders>
              <w:top w:val="single" w:sz="4" w:space="0" w:color="000000"/>
              <w:left w:val="single" w:sz="4" w:space="0" w:color="000000"/>
              <w:bottom w:val="single" w:sz="4" w:space="0" w:color="000000"/>
              <w:right w:val="single" w:sz="4" w:space="0" w:color="000000"/>
            </w:tcBorders>
            <w:vAlign w:val="center"/>
          </w:tcPr>
          <w:p w:rsidR="00564F24" w:rsidRPr="00820F2A" w:rsidRDefault="00564F24" w:rsidP="00BF76EE">
            <w:pPr>
              <w:pStyle w:val="affffe"/>
              <w:widowControl w:val="0"/>
              <w:rPr>
                <w:color w:val="auto"/>
                <w:sz w:val="18"/>
                <w:szCs w:val="18"/>
              </w:rPr>
            </w:pPr>
            <w:r w:rsidRPr="00820F2A">
              <w:rPr>
                <w:color w:val="auto"/>
                <w:sz w:val="18"/>
                <w:szCs w:val="18"/>
              </w:rPr>
              <w:t>491,04</w:t>
            </w:r>
          </w:p>
        </w:tc>
      </w:tr>
    </w:tbl>
    <w:p w:rsidR="0008360A" w:rsidRPr="00820F2A" w:rsidRDefault="0008360A" w:rsidP="0008360A">
      <w:pPr>
        <w:ind w:firstLine="0"/>
      </w:pPr>
    </w:p>
    <w:p w:rsidR="0008360A" w:rsidRPr="00820F2A" w:rsidRDefault="0008360A" w:rsidP="0008360A">
      <w:pPr>
        <w:ind w:firstLine="0"/>
      </w:pPr>
    </w:p>
    <w:p w:rsidR="001F3723" w:rsidRPr="00820F2A" w:rsidRDefault="001F3723" w:rsidP="001F3723">
      <w:pPr>
        <w:ind w:firstLine="0"/>
      </w:pPr>
    </w:p>
    <w:p w:rsidR="001F3723" w:rsidRPr="00820F2A" w:rsidRDefault="001F3723" w:rsidP="001F3723">
      <w:pPr>
        <w:ind w:firstLine="0"/>
      </w:pPr>
    </w:p>
    <w:p w:rsidR="001F3723" w:rsidRPr="00820F2A" w:rsidRDefault="001F3723" w:rsidP="001F3723">
      <w:pPr>
        <w:ind w:firstLine="0"/>
      </w:pPr>
    </w:p>
    <w:p w:rsidR="005A52FF" w:rsidRPr="00820F2A" w:rsidRDefault="005A52FF" w:rsidP="005A52FF"/>
    <w:p w:rsidR="00780717" w:rsidRPr="00820F2A" w:rsidRDefault="00780717" w:rsidP="005A52FF">
      <w:pPr>
        <w:sectPr w:rsidR="00780717" w:rsidRPr="00820F2A" w:rsidSect="00211CD9">
          <w:pgSz w:w="16838" w:h="11906" w:orient="landscape"/>
          <w:pgMar w:top="1701" w:right="1134" w:bottom="566" w:left="709" w:header="425" w:footer="709" w:gutter="0"/>
          <w:cols w:space="708"/>
          <w:docGrid w:linePitch="360"/>
        </w:sectPr>
      </w:pPr>
    </w:p>
    <w:p w:rsidR="00780717" w:rsidRPr="00820F2A" w:rsidRDefault="00780717" w:rsidP="00780717">
      <w:pPr>
        <w:pStyle w:val="affc"/>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bookmarkStart w:id="89" w:name="_Ref71785614"/>
      <w:r w:rsidR="00C52C95" w:rsidRPr="00820F2A">
        <w:rPr>
          <w:noProof/>
        </w:rPr>
        <w:t>26</w:t>
      </w:r>
      <w:bookmarkEnd w:id="89"/>
      <w:r w:rsidR="006723F1" w:rsidRPr="00820F2A">
        <w:fldChar w:fldCharType="end"/>
      </w:r>
      <w:r w:rsidRPr="00820F2A">
        <w:t xml:space="preserve"> – Перспективные максимальные часовые и годовые расходы основного вида топлива для обеспечения нормативного функционирования источников тепловой энергии на территории ЗАТО Железногорск</w:t>
      </w:r>
    </w:p>
    <w:tbl>
      <w:tblPr>
        <w:tblW w:w="15501" w:type="dxa"/>
        <w:tblLayout w:type="fixed"/>
        <w:tblLook w:val="04A0"/>
      </w:tblPr>
      <w:tblGrid>
        <w:gridCol w:w="2363"/>
        <w:gridCol w:w="1116"/>
        <w:gridCol w:w="900"/>
        <w:gridCol w:w="903"/>
        <w:gridCol w:w="904"/>
        <w:gridCol w:w="901"/>
        <w:gridCol w:w="900"/>
        <w:gridCol w:w="902"/>
        <w:gridCol w:w="901"/>
        <w:gridCol w:w="905"/>
        <w:gridCol w:w="900"/>
        <w:gridCol w:w="902"/>
        <w:gridCol w:w="900"/>
        <w:gridCol w:w="901"/>
        <w:gridCol w:w="967"/>
        <w:gridCol w:w="236"/>
      </w:tblGrid>
      <w:tr w:rsidR="008C4545" w:rsidRPr="00820F2A" w:rsidTr="00BF76EE">
        <w:trPr>
          <w:trHeight w:val="20"/>
          <w:tblHeader/>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Наименование</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Ед.изм.</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2022</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2024</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2025 -2026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2027</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2029</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Cs w:val="20"/>
              </w:rPr>
            </w:pPr>
            <w:r w:rsidRPr="00820F2A">
              <w:rPr>
                <w:color w:val="auto"/>
                <w:szCs w:val="20"/>
              </w:rPr>
              <w:t>2030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Cs w:val="20"/>
              </w:rPr>
            </w:pPr>
            <w:r w:rsidRPr="00820F2A">
              <w:rPr>
                <w:color w:val="auto"/>
                <w:szCs w:val="20"/>
              </w:rPr>
              <w:t>2031</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Cs w:val="20"/>
              </w:rPr>
            </w:pPr>
            <w:r w:rsidRPr="00820F2A">
              <w:rPr>
                <w:color w:val="auto"/>
                <w:szCs w:val="20"/>
              </w:rPr>
              <w:t>2032-2035</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Cs w:val="20"/>
              </w:rPr>
            </w:pPr>
            <w:r w:rsidRPr="00820F2A">
              <w:rPr>
                <w:color w:val="auto"/>
                <w:szCs w:val="20"/>
              </w:rPr>
              <w:t>2036-2040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Железногорская ТЭЦ</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266,10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267,22</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sz w:val="18"/>
                <w:szCs w:val="18"/>
              </w:rPr>
              <w:t>248,3</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sz w:val="18"/>
                <w:szCs w:val="18"/>
              </w:rPr>
              <w:t>266,10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rPr>
              <w:t>266,10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rPr>
              <w:t>266,10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sz w:val="18"/>
                <w:szCs w:val="18"/>
              </w:rPr>
              <w:t>266,10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rPr>
              <w:t>266,10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rPr>
            </w:pPr>
            <w:r w:rsidRPr="00820F2A">
              <w:rPr>
                <w:color w:val="auto"/>
              </w:rPr>
              <w:t>266,10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rPr>
                <w:color w:val="auto"/>
              </w:rPr>
            </w:pPr>
            <w:r w:rsidRPr="00820F2A">
              <w:rPr>
                <w:color w:val="auto"/>
                <w:sz w:val="18"/>
                <w:szCs w:val="18"/>
              </w:rPr>
              <w:t>266,10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sz w:val="18"/>
                <w:szCs w:val="18"/>
              </w:rPr>
              <w:t>266,10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sz w:val="18"/>
                <w:szCs w:val="18"/>
              </w:rPr>
              <w:t>266,10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sz w:val="18"/>
                <w:szCs w:val="18"/>
              </w:rPr>
              <w:t>266,10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120,50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121,01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121,77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132,17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139,85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141,08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141,18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141,28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141,38</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141,48</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141,48</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152,36</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152,75</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161,06</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161,06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160,80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sz w:val="18"/>
                <w:szCs w:val="18"/>
              </w:rPr>
            </w:pPr>
            <w:r w:rsidRPr="00820F2A">
              <w:rPr>
                <w:color w:val="auto"/>
                <w:sz w:val="18"/>
                <w:szCs w:val="18"/>
              </w:rPr>
              <w:t xml:space="preserve">161,846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sz w:val="18"/>
                <w:szCs w:val="18"/>
              </w:rPr>
            </w:pPr>
            <w:r w:rsidRPr="00820F2A">
              <w:rPr>
                <w:color w:val="auto"/>
                <w:sz w:val="18"/>
                <w:szCs w:val="18"/>
              </w:rPr>
              <w:t xml:space="preserve">162,338   </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 xml:space="preserve">164,142   </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164,142</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19406,94</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19488,63</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19581,00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21120,88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22347,71</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22545,19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22560,83</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22576,48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22592,12</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22607,77</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22607,77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24347,86</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24409,95</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42857,00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43037,38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sz w:val="18"/>
                <w:szCs w:val="18"/>
              </w:rPr>
            </w:pPr>
            <w:r w:rsidRPr="00820F2A">
              <w:rPr>
                <w:color w:val="auto"/>
                <w:sz w:val="18"/>
                <w:szCs w:val="18"/>
              </w:rPr>
              <w:t xml:space="preserve">49760,22   </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sz w:val="18"/>
                <w:szCs w:val="18"/>
              </w:rPr>
            </w:pPr>
            <w:r w:rsidRPr="00820F2A">
              <w:rPr>
                <w:color w:val="auto"/>
                <w:sz w:val="18"/>
                <w:szCs w:val="18"/>
              </w:rPr>
              <w:t>50310,45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rPr>
                <w:color w:val="auto"/>
                <w:sz w:val="18"/>
                <w:szCs w:val="18"/>
              </w:rPr>
            </w:pPr>
            <w:r w:rsidRPr="00820F2A">
              <w:rPr>
                <w:color w:val="auto"/>
                <w:sz w:val="18"/>
                <w:szCs w:val="18"/>
              </w:rPr>
              <w:t xml:space="preserve">52719,8 </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52719,8</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Пиковая котельная</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116,62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117,74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118,776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121,039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123,536</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125,137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126,218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127,806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127,806</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rPr>
              <w:t>127,806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rPr>
              <w:t>127,806</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rPr>
              <w:t>20,0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rPr>
              <w:t>20,0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52,81</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b/>
                <w:color w:val="auto"/>
                <w:sz w:val="18"/>
                <w:szCs w:val="18"/>
              </w:rPr>
            </w:pPr>
            <w:r w:rsidRPr="00820F2A">
              <w:rPr>
                <w:b/>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162,78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163,78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164,78</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165,78</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161,78</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8596,26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8649,07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8701,88</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8754,69</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8543,45</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18983,40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19100,02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19216,64</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19333,26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18866,78</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3235,6</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3235,6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№1</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34,28</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34,51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34,73</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14,23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15,01</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34,28</w:t>
            </w:r>
          </w:p>
        </w:tc>
        <w:tc>
          <w:tcPr>
            <w:tcW w:w="6376" w:type="dxa"/>
            <w:gridSpan w:val="7"/>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Вывод из эксплуатации</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15,52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15,63</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15,73</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6,45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6,80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15,52</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222,40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222,40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223,40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224,40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225,40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222,40</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3 452,32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3 475,89</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3 513,77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1 446,39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1 532,14</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3 452,32</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7 623,87</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7 675,91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7 759,58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3 194,11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3 383,48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7 623,87</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№2</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19,29</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20,55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21,81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21,82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22,23</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22,25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22,33</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22,46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22,52</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25,75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25,75</w:t>
            </w:r>
          </w:p>
        </w:tc>
        <w:tc>
          <w:tcPr>
            <w:tcW w:w="1868" w:type="dxa"/>
            <w:gridSpan w:val="2"/>
            <w:vMerge w:val="restart"/>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Пиковый режим работы</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8,74</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9,31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9,88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9,88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10,07</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10,07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10,11</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10,17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10,20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11,66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11,66</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175,10</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1 529,52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1 629,34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1 729,17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1 730,20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1 762,95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1 763,98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1 770,64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1 780,79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1 785,86</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2 042,05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2 042,05</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3 377,68</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3 598,13</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3 818,58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3 820,86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3 893,17</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3 895,45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3 910,16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3 932,57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3 943,78</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4 509,53</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4 509,53</w:t>
            </w:r>
          </w:p>
        </w:tc>
        <w:tc>
          <w:tcPr>
            <w:tcW w:w="1868" w:type="dxa"/>
            <w:gridSpan w:val="2"/>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п. Тартат</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1,26</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1,26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1,27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1,37</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1,38</w:t>
            </w:r>
          </w:p>
        </w:tc>
        <w:tc>
          <w:tcPr>
            <w:tcW w:w="6376" w:type="dxa"/>
            <w:gridSpan w:val="7"/>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Вывод из эксплуатации</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0,57</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0,57</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0,57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0,59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0,62</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0,62</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232,80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232,80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233,80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234,80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235,80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236,80</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132,83</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133,25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134,25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138,97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146,39</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147,44</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293,33</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294,26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296,46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306,88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323,28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325,60</w:t>
            </w:r>
          </w:p>
        </w:tc>
        <w:tc>
          <w:tcPr>
            <w:tcW w:w="6376"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п. Новый путь</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2,19</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2,20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2,22</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2,26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2,28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2,29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2,31</w:t>
            </w:r>
          </w:p>
        </w:tc>
        <w:tc>
          <w:tcPr>
            <w:tcW w:w="5475" w:type="dxa"/>
            <w:gridSpan w:val="6"/>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Вывод из эксплуатации</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0,99</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1,03</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1,04</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1,04</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232,10</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230,17</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231,64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233,12</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237,74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239,21</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240,68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242,26</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508,30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511,55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514,80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525,01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528,26</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531,51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534,99</w:t>
            </w:r>
          </w:p>
        </w:tc>
        <w:tc>
          <w:tcPr>
            <w:tcW w:w="5475"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д. Шивера</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0,88</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0,88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0,88</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0,88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0,98</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0,99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0,99</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0,99</w:t>
            </w:r>
          </w:p>
        </w:tc>
        <w:tc>
          <w:tcPr>
            <w:tcW w:w="4570" w:type="dxa"/>
            <w:gridSpan w:val="5"/>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Вывод из эксплуатации</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0,45</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214,69</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85,55</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85,65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85,75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85,84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95,66</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95,76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95,86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95,95</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188,93</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189,14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189,36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189,57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211,25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211,47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211,68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211,90</w:t>
            </w:r>
          </w:p>
        </w:tc>
        <w:tc>
          <w:tcPr>
            <w:tcW w:w="4570"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баз отдыха</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2,73</w:t>
            </w:r>
          </w:p>
        </w:tc>
        <w:tc>
          <w:tcPr>
            <w:tcW w:w="3670" w:type="dxa"/>
            <w:gridSpan w:val="4"/>
            <w:vMerge w:val="restart"/>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r w:rsidRPr="00820F2A">
              <w:rPr>
                <w:color w:val="auto"/>
              </w:rPr>
              <w:t>Вывод из эксплуатации</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1,22</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1,22</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1,24</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253,16</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253,16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253,16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253,16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253,16</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254,16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255,16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256,16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257,16</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309,52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309,52</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309,52</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312,73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312,73</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313,97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315,20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316,44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317,68</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683,53</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683,53</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683,53</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690,62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690,62</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693,35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696,08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698,80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701,53</w:t>
            </w:r>
          </w:p>
        </w:tc>
        <w:tc>
          <w:tcPr>
            <w:tcW w:w="3670" w:type="dxa"/>
            <w:gridSpan w:val="4"/>
            <w:vMerge/>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rPr>
            </w:pP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Котельная АО «Красмаш»</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42,07</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8,70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19,05</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177,69</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177,69</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175,20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176,20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177,20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178,20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174,20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1 545,01</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1 545,01</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1 523,36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1 532,06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1 540,75</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1 549,45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1 514,67</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3 385,10</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3 385,10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3 337,66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3 356,71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3 375,76</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3 394,81</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3 318,61</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7 475,42</w:t>
            </w:r>
          </w:p>
        </w:tc>
        <w:tc>
          <w:tcPr>
            <w:tcW w:w="9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7 475,42</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7 370,66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7 412,73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7 454,80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7 496,87</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7 328,59</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rPr>
            </w:pPr>
            <w:r w:rsidRPr="00820F2A">
              <w:rPr>
                <w:b/>
                <w:color w:val="auto"/>
                <w:szCs w:val="18"/>
              </w:rPr>
              <w:t>Новая БМК п. Тартат</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5410" w:type="dxa"/>
            <w:gridSpan w:val="6"/>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1,38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1,38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1,39</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1,39</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1,40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1,41</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1,42</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0,62</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0,63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0,63</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0,63</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0,63</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0,64</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0,64</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180,00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112,47</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112,86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113,25</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113,64</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114,03</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115,25</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115,91</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5410" w:type="dxa"/>
            <w:gridSpan w:val="6"/>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248,36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249,23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szCs w:val="18"/>
              </w:rPr>
            </w:pPr>
            <w:r w:rsidRPr="00820F2A">
              <w:rPr>
                <w:color w:val="auto"/>
                <w:sz w:val="18"/>
                <w:szCs w:val="18"/>
              </w:rPr>
              <w:t>250,09</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250,96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251,82</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254,52</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szCs w:val="18"/>
              </w:rPr>
            </w:pPr>
            <w:r w:rsidRPr="00820F2A">
              <w:rPr>
                <w:color w:val="auto"/>
                <w:sz w:val="18"/>
                <w:szCs w:val="18"/>
              </w:rPr>
              <w:t>255,96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18"/>
                <w:lang w:val="ru-RU"/>
              </w:rPr>
            </w:pPr>
            <w:r w:rsidRPr="00820F2A">
              <w:rPr>
                <w:b/>
                <w:color w:val="auto"/>
                <w:szCs w:val="18"/>
                <w:lang w:val="ru-RU"/>
              </w:rPr>
              <w:t>Новая БМК п. Новый путь</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6311" w:type="dxa"/>
            <w:gridSpan w:val="7"/>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2,34</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2,35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2,37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2,41</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2,43</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Гкал/ч</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1,06</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1,06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1,07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1,09</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1,10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/Гкал</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189,10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190,32</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191,55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192,77</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196,03</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197,66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lang w:val="ru-RU"/>
              </w:rPr>
            </w:pPr>
            <w:r w:rsidRPr="00820F2A">
              <w:rPr>
                <w:color w:val="auto"/>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r w:rsidRPr="00820F2A">
              <w:rPr>
                <w:color w:val="auto"/>
              </w:rPr>
              <w:t>кг</w:t>
            </w:r>
            <w:r w:rsidRPr="00820F2A">
              <w:rPr>
                <w:color w:val="auto"/>
                <w:vertAlign w:val="subscript"/>
              </w:rPr>
              <w:t>у.т</w:t>
            </w:r>
            <w:r w:rsidRPr="00820F2A">
              <w:rPr>
                <w:color w:val="auto"/>
              </w:rPr>
              <w:t>/ч</w:t>
            </w:r>
          </w:p>
        </w:tc>
        <w:tc>
          <w:tcPr>
            <w:tcW w:w="6311" w:type="dxa"/>
            <w:gridSpan w:val="7"/>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417,60</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420,30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423,00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425,70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432,90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436,50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20"/>
              </w:rPr>
            </w:pPr>
            <w:r w:rsidRPr="00820F2A">
              <w:rPr>
                <w:b/>
                <w:color w:val="auto"/>
                <w:szCs w:val="20"/>
              </w:rPr>
              <w:t>Новая БМК д. Шивера</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7216" w:type="dxa"/>
            <w:gridSpan w:val="8"/>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0,99</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0,99</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0,99</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0,45</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0,45</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0,45</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0,45</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0,45</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80,53</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80,61</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80,69</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81,10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81,26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7216"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 w:val="18"/>
              </w:rPr>
            </w:pPr>
            <w:r w:rsidRPr="00820F2A">
              <w:rPr>
                <w:color w:val="auto"/>
                <w:sz w:val="18"/>
              </w:rPr>
              <w:t>177,84</w:t>
            </w: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178,02</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178,20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179,10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179,46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155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b/>
                <w:color w:val="auto"/>
                <w:szCs w:val="20"/>
              </w:rPr>
            </w:pPr>
            <w:r w:rsidRPr="00820F2A">
              <w:rPr>
                <w:b/>
                <w:color w:val="auto"/>
                <w:szCs w:val="20"/>
              </w:rPr>
              <w:t>Новая БМК баз отдыха</w:t>
            </w: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8116" w:type="dxa"/>
            <w:gridSpan w:val="9"/>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2,73</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2,73</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2,73</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2,73</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Расчетная (фактическая) нагрузка потребителей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Гкал/ч</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1,24</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1,24</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1,24</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1,24</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Удельный расход топлива на выработку тепловой энергии</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/Гкал</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180,00</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летний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переходный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222,36</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222,36</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222,36</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222,36</w:t>
            </w:r>
          </w:p>
        </w:tc>
        <w:tc>
          <w:tcPr>
            <w:tcW w:w="236" w:type="dxa"/>
          </w:tcPr>
          <w:p w:rsidR="008C4545" w:rsidRPr="00820F2A" w:rsidRDefault="008C4545" w:rsidP="00BF76EE">
            <w:pPr>
              <w:widowControl w:val="0"/>
              <w:rPr>
                <w:lang w:eastAsia="en-US"/>
              </w:rPr>
            </w:pPr>
          </w:p>
        </w:tc>
      </w:tr>
      <w:tr w:rsidR="008C4545" w:rsidRPr="00820F2A" w:rsidTr="00BF76EE">
        <w:trPr>
          <w:trHeight w:val="20"/>
        </w:trPr>
        <w:tc>
          <w:tcPr>
            <w:tcW w:w="23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lang w:val="ru-RU"/>
              </w:rPr>
            </w:pPr>
            <w:r w:rsidRPr="00820F2A">
              <w:rPr>
                <w:color w:val="auto"/>
                <w:szCs w:val="20"/>
                <w:lang w:val="ru-RU"/>
              </w:rPr>
              <w:t>Максимальный часовой расход условного топлива в зимний период</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r w:rsidRPr="00820F2A">
              <w:rPr>
                <w:color w:val="auto"/>
                <w:szCs w:val="20"/>
              </w:rPr>
              <w:t>кг</w:t>
            </w:r>
            <w:r w:rsidRPr="00820F2A">
              <w:rPr>
                <w:color w:val="auto"/>
                <w:szCs w:val="20"/>
                <w:vertAlign w:val="subscript"/>
              </w:rPr>
              <w:t>у.т</w:t>
            </w:r>
            <w:r w:rsidRPr="00820F2A">
              <w:rPr>
                <w:color w:val="auto"/>
                <w:szCs w:val="20"/>
              </w:rPr>
              <w:t>/ч</w:t>
            </w:r>
          </w:p>
        </w:tc>
        <w:tc>
          <w:tcPr>
            <w:tcW w:w="8116" w:type="dxa"/>
            <w:gridSpan w:val="9"/>
            <w:vMerge/>
            <w:tcBorders>
              <w:top w:val="single" w:sz="4" w:space="0" w:color="000000"/>
              <w:left w:val="single" w:sz="4" w:space="0" w:color="000000"/>
              <w:bottom w:val="single" w:sz="4" w:space="0" w:color="000000"/>
              <w:right w:val="single" w:sz="4" w:space="0" w:color="000000"/>
            </w:tcBorders>
            <w:shd w:val="clear" w:color="auto" w:fill="auto"/>
            <w:vAlign w:val="center"/>
          </w:tcPr>
          <w:p w:rsidR="008C4545" w:rsidRPr="00820F2A" w:rsidRDefault="008C4545" w:rsidP="00BF76EE">
            <w:pPr>
              <w:pStyle w:val="affffe"/>
              <w:widowControl w:val="0"/>
              <w:rPr>
                <w:color w:val="auto"/>
                <w:szCs w:val="20"/>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491,04</w:t>
            </w:r>
          </w:p>
        </w:tc>
        <w:tc>
          <w:tcPr>
            <w:tcW w:w="900"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491,04</w:t>
            </w:r>
          </w:p>
        </w:tc>
        <w:tc>
          <w:tcPr>
            <w:tcW w:w="901"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491,04</w:t>
            </w:r>
          </w:p>
        </w:tc>
        <w:tc>
          <w:tcPr>
            <w:tcW w:w="967" w:type="dxa"/>
            <w:tcBorders>
              <w:top w:val="single" w:sz="4" w:space="0" w:color="000000"/>
              <w:left w:val="single" w:sz="4" w:space="0" w:color="000000"/>
              <w:bottom w:val="single" w:sz="4" w:space="0" w:color="000000"/>
              <w:right w:val="single" w:sz="4" w:space="0" w:color="000000"/>
            </w:tcBorders>
            <w:vAlign w:val="center"/>
          </w:tcPr>
          <w:p w:rsidR="008C4545" w:rsidRPr="00820F2A" w:rsidRDefault="008C4545" w:rsidP="00BF76EE">
            <w:pPr>
              <w:pStyle w:val="affffe"/>
              <w:widowControl w:val="0"/>
              <w:rPr>
                <w:color w:val="auto"/>
                <w:sz w:val="18"/>
              </w:rPr>
            </w:pPr>
            <w:r w:rsidRPr="00820F2A">
              <w:rPr>
                <w:color w:val="auto"/>
                <w:sz w:val="18"/>
              </w:rPr>
              <w:t>491,04</w:t>
            </w:r>
          </w:p>
        </w:tc>
        <w:tc>
          <w:tcPr>
            <w:tcW w:w="236" w:type="dxa"/>
          </w:tcPr>
          <w:p w:rsidR="008C4545" w:rsidRPr="00820F2A" w:rsidRDefault="008C4545" w:rsidP="00BF76EE">
            <w:pPr>
              <w:widowControl w:val="0"/>
              <w:rPr>
                <w:lang w:eastAsia="en-US"/>
              </w:rPr>
            </w:pPr>
          </w:p>
        </w:tc>
      </w:tr>
    </w:tbl>
    <w:p w:rsidR="0008360A" w:rsidRPr="00820F2A" w:rsidRDefault="0008360A" w:rsidP="0008360A">
      <w:pPr>
        <w:ind w:firstLine="0"/>
      </w:pPr>
    </w:p>
    <w:p w:rsidR="0008360A" w:rsidRPr="00820F2A" w:rsidRDefault="0008360A" w:rsidP="0008360A">
      <w:pPr>
        <w:ind w:firstLine="0"/>
      </w:pPr>
    </w:p>
    <w:p w:rsidR="001F3723" w:rsidRPr="00820F2A" w:rsidRDefault="001F3723" w:rsidP="001F3723">
      <w:pPr>
        <w:ind w:firstLine="0"/>
      </w:pPr>
    </w:p>
    <w:p w:rsidR="001F3723" w:rsidRPr="00820F2A" w:rsidRDefault="001F3723" w:rsidP="001F3723"/>
    <w:p w:rsidR="001F3723" w:rsidRPr="00820F2A" w:rsidRDefault="001F3723" w:rsidP="001F3723"/>
    <w:p w:rsidR="005160A8" w:rsidRPr="00820F2A" w:rsidRDefault="005160A8" w:rsidP="005160A8"/>
    <w:p w:rsidR="005A52FF" w:rsidRPr="00820F2A" w:rsidRDefault="005A52FF" w:rsidP="005A52FF"/>
    <w:p w:rsidR="005A52FF" w:rsidRPr="00820F2A" w:rsidRDefault="005A52FF" w:rsidP="005A52FF">
      <w:pPr>
        <w:sectPr w:rsidR="005A52FF" w:rsidRPr="00820F2A" w:rsidSect="005A52FF">
          <w:pgSz w:w="16838" w:h="11906" w:orient="landscape"/>
          <w:pgMar w:top="1701" w:right="1134" w:bottom="566" w:left="709" w:header="425" w:footer="709" w:gutter="0"/>
          <w:cols w:space="708"/>
          <w:docGrid w:linePitch="360"/>
        </w:sectPr>
      </w:pPr>
    </w:p>
    <w:p w:rsidR="0013118C" w:rsidRPr="00820F2A" w:rsidRDefault="0013118C" w:rsidP="0013118C">
      <w:pPr>
        <w:pStyle w:val="112"/>
      </w:pPr>
      <w:bookmarkStart w:id="90" w:name="_Toc72488433"/>
      <w:r w:rsidRPr="00820F2A">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0"/>
    </w:p>
    <w:p w:rsidR="007B7D04" w:rsidRPr="00820F2A" w:rsidRDefault="007B7D04" w:rsidP="007B7D04">
      <w:pPr>
        <w:autoSpaceDE/>
        <w:autoSpaceDN/>
        <w:ind w:firstLine="709"/>
        <w:rPr>
          <w:iCs/>
          <w:szCs w:val="26"/>
          <w:lang w:eastAsia="en-US" w:bidi="ar-SA"/>
        </w:rPr>
      </w:pPr>
      <w:r w:rsidRPr="00820F2A">
        <w:rPr>
          <w:iCs/>
          <w:szCs w:val="26"/>
          <w:lang w:eastAsia="en-US" w:bidi="ar-SA"/>
        </w:rPr>
        <w:t>Местные виды топлива и возобновляемые источники энергии на существующих котельных ЗАТО Железногорска не используются.</w:t>
      </w:r>
    </w:p>
    <w:p w:rsidR="007B7D04" w:rsidRPr="00820F2A" w:rsidRDefault="007B7D04" w:rsidP="004F6378"/>
    <w:p w:rsidR="0013118C" w:rsidRPr="00820F2A" w:rsidRDefault="0013118C" w:rsidP="0013118C">
      <w:pPr>
        <w:pStyle w:val="112"/>
      </w:pPr>
      <w:bookmarkStart w:id="91" w:name="_Toc72488434"/>
      <w:r w:rsidRPr="00820F2A">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91"/>
    </w:p>
    <w:p w:rsidR="00CC60BF" w:rsidRPr="00820F2A" w:rsidRDefault="00E12EDB" w:rsidP="00CC60BF">
      <w:pPr>
        <w:rPr>
          <w:lang w:eastAsia="en-US" w:bidi="ar-SA"/>
        </w:rPr>
      </w:pPr>
      <w:r w:rsidRPr="00820F2A">
        <w:rPr>
          <w:lang w:eastAsia="en-US" w:bidi="ar-SA"/>
        </w:rPr>
        <w:t xml:space="preserve">Виды топлива, их доли и значения низшей теплоты сгорания, используемых для производства тепловой энергии источников тепловой энергии </w:t>
      </w:r>
      <w:r w:rsidR="007B7D04" w:rsidRPr="00820F2A">
        <w:rPr>
          <w:lang w:eastAsia="en-US" w:bidi="ar-SA"/>
        </w:rPr>
        <w:t>ЗАТО Железногорск</w:t>
      </w:r>
      <w:r w:rsidRPr="00820F2A">
        <w:rPr>
          <w:lang w:eastAsia="en-US" w:bidi="ar-SA"/>
        </w:rPr>
        <w:t>, представлены в таблице ниже</w:t>
      </w:r>
      <w:r w:rsidR="00CC60BF" w:rsidRPr="00820F2A">
        <w:rPr>
          <w:lang w:eastAsia="en-US" w:bidi="ar-SA"/>
        </w:rPr>
        <w:t>.</w:t>
      </w:r>
    </w:p>
    <w:p w:rsidR="00752E8D" w:rsidRPr="00820F2A" w:rsidRDefault="00752E8D" w:rsidP="00512C88">
      <w:pPr>
        <w:rPr>
          <w:lang w:eastAsia="en-US" w:bidi="ar-SA"/>
        </w:rPr>
        <w:sectPr w:rsidR="00752E8D" w:rsidRPr="00820F2A" w:rsidSect="00CA312A">
          <w:pgSz w:w="11907" w:h="16840" w:code="9"/>
          <w:pgMar w:top="1134" w:right="567" w:bottom="1134" w:left="1701" w:header="0" w:footer="590" w:gutter="0"/>
          <w:cols w:space="720"/>
          <w:docGrid w:linePitch="299"/>
        </w:sectPr>
      </w:pPr>
    </w:p>
    <w:p w:rsidR="00512C88" w:rsidRPr="00820F2A" w:rsidRDefault="00512C88" w:rsidP="00B46833">
      <w:pPr>
        <w:pStyle w:val="afe"/>
        <w:spacing w:before="0" w:after="0"/>
        <w:rPr>
          <w:lang w:eastAsia="en-US" w:bidi="ar-SA"/>
        </w:rPr>
      </w:pPr>
      <w:r w:rsidRPr="00820F2A">
        <w:t>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27</w:t>
      </w:r>
      <w:r w:rsidR="006723F1" w:rsidRPr="00820F2A">
        <w:fldChar w:fldCharType="end"/>
      </w:r>
      <w:r w:rsidRPr="00820F2A">
        <w:t xml:space="preserve">. </w:t>
      </w:r>
      <w:r w:rsidR="007B7D04" w:rsidRPr="00820F2A">
        <w:rPr>
          <w:lang w:eastAsia="en-US"/>
        </w:rPr>
        <w:t>Характеристика топлива ЗАТО Железногорск</w:t>
      </w:r>
    </w:p>
    <w:tbl>
      <w:tblPr>
        <w:tblStyle w:val="TableGridReport3"/>
        <w:tblW w:w="15892" w:type="dxa"/>
        <w:jc w:val="center"/>
        <w:tblInd w:w="108" w:type="dxa"/>
        <w:tblLayout w:type="fixed"/>
        <w:tblLook w:val="04A0"/>
      </w:tblPr>
      <w:tblGrid>
        <w:gridCol w:w="817"/>
        <w:gridCol w:w="3014"/>
        <w:gridCol w:w="3015"/>
        <w:gridCol w:w="3016"/>
        <w:gridCol w:w="3014"/>
        <w:gridCol w:w="3016"/>
      </w:tblGrid>
      <w:tr w:rsidR="008C4545" w:rsidRPr="00820F2A" w:rsidTr="00B46833">
        <w:trPr>
          <w:trHeight w:val="341"/>
          <w:jc w:val="center"/>
        </w:trPr>
        <w:tc>
          <w:tcPr>
            <w:tcW w:w="817" w:type="dxa"/>
          </w:tcPr>
          <w:p w:rsidR="008C4545" w:rsidRPr="00820F2A" w:rsidRDefault="008C4545" w:rsidP="00BF76EE">
            <w:pPr>
              <w:pStyle w:val="affffff7"/>
              <w:rPr>
                <w:b/>
              </w:rPr>
            </w:pPr>
            <w:r w:rsidRPr="00820F2A">
              <w:rPr>
                <w:b/>
              </w:rPr>
              <w:t xml:space="preserve">№ </w:t>
            </w:r>
            <w:r w:rsidR="00B46833" w:rsidRPr="00820F2A">
              <w:rPr>
                <w:b/>
              </w:rPr>
              <w:t xml:space="preserve">№ </w:t>
            </w:r>
            <w:r w:rsidRPr="00820F2A">
              <w:rPr>
                <w:b/>
              </w:rPr>
              <w:t>п/п</w:t>
            </w:r>
          </w:p>
        </w:tc>
        <w:tc>
          <w:tcPr>
            <w:tcW w:w="3014" w:type="dxa"/>
          </w:tcPr>
          <w:p w:rsidR="008C4545" w:rsidRPr="00820F2A" w:rsidRDefault="008C4545" w:rsidP="00BF76EE">
            <w:pPr>
              <w:pStyle w:val="affffff7"/>
              <w:rPr>
                <w:b/>
              </w:rPr>
            </w:pPr>
            <w:r w:rsidRPr="00820F2A">
              <w:rPr>
                <w:b/>
              </w:rPr>
              <w:t>Источник тепловой энергии</w:t>
            </w:r>
          </w:p>
        </w:tc>
        <w:tc>
          <w:tcPr>
            <w:tcW w:w="3015" w:type="dxa"/>
          </w:tcPr>
          <w:p w:rsidR="008C4545" w:rsidRPr="00820F2A" w:rsidRDefault="008C4545" w:rsidP="00BF76EE">
            <w:pPr>
              <w:pStyle w:val="affffff7"/>
              <w:rPr>
                <w:b/>
              </w:rPr>
            </w:pPr>
            <w:r w:rsidRPr="00820F2A">
              <w:rPr>
                <w:b/>
              </w:rPr>
              <w:t>Вид топлива</w:t>
            </w:r>
          </w:p>
        </w:tc>
        <w:tc>
          <w:tcPr>
            <w:tcW w:w="3016" w:type="dxa"/>
          </w:tcPr>
          <w:p w:rsidR="008C4545" w:rsidRPr="00820F2A" w:rsidRDefault="008C4545" w:rsidP="00BF76EE">
            <w:pPr>
              <w:pStyle w:val="affffff7"/>
              <w:rPr>
                <w:b/>
              </w:rPr>
            </w:pPr>
            <w:r w:rsidRPr="00820F2A">
              <w:rPr>
                <w:b/>
              </w:rPr>
              <w:t>Наличие и срок обеспечения резервным запасом топлива</w:t>
            </w:r>
          </w:p>
        </w:tc>
        <w:tc>
          <w:tcPr>
            <w:tcW w:w="3014" w:type="dxa"/>
          </w:tcPr>
          <w:p w:rsidR="008C4545" w:rsidRPr="00820F2A" w:rsidRDefault="008C4545" w:rsidP="00BF76EE">
            <w:pPr>
              <w:pStyle w:val="affffff7"/>
              <w:rPr>
                <w:b/>
              </w:rPr>
            </w:pPr>
            <w:r w:rsidRPr="00820F2A">
              <w:rPr>
                <w:b/>
              </w:rPr>
              <w:t>Рабочие параметры топлива</w:t>
            </w:r>
          </w:p>
        </w:tc>
        <w:tc>
          <w:tcPr>
            <w:tcW w:w="3016" w:type="dxa"/>
          </w:tcPr>
          <w:p w:rsidR="008C4545" w:rsidRPr="00820F2A" w:rsidRDefault="008C4545" w:rsidP="0044460C">
            <w:pPr>
              <w:pStyle w:val="affffff7"/>
              <w:ind w:firstLine="0"/>
              <w:rPr>
                <w:b/>
              </w:rPr>
            </w:pPr>
            <w:r w:rsidRPr="00820F2A">
              <w:rPr>
                <w:b/>
              </w:rPr>
              <w:t>Анализ поставки топлива в период расчетных температур наружного воздуха</w:t>
            </w: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1</w:t>
            </w:r>
          </w:p>
        </w:tc>
        <w:tc>
          <w:tcPr>
            <w:tcW w:w="3014" w:type="dxa"/>
          </w:tcPr>
          <w:p w:rsidR="008C4545" w:rsidRPr="00820F2A" w:rsidRDefault="008C4545" w:rsidP="00BF76EE">
            <w:pPr>
              <w:pStyle w:val="affffff7"/>
            </w:pPr>
            <w:r w:rsidRPr="00820F2A">
              <w:t>Железногорская ТЭЦ</w:t>
            </w:r>
          </w:p>
        </w:tc>
        <w:tc>
          <w:tcPr>
            <w:tcW w:w="3015" w:type="dxa"/>
          </w:tcPr>
          <w:p w:rsidR="008C4545" w:rsidRPr="00820F2A" w:rsidRDefault="008C4545" w:rsidP="00BF76EE">
            <w:pPr>
              <w:pStyle w:val="affffff7"/>
            </w:pPr>
            <w:r w:rsidRPr="00820F2A">
              <w:t>Ирша Бородинский бурый уголь Б2Р</w:t>
            </w:r>
          </w:p>
        </w:tc>
        <w:tc>
          <w:tcPr>
            <w:tcW w:w="3016" w:type="dxa"/>
          </w:tcPr>
          <w:p w:rsidR="008C4545" w:rsidRPr="00820F2A" w:rsidRDefault="008C4545" w:rsidP="00BF76EE">
            <w:pPr>
              <w:pStyle w:val="affffff7"/>
            </w:pPr>
            <w:r w:rsidRPr="00820F2A">
              <w:t>Березовский бурый уголь</w:t>
            </w:r>
          </w:p>
        </w:tc>
        <w:tc>
          <w:tcPr>
            <w:tcW w:w="3014" w:type="dxa"/>
          </w:tcPr>
          <w:p w:rsidR="008C4545" w:rsidRPr="00820F2A" w:rsidRDefault="008C4545" w:rsidP="00B46833">
            <w:pPr>
              <w:pStyle w:val="affffff7"/>
              <w:ind w:firstLine="0"/>
              <w:jc w:val="left"/>
            </w:pPr>
            <w:r w:rsidRPr="00820F2A">
              <w:t>Уголь бурый марка 2БР (бурый, рядовой),размер кусков,</w:t>
            </w:r>
          </w:p>
          <w:p w:rsidR="008C4545" w:rsidRPr="00820F2A" w:rsidRDefault="008C4545" w:rsidP="00B46833">
            <w:pPr>
              <w:pStyle w:val="affffff7"/>
              <w:ind w:firstLine="0"/>
              <w:jc w:val="left"/>
            </w:pPr>
            <w:r w:rsidRPr="00820F2A">
              <w:t>0-300 мм</w:t>
            </w:r>
          </w:p>
        </w:tc>
        <w:tc>
          <w:tcPr>
            <w:tcW w:w="3016" w:type="dxa"/>
          </w:tcPr>
          <w:p w:rsidR="008C4545" w:rsidRPr="00820F2A" w:rsidRDefault="008C4545" w:rsidP="0044460C">
            <w:pPr>
              <w:pStyle w:val="affffff7"/>
              <w:ind w:hanging="9"/>
            </w:pPr>
            <w:r w:rsidRPr="00820F2A">
              <w:t>Поставка угля регулируется договором поставки угля</w:t>
            </w:r>
          </w:p>
          <w:p w:rsidR="008C4545" w:rsidRPr="00820F2A" w:rsidRDefault="008C4545" w:rsidP="00BF76EE">
            <w:pPr>
              <w:pStyle w:val="affffff7"/>
            </w:pPr>
            <w:r w:rsidRPr="00820F2A">
              <w:t>СУЭК-КРА-25/49С от 15.01.25 г.</w:t>
            </w: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2</w:t>
            </w:r>
          </w:p>
        </w:tc>
        <w:tc>
          <w:tcPr>
            <w:tcW w:w="3014" w:type="dxa"/>
          </w:tcPr>
          <w:p w:rsidR="008C4545" w:rsidRPr="00820F2A" w:rsidRDefault="008C4545" w:rsidP="00BF76EE">
            <w:pPr>
              <w:pStyle w:val="affffff7"/>
            </w:pPr>
            <w:r w:rsidRPr="00820F2A">
              <w:t>ПТЭ ФГУП «ГХК»</w:t>
            </w:r>
          </w:p>
        </w:tc>
        <w:tc>
          <w:tcPr>
            <w:tcW w:w="3015" w:type="dxa"/>
          </w:tcPr>
          <w:p w:rsidR="008C4545" w:rsidRPr="00820F2A" w:rsidRDefault="008C4545" w:rsidP="00BF76EE">
            <w:pPr>
              <w:pStyle w:val="affffff7"/>
            </w:pPr>
            <w:r w:rsidRPr="00820F2A">
              <w:t>Ирша Бородинский бурый уголь Б2Р, мазут</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0"/>
              <w:jc w:val="left"/>
            </w:pPr>
            <w:r w:rsidRPr="00820F2A">
              <w:t>Уголь бурый марка 2БР (бурый, рядовой),размер кусков,</w:t>
            </w:r>
          </w:p>
          <w:p w:rsidR="008C4545" w:rsidRPr="00820F2A" w:rsidRDefault="008C4545" w:rsidP="00B46833">
            <w:pPr>
              <w:pStyle w:val="affffff7"/>
              <w:ind w:firstLine="0"/>
              <w:jc w:val="left"/>
            </w:pPr>
            <w:r w:rsidRPr="00820F2A">
              <w:t>0-300 мм</w:t>
            </w:r>
          </w:p>
        </w:tc>
        <w:tc>
          <w:tcPr>
            <w:tcW w:w="3016" w:type="dxa"/>
          </w:tcPr>
          <w:p w:rsidR="0012275A" w:rsidRPr="00820F2A" w:rsidRDefault="0044460C" w:rsidP="0012275A">
            <w:pPr>
              <w:spacing w:line="240" w:lineRule="auto"/>
              <w:ind w:firstLine="0"/>
              <w:jc w:val="center"/>
              <w:rPr>
                <w:sz w:val="20"/>
                <w:szCs w:val="20"/>
              </w:rPr>
            </w:pPr>
            <w:r w:rsidRPr="00820F2A">
              <w:rPr>
                <w:sz w:val="20"/>
                <w:szCs w:val="20"/>
              </w:rPr>
              <w:t xml:space="preserve">Поставка угля регулируется договором поставки угля </w:t>
            </w:r>
          </w:p>
          <w:p w:rsidR="008C4545" w:rsidRPr="00820F2A" w:rsidRDefault="0044460C" w:rsidP="0012275A">
            <w:pPr>
              <w:spacing w:line="240" w:lineRule="auto"/>
              <w:ind w:firstLine="0"/>
              <w:jc w:val="center"/>
              <w:rPr>
                <w:sz w:val="20"/>
                <w:szCs w:val="20"/>
              </w:rPr>
            </w:pPr>
            <w:r w:rsidRPr="00820F2A">
              <w:rPr>
                <w:sz w:val="20"/>
                <w:szCs w:val="20"/>
              </w:rPr>
              <w:t>№</w:t>
            </w:r>
            <w:r w:rsidR="0012275A" w:rsidRPr="00820F2A">
              <w:rPr>
                <w:sz w:val="20"/>
                <w:szCs w:val="20"/>
              </w:rPr>
              <w:t xml:space="preserve"> </w:t>
            </w:r>
            <w:r w:rsidRPr="00820F2A">
              <w:rPr>
                <w:sz w:val="20"/>
                <w:szCs w:val="20"/>
              </w:rPr>
              <w:t>01-03-1043/418/СУЭК-КРА-23/2327С от 09.01.2024 г.</w:t>
            </w: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3</w:t>
            </w:r>
          </w:p>
        </w:tc>
        <w:tc>
          <w:tcPr>
            <w:tcW w:w="3014" w:type="dxa"/>
          </w:tcPr>
          <w:p w:rsidR="008C4545" w:rsidRPr="00820F2A" w:rsidRDefault="008C4545" w:rsidP="00B46833">
            <w:pPr>
              <w:pStyle w:val="affffff7"/>
              <w:ind w:hanging="108"/>
            </w:pPr>
            <w:r w:rsidRPr="00820F2A">
              <w:t>Пиковая котельная</w:t>
            </w:r>
          </w:p>
        </w:tc>
        <w:tc>
          <w:tcPr>
            <w:tcW w:w="3015" w:type="dxa"/>
          </w:tcPr>
          <w:p w:rsidR="008C4545" w:rsidRPr="00820F2A" w:rsidRDefault="008C4545" w:rsidP="00BF76EE">
            <w:pPr>
              <w:pStyle w:val="affffff7"/>
            </w:pPr>
            <w:r w:rsidRPr="00820F2A">
              <w:t>Мазут топочный 100</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0"/>
              <w:jc w:val="left"/>
            </w:pPr>
            <w:r w:rsidRPr="00820F2A">
              <w:t>Вязкость кинематическая, при 100°-27,59 мм</w:t>
            </w:r>
            <w:r w:rsidRPr="00820F2A">
              <w:rPr>
                <w:vertAlign w:val="superscript"/>
              </w:rPr>
              <w:t>2</w:t>
            </w:r>
            <w:r w:rsidRPr="00820F2A">
              <w:t>/с;</w:t>
            </w:r>
          </w:p>
          <w:p w:rsidR="008C4545" w:rsidRPr="00820F2A" w:rsidRDefault="008C4545" w:rsidP="00B46833">
            <w:pPr>
              <w:pStyle w:val="affffff7"/>
              <w:ind w:firstLine="0"/>
              <w:jc w:val="left"/>
            </w:pPr>
            <w:r w:rsidRPr="00820F2A">
              <w:t>Плотность при</w:t>
            </w:r>
          </w:p>
          <w:p w:rsidR="008C4545" w:rsidRPr="00820F2A" w:rsidRDefault="008C4545" w:rsidP="00B46833">
            <w:pPr>
              <w:pStyle w:val="affffff7"/>
              <w:ind w:firstLine="0"/>
              <w:jc w:val="left"/>
            </w:pPr>
            <w:r w:rsidRPr="00820F2A">
              <w:t>15°С, -950,0 кг/</w:t>
            </w:r>
            <m:oMath>
              <m:sSup>
                <m:sSupPr>
                  <m:ctrlPr>
                    <w:rPr>
                      <w:rFonts w:ascii="Cambria Math" w:hAnsi="Cambria Math"/>
                    </w:rPr>
                  </m:ctrlPr>
                </m:sSupPr>
                <m:e>
                  <m:r>
                    <w:rPr>
                      <w:rFonts w:ascii="Cambria Math"/>
                    </w:rPr>
                    <m:t>м</m:t>
                  </m:r>
                </m:e>
                <m:sup>
                  <m:r>
                    <w:rPr>
                      <w:rFonts w:ascii="Cambria Math"/>
                    </w:rPr>
                    <m:t>3</m:t>
                  </m:r>
                </m:sup>
              </m:sSup>
            </m:oMath>
          </w:p>
          <w:p w:rsidR="008C4545" w:rsidRPr="00820F2A" w:rsidRDefault="008C4545" w:rsidP="00B46833">
            <w:pPr>
              <w:pStyle w:val="affffff7"/>
              <w:ind w:firstLine="0"/>
              <w:jc w:val="left"/>
            </w:pPr>
            <w:r w:rsidRPr="00820F2A">
              <w:t>Температура вспышки в открытом тигле-216°С</w:t>
            </w:r>
          </w:p>
        </w:tc>
        <w:tc>
          <w:tcPr>
            <w:tcW w:w="3016" w:type="dxa"/>
          </w:tcPr>
          <w:p w:rsidR="008C4545" w:rsidRPr="00820F2A" w:rsidRDefault="008C4545" w:rsidP="0044460C">
            <w:pPr>
              <w:pStyle w:val="affffff7"/>
              <w:ind w:firstLine="0"/>
            </w:pPr>
            <w:r w:rsidRPr="00820F2A">
              <w:t>Поставка мазута регулируется договором №265-26/24 от 05.09.2024</w:t>
            </w:r>
          </w:p>
          <w:p w:rsidR="008C4545" w:rsidRPr="00820F2A" w:rsidRDefault="008C4545" w:rsidP="00BF76EE">
            <w:pPr>
              <w:pStyle w:val="affffff7"/>
            </w:pP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4</w:t>
            </w:r>
          </w:p>
        </w:tc>
        <w:tc>
          <w:tcPr>
            <w:tcW w:w="3014" w:type="dxa"/>
          </w:tcPr>
          <w:p w:rsidR="008C4545" w:rsidRPr="00820F2A" w:rsidRDefault="008C4545" w:rsidP="00BF76EE">
            <w:pPr>
              <w:pStyle w:val="affffff7"/>
            </w:pPr>
            <w:r w:rsidRPr="00820F2A">
              <w:t>Котельная №1</w:t>
            </w:r>
          </w:p>
        </w:tc>
        <w:tc>
          <w:tcPr>
            <w:tcW w:w="3015" w:type="dxa"/>
          </w:tcPr>
          <w:p w:rsidR="008C4545" w:rsidRPr="00820F2A" w:rsidRDefault="008C4545" w:rsidP="00BF76EE">
            <w:pPr>
              <w:pStyle w:val="affffff7"/>
            </w:pPr>
            <w:r w:rsidRPr="00820F2A">
              <w:t>Мазут топочный 100</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0"/>
              <w:jc w:val="left"/>
            </w:pPr>
            <w:r w:rsidRPr="00820F2A">
              <w:t>Вязкость кинематическая, при 100°-27,59 мм</w:t>
            </w:r>
            <w:r w:rsidRPr="00820F2A">
              <w:rPr>
                <w:vertAlign w:val="superscript"/>
              </w:rPr>
              <w:t>2</w:t>
            </w:r>
            <w:r w:rsidRPr="00820F2A">
              <w:t>/с;</w:t>
            </w:r>
          </w:p>
          <w:p w:rsidR="008C4545" w:rsidRPr="00820F2A" w:rsidRDefault="008C4545" w:rsidP="00B46833">
            <w:pPr>
              <w:pStyle w:val="affffff7"/>
              <w:ind w:firstLine="0"/>
              <w:jc w:val="left"/>
            </w:pPr>
            <w:r w:rsidRPr="00820F2A">
              <w:t>Плотность при</w:t>
            </w:r>
          </w:p>
          <w:p w:rsidR="008C4545" w:rsidRPr="00820F2A" w:rsidRDefault="008C4545" w:rsidP="00B46833">
            <w:pPr>
              <w:pStyle w:val="affffff7"/>
              <w:ind w:firstLine="0"/>
              <w:jc w:val="left"/>
            </w:pPr>
            <w:r w:rsidRPr="00820F2A">
              <w:t>15°С, -950,0 кг/</w:t>
            </w:r>
            <m:oMath>
              <m:sSup>
                <m:sSupPr>
                  <m:ctrlPr>
                    <w:rPr>
                      <w:rFonts w:ascii="Cambria Math" w:hAnsi="Cambria Math"/>
                    </w:rPr>
                  </m:ctrlPr>
                </m:sSupPr>
                <m:e>
                  <m:r>
                    <w:rPr>
                      <w:rFonts w:ascii="Cambria Math"/>
                    </w:rPr>
                    <m:t>м</m:t>
                  </m:r>
                </m:e>
                <m:sup>
                  <m:r>
                    <w:rPr>
                      <w:rFonts w:ascii="Cambria Math"/>
                    </w:rPr>
                    <m:t>3</m:t>
                  </m:r>
                </m:sup>
              </m:sSup>
            </m:oMath>
          </w:p>
          <w:p w:rsidR="008C4545" w:rsidRPr="00820F2A" w:rsidRDefault="008C4545" w:rsidP="00B46833">
            <w:pPr>
              <w:pStyle w:val="affffff7"/>
              <w:ind w:firstLine="0"/>
              <w:jc w:val="left"/>
            </w:pPr>
            <w:r w:rsidRPr="00820F2A">
              <w:t>Температура вспышки в открытом тигле-216°С</w:t>
            </w:r>
          </w:p>
        </w:tc>
        <w:tc>
          <w:tcPr>
            <w:tcW w:w="3016" w:type="dxa"/>
          </w:tcPr>
          <w:p w:rsidR="008C4545" w:rsidRPr="00820F2A" w:rsidRDefault="008C4545" w:rsidP="0044460C">
            <w:pPr>
              <w:pStyle w:val="affffff7"/>
              <w:ind w:firstLine="0"/>
            </w:pPr>
            <w:r w:rsidRPr="00820F2A">
              <w:t>Поставка мазута регулируется договором №265-26/24 от 05.09.2024</w:t>
            </w:r>
          </w:p>
          <w:p w:rsidR="008C4545" w:rsidRPr="00820F2A" w:rsidRDefault="008C4545" w:rsidP="00BF76EE">
            <w:pPr>
              <w:pStyle w:val="affffff7"/>
            </w:pP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5</w:t>
            </w:r>
          </w:p>
        </w:tc>
        <w:tc>
          <w:tcPr>
            <w:tcW w:w="3014" w:type="dxa"/>
          </w:tcPr>
          <w:p w:rsidR="008C4545" w:rsidRPr="00820F2A" w:rsidRDefault="008C4545" w:rsidP="00BF76EE">
            <w:pPr>
              <w:pStyle w:val="affffff7"/>
            </w:pPr>
            <w:r w:rsidRPr="00820F2A">
              <w:t>Котельная №2</w:t>
            </w:r>
          </w:p>
        </w:tc>
        <w:tc>
          <w:tcPr>
            <w:tcW w:w="3015" w:type="dxa"/>
          </w:tcPr>
          <w:p w:rsidR="008C4545" w:rsidRPr="00820F2A" w:rsidRDefault="008C4545" w:rsidP="00BF76EE">
            <w:pPr>
              <w:pStyle w:val="affffff7"/>
            </w:pPr>
            <w:r w:rsidRPr="00820F2A">
              <w:t>Мазут топочный 100</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0"/>
              <w:jc w:val="left"/>
            </w:pPr>
            <w:r w:rsidRPr="00820F2A">
              <w:t>Вязкость кинематическая, при 100°-27,59 мм</w:t>
            </w:r>
            <w:r w:rsidRPr="00820F2A">
              <w:rPr>
                <w:vertAlign w:val="superscript"/>
              </w:rPr>
              <w:t>2</w:t>
            </w:r>
            <w:r w:rsidRPr="00820F2A">
              <w:t>/с;</w:t>
            </w:r>
          </w:p>
          <w:p w:rsidR="008C4545" w:rsidRPr="00820F2A" w:rsidRDefault="008C4545" w:rsidP="00B46833">
            <w:pPr>
              <w:pStyle w:val="affffff7"/>
              <w:ind w:firstLine="0"/>
              <w:jc w:val="left"/>
            </w:pPr>
            <w:r w:rsidRPr="00820F2A">
              <w:t>Плотность при</w:t>
            </w:r>
          </w:p>
          <w:p w:rsidR="008C4545" w:rsidRPr="00820F2A" w:rsidRDefault="008C4545" w:rsidP="00B46833">
            <w:pPr>
              <w:pStyle w:val="affffff7"/>
              <w:ind w:firstLine="0"/>
              <w:jc w:val="left"/>
            </w:pPr>
            <w:r w:rsidRPr="00820F2A">
              <w:t>15°С, -950,0 кг/</w:t>
            </w:r>
            <m:oMath>
              <m:sSup>
                <m:sSupPr>
                  <m:ctrlPr>
                    <w:rPr>
                      <w:rFonts w:ascii="Cambria Math" w:hAnsi="Cambria Math"/>
                    </w:rPr>
                  </m:ctrlPr>
                </m:sSupPr>
                <m:e>
                  <m:r>
                    <w:rPr>
                      <w:rFonts w:ascii="Cambria Math"/>
                    </w:rPr>
                    <m:t>м</m:t>
                  </m:r>
                </m:e>
                <m:sup>
                  <m:r>
                    <w:rPr>
                      <w:rFonts w:ascii="Cambria Math"/>
                    </w:rPr>
                    <m:t>3</m:t>
                  </m:r>
                </m:sup>
              </m:sSup>
            </m:oMath>
          </w:p>
          <w:p w:rsidR="008C4545" w:rsidRPr="00820F2A" w:rsidRDefault="008C4545" w:rsidP="00B46833">
            <w:pPr>
              <w:pStyle w:val="affffff7"/>
              <w:ind w:firstLine="0"/>
              <w:jc w:val="left"/>
            </w:pPr>
            <w:r w:rsidRPr="00820F2A">
              <w:t>Температура вспышки в открытом тигле-216°С</w:t>
            </w:r>
          </w:p>
        </w:tc>
        <w:tc>
          <w:tcPr>
            <w:tcW w:w="3016" w:type="dxa"/>
          </w:tcPr>
          <w:p w:rsidR="008C4545" w:rsidRPr="00820F2A" w:rsidRDefault="008C4545" w:rsidP="0044460C">
            <w:pPr>
              <w:pStyle w:val="affffff7"/>
              <w:ind w:hanging="9"/>
            </w:pPr>
            <w:r w:rsidRPr="00820F2A">
              <w:t>Поставка мазута регулируется договором №265-26/24 от 05.09.2024</w:t>
            </w:r>
          </w:p>
          <w:p w:rsidR="008C4545" w:rsidRPr="00820F2A" w:rsidRDefault="008C4545" w:rsidP="00BF76EE">
            <w:pPr>
              <w:pStyle w:val="affffff7"/>
            </w:pP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6</w:t>
            </w:r>
          </w:p>
        </w:tc>
        <w:tc>
          <w:tcPr>
            <w:tcW w:w="3014" w:type="dxa"/>
          </w:tcPr>
          <w:p w:rsidR="008C4545" w:rsidRPr="00820F2A" w:rsidRDefault="008C4545" w:rsidP="00BF76EE">
            <w:pPr>
              <w:pStyle w:val="affffff7"/>
            </w:pPr>
            <w:r w:rsidRPr="00820F2A">
              <w:t>Котельная п. Тартат</w:t>
            </w:r>
          </w:p>
        </w:tc>
        <w:tc>
          <w:tcPr>
            <w:tcW w:w="3015" w:type="dxa"/>
          </w:tcPr>
          <w:p w:rsidR="008C4545" w:rsidRPr="00820F2A" w:rsidRDefault="008C4545" w:rsidP="00BF76EE">
            <w:pPr>
              <w:pStyle w:val="affffff7"/>
            </w:pPr>
            <w:r w:rsidRPr="00820F2A">
              <w:t>Уголь бурый</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28"/>
            </w:pPr>
            <w:r w:rsidRPr="00820F2A">
              <w:t>Уголь бурый марки 2БР (второй, рядовой, марки Б, крупностью 0-300 мм)</w:t>
            </w:r>
          </w:p>
        </w:tc>
        <w:tc>
          <w:tcPr>
            <w:tcW w:w="3016" w:type="dxa"/>
            <w:vMerge w:val="restart"/>
          </w:tcPr>
          <w:p w:rsidR="008C4545" w:rsidRPr="00820F2A" w:rsidRDefault="008C4545" w:rsidP="0044460C">
            <w:pPr>
              <w:pStyle w:val="affffff7"/>
              <w:ind w:firstLine="0"/>
            </w:pPr>
            <w:r w:rsidRPr="00820F2A">
              <w:t>Поставка угля регулируется договором № 265-26/24 от 05.09.2024</w:t>
            </w:r>
          </w:p>
          <w:p w:rsidR="008C4545" w:rsidRPr="00820F2A" w:rsidRDefault="008C4545" w:rsidP="00BF76EE">
            <w:pPr>
              <w:pStyle w:val="affffff7"/>
            </w:pPr>
          </w:p>
        </w:tc>
      </w:tr>
      <w:tr w:rsidR="008C4545" w:rsidRPr="00820F2A" w:rsidTr="00B46833">
        <w:trPr>
          <w:trHeight w:val="582"/>
          <w:jc w:val="center"/>
        </w:trPr>
        <w:tc>
          <w:tcPr>
            <w:tcW w:w="817" w:type="dxa"/>
          </w:tcPr>
          <w:p w:rsidR="008C4545" w:rsidRPr="00820F2A" w:rsidRDefault="008C4545" w:rsidP="00B46833">
            <w:pPr>
              <w:pStyle w:val="affffff7"/>
              <w:ind w:left="-582" w:firstLine="363"/>
            </w:pPr>
            <w:r w:rsidRPr="00820F2A">
              <w:t>7</w:t>
            </w:r>
          </w:p>
        </w:tc>
        <w:tc>
          <w:tcPr>
            <w:tcW w:w="3014" w:type="dxa"/>
          </w:tcPr>
          <w:p w:rsidR="008C4545" w:rsidRPr="00820F2A" w:rsidRDefault="008C4545" w:rsidP="00BF76EE">
            <w:pPr>
              <w:pStyle w:val="affffff7"/>
            </w:pPr>
            <w:r w:rsidRPr="00820F2A">
              <w:t>Котельная п. Новый путь</w:t>
            </w:r>
          </w:p>
        </w:tc>
        <w:tc>
          <w:tcPr>
            <w:tcW w:w="3015" w:type="dxa"/>
          </w:tcPr>
          <w:p w:rsidR="008C4545" w:rsidRPr="00820F2A" w:rsidRDefault="008C4545" w:rsidP="00BF76EE">
            <w:pPr>
              <w:pStyle w:val="affffff7"/>
            </w:pPr>
            <w:r w:rsidRPr="00820F2A">
              <w:t>Уголь бурый</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F76EE">
            <w:pPr>
              <w:pStyle w:val="affffff7"/>
            </w:pPr>
            <w:r w:rsidRPr="00820F2A">
              <w:t>-</w:t>
            </w:r>
          </w:p>
        </w:tc>
        <w:tc>
          <w:tcPr>
            <w:tcW w:w="3016" w:type="dxa"/>
            <w:vMerge/>
          </w:tcPr>
          <w:p w:rsidR="008C4545" w:rsidRPr="00820F2A" w:rsidRDefault="008C4545" w:rsidP="00BF76EE">
            <w:pPr>
              <w:pStyle w:val="affffff7"/>
            </w:pPr>
          </w:p>
        </w:tc>
      </w:tr>
      <w:tr w:rsidR="008C4545" w:rsidRPr="00820F2A" w:rsidTr="00B46833">
        <w:trPr>
          <w:trHeight w:val="661"/>
          <w:jc w:val="center"/>
        </w:trPr>
        <w:tc>
          <w:tcPr>
            <w:tcW w:w="817" w:type="dxa"/>
          </w:tcPr>
          <w:p w:rsidR="008C4545" w:rsidRPr="00820F2A" w:rsidRDefault="008C4545" w:rsidP="00B46833">
            <w:pPr>
              <w:pStyle w:val="affffff7"/>
              <w:ind w:left="-582" w:firstLine="363"/>
            </w:pPr>
            <w:r w:rsidRPr="00820F2A">
              <w:t>8</w:t>
            </w:r>
          </w:p>
        </w:tc>
        <w:tc>
          <w:tcPr>
            <w:tcW w:w="3014" w:type="dxa"/>
          </w:tcPr>
          <w:p w:rsidR="008C4545" w:rsidRPr="00820F2A" w:rsidRDefault="008C4545" w:rsidP="00BF76EE">
            <w:pPr>
              <w:pStyle w:val="affffff7"/>
            </w:pPr>
            <w:r w:rsidRPr="00820F2A">
              <w:t>Котельная д. Шивера</w:t>
            </w:r>
          </w:p>
        </w:tc>
        <w:tc>
          <w:tcPr>
            <w:tcW w:w="3015" w:type="dxa"/>
          </w:tcPr>
          <w:p w:rsidR="008C4545" w:rsidRPr="00820F2A" w:rsidRDefault="008C4545" w:rsidP="00BF76EE">
            <w:pPr>
              <w:pStyle w:val="affffff7"/>
            </w:pPr>
            <w:r w:rsidRPr="00820F2A">
              <w:t>Уголь бурый</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28"/>
            </w:pPr>
            <w:r w:rsidRPr="00820F2A">
              <w:t>Уголь бурый марки 2БР (второй, рядовой, марки Б, крупностью 0-300 мм)</w:t>
            </w:r>
          </w:p>
        </w:tc>
        <w:tc>
          <w:tcPr>
            <w:tcW w:w="3016" w:type="dxa"/>
            <w:vMerge/>
          </w:tcPr>
          <w:p w:rsidR="008C4545" w:rsidRPr="00820F2A" w:rsidRDefault="008C4545" w:rsidP="00BF76EE">
            <w:pPr>
              <w:pStyle w:val="affffff7"/>
            </w:pP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9</w:t>
            </w:r>
          </w:p>
        </w:tc>
        <w:tc>
          <w:tcPr>
            <w:tcW w:w="3014" w:type="dxa"/>
          </w:tcPr>
          <w:p w:rsidR="008C4545" w:rsidRPr="00820F2A" w:rsidRDefault="008C4545" w:rsidP="00BF76EE">
            <w:pPr>
              <w:pStyle w:val="affffff7"/>
            </w:pPr>
            <w:r w:rsidRPr="00820F2A">
              <w:t>Котельная баз отдыха</w:t>
            </w:r>
          </w:p>
        </w:tc>
        <w:tc>
          <w:tcPr>
            <w:tcW w:w="3015" w:type="dxa"/>
          </w:tcPr>
          <w:p w:rsidR="008C4545" w:rsidRPr="00820F2A" w:rsidRDefault="008C4545" w:rsidP="00BF76EE">
            <w:pPr>
              <w:pStyle w:val="affffff7"/>
            </w:pPr>
            <w:r w:rsidRPr="00820F2A">
              <w:t>Уголь бурый</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0"/>
              <w:jc w:val="left"/>
            </w:pPr>
            <w:r w:rsidRPr="00820F2A">
              <w:t>Уголь бурый марки 2БР (второй, рядовой, марки Б, крупностью 0-300 мм)</w:t>
            </w:r>
          </w:p>
        </w:tc>
        <w:tc>
          <w:tcPr>
            <w:tcW w:w="3016" w:type="dxa"/>
            <w:vMerge/>
          </w:tcPr>
          <w:p w:rsidR="008C4545" w:rsidRPr="00820F2A" w:rsidRDefault="008C4545" w:rsidP="00BF76EE">
            <w:pPr>
              <w:pStyle w:val="affffff7"/>
            </w:pPr>
          </w:p>
        </w:tc>
      </w:tr>
      <w:tr w:rsidR="008C4545" w:rsidRPr="00820F2A" w:rsidTr="00B46833">
        <w:trPr>
          <w:trHeight w:val="341"/>
          <w:jc w:val="center"/>
        </w:trPr>
        <w:tc>
          <w:tcPr>
            <w:tcW w:w="817" w:type="dxa"/>
          </w:tcPr>
          <w:p w:rsidR="008C4545" w:rsidRPr="00820F2A" w:rsidRDefault="008C4545" w:rsidP="00B46833">
            <w:pPr>
              <w:pStyle w:val="affffff7"/>
              <w:ind w:left="-582" w:firstLine="363"/>
            </w:pPr>
            <w:r w:rsidRPr="00820F2A">
              <w:t>1</w:t>
            </w:r>
            <w:r w:rsidR="00B46833" w:rsidRPr="00820F2A">
              <w:t>0</w:t>
            </w:r>
          </w:p>
        </w:tc>
        <w:tc>
          <w:tcPr>
            <w:tcW w:w="3014" w:type="dxa"/>
          </w:tcPr>
          <w:p w:rsidR="008C4545" w:rsidRPr="00820F2A" w:rsidRDefault="008C4545" w:rsidP="00BF76EE">
            <w:pPr>
              <w:pStyle w:val="affffff7"/>
            </w:pPr>
            <w:r w:rsidRPr="00820F2A">
              <w:t>АО «Красмаш»</w:t>
            </w:r>
          </w:p>
        </w:tc>
        <w:tc>
          <w:tcPr>
            <w:tcW w:w="3015" w:type="dxa"/>
          </w:tcPr>
          <w:p w:rsidR="008C4545" w:rsidRPr="00820F2A" w:rsidRDefault="008C4545" w:rsidP="00BF76EE">
            <w:pPr>
              <w:pStyle w:val="affffff7"/>
            </w:pPr>
            <w:r w:rsidRPr="00820F2A">
              <w:t>Мазут топочный 100</w:t>
            </w:r>
          </w:p>
        </w:tc>
        <w:tc>
          <w:tcPr>
            <w:tcW w:w="3016" w:type="dxa"/>
          </w:tcPr>
          <w:p w:rsidR="008C4545" w:rsidRPr="00820F2A" w:rsidRDefault="008C4545" w:rsidP="00BF76EE">
            <w:pPr>
              <w:pStyle w:val="affffff7"/>
            </w:pPr>
            <w:r w:rsidRPr="00820F2A">
              <w:t>Резервное топливо отсутствует</w:t>
            </w:r>
          </w:p>
        </w:tc>
        <w:tc>
          <w:tcPr>
            <w:tcW w:w="3014" w:type="dxa"/>
          </w:tcPr>
          <w:p w:rsidR="008C4545" w:rsidRPr="00820F2A" w:rsidRDefault="008C4545" w:rsidP="00B46833">
            <w:pPr>
              <w:pStyle w:val="affffff7"/>
              <w:ind w:firstLine="28"/>
              <w:jc w:val="left"/>
            </w:pPr>
            <w:r w:rsidRPr="00820F2A">
              <w:t>Вязкость кинематическая, при 100°-23,1 мм</w:t>
            </w:r>
            <w:r w:rsidRPr="00820F2A">
              <w:rPr>
                <w:vertAlign w:val="superscript"/>
              </w:rPr>
              <w:t>2</w:t>
            </w:r>
            <w:r w:rsidRPr="00820F2A">
              <w:t>/с;</w:t>
            </w:r>
          </w:p>
          <w:p w:rsidR="008C4545" w:rsidRPr="00820F2A" w:rsidRDefault="008C4545" w:rsidP="00B46833">
            <w:pPr>
              <w:pStyle w:val="affffff7"/>
              <w:ind w:firstLine="28"/>
              <w:jc w:val="left"/>
            </w:pPr>
            <w:r w:rsidRPr="00820F2A">
              <w:t>Плотность при15°С, -941,1 кг/</w:t>
            </w:r>
            <m:oMath>
              <m:sSup>
                <m:sSupPr>
                  <m:ctrlPr>
                    <w:rPr>
                      <w:rFonts w:ascii="Cambria Math" w:hAnsi="Cambria Math"/>
                    </w:rPr>
                  </m:ctrlPr>
                </m:sSupPr>
                <m:e>
                  <m:r>
                    <w:rPr>
                      <w:rFonts w:ascii="Cambria Math"/>
                    </w:rPr>
                    <m:t>м</m:t>
                  </m:r>
                </m:e>
                <m:sup>
                  <m:r>
                    <w:rPr>
                      <w:rFonts w:ascii="Cambria Math"/>
                    </w:rPr>
                    <m:t>3</m:t>
                  </m:r>
                </m:sup>
              </m:sSup>
            </m:oMath>
            <w:r w:rsidRPr="00820F2A">
              <w:t>Температура вспышки в открытом тигле-200°С</w:t>
            </w:r>
          </w:p>
        </w:tc>
        <w:tc>
          <w:tcPr>
            <w:tcW w:w="3016" w:type="dxa"/>
          </w:tcPr>
          <w:p w:rsidR="008C4545" w:rsidRPr="00820F2A" w:rsidRDefault="008C4545" w:rsidP="0044460C">
            <w:pPr>
              <w:pStyle w:val="affffff7"/>
              <w:ind w:firstLine="0"/>
            </w:pPr>
            <w:r w:rsidRPr="00820F2A">
              <w:t xml:space="preserve">Поставка угля регулируется договором </w:t>
            </w:r>
          </w:p>
        </w:tc>
      </w:tr>
    </w:tbl>
    <w:p w:rsidR="007B7D04" w:rsidRPr="00820F2A" w:rsidRDefault="007B7D04" w:rsidP="00AC1E73"/>
    <w:p w:rsidR="007B7D04" w:rsidRPr="00820F2A" w:rsidRDefault="007B7D04" w:rsidP="00AC1E73"/>
    <w:p w:rsidR="0044460C" w:rsidRPr="00820F2A" w:rsidRDefault="0044460C" w:rsidP="0044460C">
      <w:pPr>
        <w:ind w:firstLine="0"/>
      </w:pPr>
    </w:p>
    <w:p w:rsidR="0044460C" w:rsidRPr="00820F2A" w:rsidRDefault="0044460C" w:rsidP="0044460C"/>
    <w:p w:rsidR="0044460C" w:rsidRPr="00820F2A" w:rsidRDefault="0044460C" w:rsidP="0044460C"/>
    <w:p w:rsidR="0044460C" w:rsidRPr="00820F2A" w:rsidRDefault="0044460C" w:rsidP="0044460C"/>
    <w:p w:rsidR="0044460C" w:rsidRPr="00820F2A" w:rsidRDefault="0044460C" w:rsidP="0044460C"/>
    <w:p w:rsidR="0044460C" w:rsidRPr="00820F2A" w:rsidRDefault="0044460C" w:rsidP="0044460C"/>
    <w:p w:rsidR="0044460C" w:rsidRPr="00820F2A" w:rsidRDefault="0044460C" w:rsidP="0044460C"/>
    <w:p w:rsidR="0044460C" w:rsidRPr="00820F2A" w:rsidRDefault="0044460C" w:rsidP="0044460C">
      <w:pPr>
        <w:tabs>
          <w:tab w:val="left" w:pos="2500"/>
        </w:tabs>
        <w:spacing w:line="240" w:lineRule="auto"/>
        <w:ind w:firstLine="0"/>
      </w:pPr>
    </w:p>
    <w:p w:rsidR="0044460C" w:rsidRPr="00820F2A" w:rsidRDefault="0044460C" w:rsidP="0044460C">
      <w:pPr>
        <w:spacing w:line="240" w:lineRule="auto"/>
      </w:pPr>
    </w:p>
    <w:p w:rsidR="007B7D04" w:rsidRPr="00820F2A" w:rsidRDefault="007B7D04" w:rsidP="0044460C">
      <w:pPr>
        <w:sectPr w:rsidR="007B7D04" w:rsidRPr="00820F2A" w:rsidSect="00DC3FDA">
          <w:pgSz w:w="16840" w:h="11907" w:orient="landscape" w:code="9"/>
          <w:pgMar w:top="851" w:right="567" w:bottom="567" w:left="567" w:header="0" w:footer="590" w:gutter="0"/>
          <w:cols w:space="720"/>
          <w:docGrid w:linePitch="299"/>
        </w:sectPr>
      </w:pPr>
    </w:p>
    <w:p w:rsidR="0013118C" w:rsidRPr="00820F2A" w:rsidRDefault="0013118C" w:rsidP="00A912A4">
      <w:pPr>
        <w:pStyle w:val="112"/>
      </w:pPr>
      <w:bookmarkStart w:id="92" w:name="_Toc72488435"/>
      <w:r w:rsidRPr="00820F2A">
        <w:t xml:space="preserve">Преобладающий в </w:t>
      </w:r>
      <w:r w:rsidR="007B7D04" w:rsidRPr="00820F2A">
        <w:t>ЗАТО Железногорск</w:t>
      </w:r>
      <w:r w:rsidRPr="00820F2A">
        <w:t xml:space="preserve"> вид топлива, определяемый по совокупности всех систем теплоснабжения, находящихся в </w:t>
      </w:r>
      <w:r w:rsidR="007B7D04" w:rsidRPr="00820F2A">
        <w:t>ЗАТО Железногорск</w:t>
      </w:r>
      <w:bookmarkEnd w:id="92"/>
    </w:p>
    <w:p w:rsidR="007B7D04" w:rsidRPr="00820F2A" w:rsidRDefault="007B7D04" w:rsidP="007B7D04">
      <w:pPr>
        <w:autoSpaceDE/>
        <w:autoSpaceDN/>
        <w:ind w:firstLine="709"/>
        <w:rPr>
          <w:iCs/>
          <w:szCs w:val="26"/>
          <w:lang w:eastAsia="en-US" w:bidi="ar-SA"/>
        </w:rPr>
      </w:pPr>
      <w:r w:rsidRPr="00820F2A">
        <w:rPr>
          <w:iCs/>
          <w:szCs w:val="26"/>
          <w:lang w:eastAsia="en-US" w:bidi="ar-SA"/>
        </w:rPr>
        <w:t>На рисунке ниже представлена структура потребления видов топлива источниками теплоснабжения ЗАТО Железногорск в условном выражении.</w:t>
      </w:r>
    </w:p>
    <w:p w:rsidR="007B7D04" w:rsidRPr="00820F2A" w:rsidRDefault="007B7D04" w:rsidP="007B7D04">
      <w:pPr>
        <w:autoSpaceDE/>
        <w:autoSpaceDN/>
        <w:ind w:firstLine="0"/>
        <w:jc w:val="center"/>
        <w:rPr>
          <w:iCs/>
          <w:szCs w:val="26"/>
          <w:lang w:eastAsia="en-US" w:bidi="ar-SA"/>
        </w:rPr>
      </w:pPr>
      <w:r w:rsidRPr="00820F2A">
        <w:rPr>
          <w:iCs/>
          <w:noProof/>
          <w:szCs w:val="26"/>
          <w:lang w:bidi="ar-SA"/>
        </w:rPr>
        <w:drawing>
          <wp:inline distT="0" distB="0" distL="0" distR="0">
            <wp:extent cx="5032712" cy="324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032712" cy="3240000"/>
                    </a:xfrm>
                    <a:prstGeom prst="rect">
                      <a:avLst/>
                    </a:prstGeom>
                    <a:noFill/>
                  </pic:spPr>
                </pic:pic>
              </a:graphicData>
            </a:graphic>
          </wp:inline>
        </w:drawing>
      </w:r>
    </w:p>
    <w:p w:rsidR="007B7D04" w:rsidRPr="00820F2A" w:rsidRDefault="007B7D04" w:rsidP="007B7D04">
      <w:pPr>
        <w:pStyle w:val="afd"/>
        <w:spacing w:after="0"/>
      </w:pPr>
      <w:r w:rsidRPr="00820F2A">
        <w:t xml:space="preserve">Рисунок </w:t>
      </w:r>
      <w:r w:rsidR="006723F1" w:rsidRPr="00820F2A">
        <w:fldChar w:fldCharType="begin"/>
      </w:r>
      <w:r w:rsidRPr="00820F2A">
        <w:instrText xml:space="preserve"> SEQ Рисунок \* ARABIC </w:instrText>
      </w:r>
      <w:r w:rsidR="006723F1" w:rsidRPr="00820F2A">
        <w:fldChar w:fldCharType="separate"/>
      </w:r>
      <w:r w:rsidR="00C52C95" w:rsidRPr="00820F2A">
        <w:rPr>
          <w:noProof/>
        </w:rPr>
        <w:t>8</w:t>
      </w:r>
      <w:r w:rsidR="006723F1" w:rsidRPr="00820F2A">
        <w:fldChar w:fldCharType="end"/>
      </w:r>
      <w:r w:rsidRPr="00820F2A">
        <w:t xml:space="preserve"> – Структура потребления видов топлива источниками теплоснабжения ЗАТО Железногорск в условном выражении</w:t>
      </w:r>
    </w:p>
    <w:p w:rsidR="007B7D04" w:rsidRPr="00820F2A" w:rsidRDefault="007B7D04" w:rsidP="007B7D04">
      <w:pPr>
        <w:autoSpaceDE/>
        <w:autoSpaceDN/>
        <w:ind w:firstLine="709"/>
        <w:rPr>
          <w:iCs/>
          <w:szCs w:val="26"/>
          <w:lang w:bidi="ar-SA"/>
        </w:rPr>
      </w:pPr>
      <w:r w:rsidRPr="00820F2A">
        <w:rPr>
          <w:iCs/>
          <w:szCs w:val="26"/>
          <w:lang w:bidi="ar-SA"/>
        </w:rPr>
        <w:t>Как видно из рисунка, преобладающим видом топлива на источниках теплоснабжения в ЗАТО Железногорск, является каменный уголь, потребление которого составляет 86,5 % от общего потребления.</w:t>
      </w:r>
    </w:p>
    <w:p w:rsidR="007B7D04" w:rsidRPr="00820F2A" w:rsidRDefault="007B7D04" w:rsidP="005717B8">
      <w:pPr>
        <w:rPr>
          <w:lang w:eastAsia="en-US" w:bidi="ar-SA"/>
        </w:rPr>
      </w:pPr>
    </w:p>
    <w:p w:rsidR="00AC1E73" w:rsidRPr="00820F2A" w:rsidRDefault="0013118C" w:rsidP="0013118C">
      <w:pPr>
        <w:pStyle w:val="112"/>
      </w:pPr>
      <w:bookmarkStart w:id="93" w:name="_Toc72488436"/>
      <w:r w:rsidRPr="00820F2A">
        <w:t>Приоритетное направление</w:t>
      </w:r>
      <w:r w:rsidR="00B40187" w:rsidRPr="00820F2A">
        <w:t xml:space="preserve"> развития топливного баланса</w:t>
      </w:r>
      <w:bookmarkEnd w:id="93"/>
      <w:r w:rsidR="00B40187" w:rsidRPr="00820F2A">
        <w:t xml:space="preserve"> </w:t>
      </w:r>
    </w:p>
    <w:p w:rsidR="0013118C" w:rsidRPr="00820F2A" w:rsidRDefault="005160A8" w:rsidP="00AC1E73">
      <w:pPr>
        <w:rPr>
          <w:lang w:eastAsia="en-US" w:bidi="ar-SA"/>
        </w:rPr>
      </w:pPr>
      <w:r w:rsidRPr="00820F2A">
        <w:rPr>
          <w:lang w:eastAsia="en-US" w:bidi="ar-SA"/>
        </w:rPr>
        <w:t>Выбор приоритетного использования топлива для каждого источника рассмотрен в пункте 8.1 настоящей схемы теплоснабжения, а также при разработке мастер-плана развития системы теплоснабжения муниципального образования.</w:t>
      </w:r>
    </w:p>
    <w:p w:rsidR="00E90523" w:rsidRPr="00820F2A" w:rsidRDefault="00E90523" w:rsidP="00AC1E73"/>
    <w:p w:rsidR="00AC1E73" w:rsidRPr="00820F2A" w:rsidRDefault="00956EC5" w:rsidP="00956EC5">
      <w:pPr>
        <w:pStyle w:val="13"/>
      </w:pPr>
      <w:bookmarkStart w:id="94" w:name="_Toc72488437"/>
      <w:r w:rsidRPr="00820F2A">
        <w:t>ИНВЕСТИЦИИ В СТРОИТЕЛЬСТВО, РЕКОНСТРУКЦИЮ, ТЕХНИЧЕСКОЕ ПЕРЕВООРУЖЕНИЕ И (ИЛИ) МОДЕРНИЗАЦИЮ</w:t>
      </w:r>
      <w:bookmarkEnd w:id="94"/>
    </w:p>
    <w:p w:rsidR="002C35BC" w:rsidRPr="00820F2A" w:rsidRDefault="002C35BC" w:rsidP="002C35BC">
      <w:pPr>
        <w:autoSpaceDE/>
        <w:autoSpaceDN/>
        <w:ind w:firstLine="709"/>
        <w:rPr>
          <w:iCs/>
          <w:szCs w:val="26"/>
          <w:lang w:eastAsia="en-US" w:bidi="ar-SA"/>
        </w:rPr>
      </w:pPr>
      <w:r w:rsidRPr="00820F2A">
        <w:rPr>
          <w:iCs/>
          <w:szCs w:val="26"/>
          <w:lang w:eastAsia="en-US" w:bidi="ar-SA"/>
        </w:rPr>
        <w:t>В соответствии с материалами глав 7, 8 и 9 Обосновывающих материалов в качестве основных мероприятий по развитию системы теплоснабжения ЗАТО Железногорск предусматриваются:</w:t>
      </w:r>
    </w:p>
    <w:p w:rsidR="002C35BC" w:rsidRPr="00820F2A" w:rsidRDefault="002C35BC" w:rsidP="003E5302">
      <w:pPr>
        <w:numPr>
          <w:ilvl w:val="0"/>
          <w:numId w:val="49"/>
        </w:numPr>
        <w:autoSpaceDE/>
        <w:autoSpaceDN/>
        <w:rPr>
          <w:iCs/>
          <w:szCs w:val="26"/>
          <w:lang w:eastAsia="en-US" w:bidi="ar-SA"/>
        </w:rPr>
      </w:pPr>
      <w:r w:rsidRPr="00820F2A">
        <w:rPr>
          <w:iCs/>
          <w:szCs w:val="26"/>
          <w:lang w:eastAsia="en-US" w:bidi="ar-SA"/>
        </w:rPr>
        <w:t xml:space="preserve">Для обеспечения покрытия перспективной нагрузки необходимо увеличение мощности Железногорской ТЭЦ на </w:t>
      </w:r>
      <w:r w:rsidR="00A5127F" w:rsidRPr="00820F2A">
        <w:rPr>
          <w:iCs/>
          <w:szCs w:val="26"/>
          <w:lang w:eastAsia="en-US" w:bidi="ar-SA"/>
        </w:rPr>
        <w:t>200</w:t>
      </w:r>
      <w:r w:rsidRPr="00820F2A">
        <w:rPr>
          <w:iCs/>
          <w:szCs w:val="26"/>
          <w:lang w:eastAsia="en-US" w:bidi="ar-SA"/>
        </w:rPr>
        <w:t xml:space="preserve"> Гкал/ч.</w:t>
      </w:r>
    </w:p>
    <w:p w:rsidR="002C35BC" w:rsidRPr="00820F2A" w:rsidRDefault="002C35BC" w:rsidP="003E5302">
      <w:pPr>
        <w:numPr>
          <w:ilvl w:val="0"/>
          <w:numId w:val="49"/>
        </w:numPr>
        <w:autoSpaceDE/>
        <w:autoSpaceDN/>
        <w:rPr>
          <w:iCs/>
          <w:szCs w:val="26"/>
          <w:lang w:eastAsia="en-US" w:bidi="ar-SA"/>
        </w:rPr>
      </w:pPr>
      <w:r w:rsidRPr="00820F2A">
        <w:rPr>
          <w:iCs/>
          <w:szCs w:val="26"/>
          <w:lang w:eastAsia="en-US" w:bidi="ar-SA"/>
        </w:rPr>
        <w:t xml:space="preserve">Перевод тепловой нагрузки потребителей мкр. Первомайский (включая </w:t>
      </w:r>
      <w:r w:rsidR="002B72B3" w:rsidRPr="00820F2A">
        <w:rPr>
          <w:iCs/>
          <w:szCs w:val="26"/>
          <w:lang w:eastAsia="en-US" w:bidi="ar-SA"/>
        </w:rPr>
        <w:t>промзону</w:t>
      </w:r>
      <w:r w:rsidRPr="00820F2A">
        <w:rPr>
          <w:iCs/>
          <w:szCs w:val="26"/>
          <w:lang w:eastAsia="en-US" w:bidi="ar-SA"/>
        </w:rPr>
        <w:t xml:space="preserve"> «Гривка») на Железногородскую ТЭЦ со строительством дополнительн</w:t>
      </w:r>
      <w:r w:rsidR="00780717" w:rsidRPr="00820F2A">
        <w:rPr>
          <w:iCs/>
          <w:szCs w:val="26"/>
          <w:lang w:eastAsia="en-US" w:bidi="ar-SA"/>
        </w:rPr>
        <w:t>ых</w:t>
      </w:r>
      <w:r w:rsidRPr="00820F2A">
        <w:rPr>
          <w:iCs/>
          <w:szCs w:val="26"/>
          <w:lang w:eastAsia="en-US" w:bidi="ar-SA"/>
        </w:rPr>
        <w:t xml:space="preserve"> </w:t>
      </w:r>
      <w:r w:rsidR="00780717" w:rsidRPr="00820F2A">
        <w:rPr>
          <w:iCs/>
          <w:szCs w:val="26"/>
          <w:lang w:eastAsia="en-US" w:bidi="ar-SA"/>
        </w:rPr>
        <w:t xml:space="preserve">трубопроводов </w:t>
      </w:r>
      <w:r w:rsidRPr="00820F2A">
        <w:rPr>
          <w:iCs/>
          <w:szCs w:val="26"/>
          <w:lang w:eastAsia="en-US" w:bidi="ar-SA"/>
        </w:rPr>
        <w:t xml:space="preserve">и </w:t>
      </w:r>
      <w:r w:rsidR="00780717" w:rsidRPr="00820F2A">
        <w:rPr>
          <w:iCs/>
          <w:szCs w:val="26"/>
          <w:lang w:eastAsia="en-US" w:bidi="ar-SA"/>
        </w:rPr>
        <w:t xml:space="preserve">двух </w:t>
      </w:r>
      <w:r w:rsidRPr="00820F2A">
        <w:rPr>
          <w:iCs/>
          <w:szCs w:val="26"/>
          <w:lang w:eastAsia="en-US" w:bidi="ar-SA"/>
        </w:rPr>
        <w:t>ЦТП.</w:t>
      </w:r>
    </w:p>
    <w:p w:rsidR="002C35BC" w:rsidRPr="00820F2A" w:rsidRDefault="002C35BC" w:rsidP="003E5302">
      <w:pPr>
        <w:numPr>
          <w:ilvl w:val="0"/>
          <w:numId w:val="49"/>
        </w:numPr>
        <w:autoSpaceDE/>
        <w:autoSpaceDN/>
        <w:rPr>
          <w:iCs/>
          <w:szCs w:val="26"/>
          <w:lang w:eastAsia="en-US" w:bidi="ar-SA"/>
        </w:rPr>
      </w:pPr>
      <w:r w:rsidRPr="00820F2A">
        <w:rPr>
          <w:iCs/>
          <w:szCs w:val="26"/>
          <w:lang w:eastAsia="en-US" w:bidi="ar-SA"/>
        </w:rPr>
        <w:t xml:space="preserve">Перевод тепловой нагрузки потребителей п. Подгорный на Железногорскую ТЭЦ с </w:t>
      </w:r>
      <w:r w:rsidR="00780717" w:rsidRPr="00820F2A">
        <w:rPr>
          <w:iCs/>
          <w:szCs w:val="26"/>
          <w:lang w:eastAsia="en-US" w:bidi="ar-SA"/>
        </w:rPr>
        <w:t>переводом котельной</w:t>
      </w:r>
      <w:r w:rsidRPr="00820F2A">
        <w:rPr>
          <w:iCs/>
          <w:szCs w:val="26"/>
          <w:lang w:eastAsia="en-US" w:bidi="ar-SA"/>
        </w:rPr>
        <w:t xml:space="preserve"> №2</w:t>
      </w:r>
      <w:r w:rsidR="00780717" w:rsidRPr="00820F2A">
        <w:rPr>
          <w:iCs/>
          <w:szCs w:val="26"/>
          <w:lang w:eastAsia="en-US" w:bidi="ar-SA"/>
        </w:rPr>
        <w:t xml:space="preserve"> в пиковый режим работы</w:t>
      </w:r>
      <w:r w:rsidRPr="00820F2A">
        <w:rPr>
          <w:iCs/>
          <w:szCs w:val="26"/>
          <w:lang w:eastAsia="en-US" w:bidi="ar-SA"/>
        </w:rPr>
        <w:t>.</w:t>
      </w:r>
    </w:p>
    <w:p w:rsidR="00A5127F" w:rsidRPr="00820F2A" w:rsidRDefault="00A5127F" w:rsidP="003E5302">
      <w:pPr>
        <w:numPr>
          <w:ilvl w:val="0"/>
          <w:numId w:val="49"/>
        </w:numPr>
        <w:autoSpaceDE/>
        <w:autoSpaceDN/>
        <w:rPr>
          <w:iCs/>
          <w:szCs w:val="26"/>
          <w:lang w:eastAsia="en-US" w:bidi="ar-SA"/>
        </w:rPr>
      </w:pPr>
      <w:r w:rsidRPr="00820F2A">
        <w:rPr>
          <w:iCs/>
          <w:szCs w:val="26"/>
          <w:lang w:eastAsia="en-US" w:bidi="ar-SA"/>
        </w:rPr>
        <w:t>Строительство резервного трубопровода ЖТЭЦ-Железногорск Ду 1000мм.</w:t>
      </w:r>
    </w:p>
    <w:p w:rsidR="002C35BC" w:rsidRPr="00820F2A" w:rsidRDefault="002C35BC" w:rsidP="003E5302">
      <w:pPr>
        <w:numPr>
          <w:ilvl w:val="0"/>
          <w:numId w:val="49"/>
        </w:numPr>
        <w:autoSpaceDE/>
        <w:autoSpaceDN/>
        <w:rPr>
          <w:iCs/>
          <w:szCs w:val="26"/>
          <w:lang w:eastAsia="en-US" w:bidi="ar-SA"/>
        </w:rPr>
      </w:pPr>
      <w:r w:rsidRPr="00820F2A">
        <w:rPr>
          <w:iCs/>
          <w:szCs w:val="26"/>
          <w:lang w:eastAsia="en-US" w:bidi="ar-SA"/>
        </w:rPr>
        <w:t>Строительство новых блочно-модульных угольных котельных в п. Новый путь, п. Тартат, д. Шивера и для баз отдыха ЗАТО Железногорска.</w:t>
      </w:r>
    </w:p>
    <w:p w:rsidR="002C35BC" w:rsidRPr="00820F2A" w:rsidRDefault="002C35BC" w:rsidP="003E5302">
      <w:pPr>
        <w:numPr>
          <w:ilvl w:val="0"/>
          <w:numId w:val="49"/>
        </w:numPr>
        <w:autoSpaceDE/>
        <w:autoSpaceDN/>
        <w:spacing w:after="40"/>
        <w:rPr>
          <w:iCs/>
          <w:szCs w:val="26"/>
          <w:lang w:eastAsia="en-US" w:bidi="ar-SA"/>
        </w:rPr>
      </w:pPr>
      <w:r w:rsidRPr="00820F2A">
        <w:rPr>
          <w:iCs/>
          <w:szCs w:val="26"/>
          <w:lang w:eastAsia="en-US" w:bidi="ar-SA"/>
        </w:rPr>
        <w:t>Необходимо произвести поэтапную замену сетей теплоснабжения, выработавших эксплуатационный ресурс.</w:t>
      </w:r>
    </w:p>
    <w:p w:rsidR="002C35BC" w:rsidRPr="00820F2A" w:rsidRDefault="002C35BC" w:rsidP="003E5302">
      <w:pPr>
        <w:numPr>
          <w:ilvl w:val="0"/>
          <w:numId w:val="49"/>
        </w:numPr>
        <w:autoSpaceDE/>
        <w:autoSpaceDN/>
        <w:spacing w:after="40"/>
        <w:rPr>
          <w:iCs/>
          <w:szCs w:val="26"/>
          <w:lang w:eastAsia="en-US" w:bidi="ar-SA"/>
        </w:rPr>
      </w:pPr>
      <w:r w:rsidRPr="00820F2A">
        <w:rPr>
          <w:iCs/>
          <w:szCs w:val="26"/>
          <w:lang w:eastAsia="en-US" w:bidi="ar-SA"/>
        </w:rPr>
        <w:t>Перевод потребителей тепловой энергии на закрытую схему ГВС.</w:t>
      </w:r>
    </w:p>
    <w:p w:rsidR="007C5A79" w:rsidRPr="00820F2A" w:rsidRDefault="007C5A79" w:rsidP="002C35BC">
      <w:pPr>
        <w:autoSpaceDE/>
        <w:autoSpaceDN/>
        <w:ind w:firstLine="709"/>
        <w:rPr>
          <w:iCs/>
          <w:szCs w:val="26"/>
          <w:lang w:eastAsia="en-US" w:bidi="ar-SA"/>
        </w:rPr>
      </w:pPr>
    </w:p>
    <w:p w:rsidR="002C35BC" w:rsidRPr="00820F2A" w:rsidRDefault="002C35BC" w:rsidP="002C35BC">
      <w:pPr>
        <w:autoSpaceDE/>
        <w:autoSpaceDN/>
        <w:ind w:firstLine="709"/>
        <w:rPr>
          <w:iCs/>
          <w:szCs w:val="26"/>
          <w:lang w:eastAsia="en-US" w:bidi="ar-SA"/>
        </w:rPr>
      </w:pPr>
      <w:r w:rsidRPr="00820F2A">
        <w:rPr>
          <w:iCs/>
          <w:szCs w:val="26"/>
          <w:lang w:eastAsia="en-US" w:bidi="ar-SA"/>
        </w:rPr>
        <w:t>Для определения затрат на реализацию мероприятий по строительству источников, были использованы государственные укрупненные нормативы цены строительства зданий и сооружений городской инфраструктуры НЦС-81-02-19-2021. Укрупненные нормативы представляют собой объем денежных средств, необходимый и достаточный для строительства котельных теплопроизводительностью 1 МВт.</w:t>
      </w:r>
    </w:p>
    <w:p w:rsidR="002C35BC" w:rsidRPr="00820F2A" w:rsidRDefault="002C35BC" w:rsidP="002C35BC">
      <w:pPr>
        <w:autoSpaceDE/>
        <w:autoSpaceDN/>
        <w:ind w:firstLine="709"/>
        <w:rPr>
          <w:iCs/>
          <w:szCs w:val="26"/>
          <w:lang w:eastAsia="en-US" w:bidi="ar-SA"/>
        </w:rPr>
      </w:pPr>
      <w:r w:rsidRPr="00820F2A">
        <w:rPr>
          <w:iCs/>
          <w:szCs w:val="26"/>
          <w:lang w:eastAsia="en-US" w:bidi="ar-SA"/>
        </w:rPr>
        <w:t>Для определения затрат на реализацию мероприятий по строительству новых, а также модернизацию тепловых сетей в связи с исчерпанием эксплуатационного ресурса, были использованы государственные укрупненные нормативы цены строительства наружных тепловых сетей НЦС-81-02-13-2021, с учетом территориальных переводных коэффициентов. Укрупненные нормативы представляют собой объем денежных средств, необходимый и достаточный для строительства 1 км наружных тепловых сетей.</w:t>
      </w:r>
    </w:p>
    <w:p w:rsidR="002C35BC" w:rsidRPr="00820F2A" w:rsidRDefault="002C35BC" w:rsidP="002C35BC">
      <w:pPr>
        <w:autoSpaceDE/>
        <w:autoSpaceDN/>
        <w:ind w:firstLine="709"/>
        <w:rPr>
          <w:iCs/>
          <w:szCs w:val="26"/>
          <w:lang w:eastAsia="en-US" w:bidi="ar-SA"/>
        </w:rPr>
      </w:pPr>
      <w:r w:rsidRPr="00820F2A">
        <w:rPr>
          <w:iCs/>
          <w:szCs w:val="26"/>
          <w:lang w:eastAsia="en-US" w:bidi="ar-SA"/>
        </w:rPr>
        <w:t>Стоимостные показатели в НЦС приведены на 1 км двухтрубной теплотрассы.</w:t>
      </w:r>
    </w:p>
    <w:p w:rsidR="002C35BC" w:rsidRPr="00820F2A" w:rsidRDefault="002C35BC" w:rsidP="002C35BC">
      <w:pPr>
        <w:autoSpaceDE/>
        <w:autoSpaceDN/>
        <w:ind w:firstLine="709"/>
        <w:rPr>
          <w:iCs/>
          <w:szCs w:val="26"/>
          <w:lang w:eastAsia="en-US" w:bidi="ar-SA"/>
        </w:rPr>
      </w:pPr>
      <w:r w:rsidRPr="00820F2A">
        <w:rPr>
          <w:iCs/>
          <w:szCs w:val="26"/>
          <w:lang w:eastAsia="en-US" w:bidi="ar-SA"/>
        </w:rPr>
        <w:t>Подробно состав мероприятий по источникам теплоснабжения представлен в Главе 7 настоящей схемы, по тепловым сетям – в Главе 8, а величина затрат на реализацию данных мероприятий представлены в таблицах ниже.</w:t>
      </w:r>
    </w:p>
    <w:p w:rsidR="002C35BC" w:rsidRPr="00820F2A" w:rsidRDefault="002C35BC" w:rsidP="002C35BC">
      <w:pPr>
        <w:autoSpaceDE/>
        <w:autoSpaceDN/>
        <w:ind w:firstLine="709"/>
        <w:rPr>
          <w:iCs/>
          <w:szCs w:val="26"/>
          <w:lang w:eastAsia="en-US" w:bidi="ar-SA"/>
        </w:rPr>
      </w:pPr>
      <w:r w:rsidRPr="00820F2A">
        <w:rPr>
          <w:iCs/>
          <w:szCs w:val="26"/>
          <w:lang w:eastAsia="en-US" w:bidi="ar-SA"/>
        </w:rPr>
        <w:t xml:space="preserve">В связи с тем, что за предшествующие периоды низкими темпами проводилась реконструкция тепловых сетей, выработавших эксплуатационный ресурс, в настоящее время величина капитальных вложений в реконструкцию составляет </w:t>
      </w:r>
      <w:r w:rsidR="004A359F" w:rsidRPr="00820F2A">
        <w:rPr>
          <w:iCs/>
          <w:szCs w:val="26"/>
          <w:lang w:eastAsia="en-US" w:bidi="ar-SA"/>
        </w:rPr>
        <w:t>15 954,255</w:t>
      </w:r>
      <w:r w:rsidRPr="00820F2A">
        <w:rPr>
          <w:iCs/>
          <w:szCs w:val="26"/>
          <w:lang w:eastAsia="en-US" w:bidi="ar-SA"/>
        </w:rPr>
        <w:t xml:space="preserve">млн. руб. Ввиду чего итоговая величина затрат на реализацию мероприятий была пересчитана без учета мероприятий по реконструкции тепловых сетей, выработавших эксплуатационный ресурс. </w:t>
      </w:r>
      <w:r w:rsidR="00A5127F" w:rsidRPr="00820F2A">
        <w:rPr>
          <w:iCs/>
          <w:szCs w:val="26"/>
          <w:lang w:eastAsia="en-US" w:bidi="ar-SA"/>
        </w:rPr>
        <w:t>П</w:t>
      </w:r>
      <w:r w:rsidRPr="00820F2A">
        <w:rPr>
          <w:iCs/>
          <w:szCs w:val="26"/>
          <w:lang w:eastAsia="en-US" w:bidi="ar-SA"/>
        </w:rPr>
        <w:t>редлагается проводить планомерную замену тепловых сетей с высоким физическим износом исходя из фактического срока их работы.</w:t>
      </w:r>
    </w:p>
    <w:p w:rsidR="002C35BC" w:rsidRPr="00820F2A" w:rsidRDefault="002C35BC" w:rsidP="00547B9F"/>
    <w:p w:rsidR="00AC1E73" w:rsidRPr="00820F2A" w:rsidRDefault="00C849EB" w:rsidP="00C849EB">
      <w:pPr>
        <w:pStyle w:val="112"/>
      </w:pPr>
      <w:bookmarkStart w:id="95" w:name="_Toc72488438"/>
      <w:r w:rsidRPr="00820F2A">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95"/>
    </w:p>
    <w:p w:rsidR="006A55C5" w:rsidRPr="00820F2A" w:rsidRDefault="006A55C5" w:rsidP="006A55C5">
      <w:pPr>
        <w:rPr>
          <w:lang w:eastAsia="en-US" w:bidi="ar-SA"/>
        </w:rPr>
      </w:pPr>
      <w:r w:rsidRPr="00820F2A">
        <w:rPr>
          <w:lang w:eastAsia="en-US" w:bidi="ar-SA"/>
        </w:rPr>
        <w:t xml:space="preserve">Данные о затратах на реализацию мероприятий по </w:t>
      </w:r>
      <w:r w:rsidR="002C35BC" w:rsidRPr="00820F2A">
        <w:rPr>
          <w:lang w:eastAsia="en-US" w:bidi="ar-SA"/>
        </w:rPr>
        <w:t>источникам теплоснабжения</w:t>
      </w:r>
      <w:r w:rsidRPr="00820F2A">
        <w:rPr>
          <w:lang w:eastAsia="en-US" w:bidi="ar-SA"/>
        </w:rPr>
        <w:t xml:space="preserve"> предоставлены предприятием, и сведены в таблицу ниже.</w:t>
      </w:r>
    </w:p>
    <w:p w:rsidR="006A55C5" w:rsidRPr="00820F2A" w:rsidRDefault="006A55C5" w:rsidP="006A55C5">
      <w:pPr>
        <w:rPr>
          <w:lang w:eastAsia="en-US" w:bidi="ar-SA"/>
        </w:rPr>
      </w:pPr>
    </w:p>
    <w:p w:rsidR="006A55C5" w:rsidRPr="00820F2A" w:rsidRDefault="006A55C5" w:rsidP="006A55C5">
      <w:pPr>
        <w:rPr>
          <w:lang w:eastAsia="en-US" w:bidi="ar-SA"/>
        </w:rPr>
        <w:sectPr w:rsidR="006A55C5" w:rsidRPr="00820F2A" w:rsidSect="00030800">
          <w:pgSz w:w="11907" w:h="16840" w:code="9"/>
          <w:pgMar w:top="1134" w:right="567" w:bottom="1134" w:left="1701" w:header="0" w:footer="590" w:gutter="0"/>
          <w:cols w:space="720"/>
          <w:docGrid w:linePitch="299"/>
        </w:sectPr>
      </w:pPr>
    </w:p>
    <w:p w:rsidR="006A55C5" w:rsidRPr="008F740C" w:rsidRDefault="006A55C5" w:rsidP="006A55C5">
      <w:pPr>
        <w:pStyle w:val="afe"/>
        <w:rPr>
          <w:lang w:eastAsia="en-US"/>
        </w:rPr>
      </w:pPr>
      <w:r w:rsidRPr="008F740C">
        <w:t xml:space="preserve">Таблица </w:t>
      </w:r>
      <w:r w:rsidR="006723F1" w:rsidRPr="008F740C">
        <w:fldChar w:fldCharType="begin"/>
      </w:r>
      <w:r w:rsidRPr="008F740C">
        <w:instrText xml:space="preserve"> SEQ Таблица \* ARABIC </w:instrText>
      </w:r>
      <w:r w:rsidR="006723F1" w:rsidRPr="008F740C">
        <w:fldChar w:fldCharType="separate"/>
      </w:r>
      <w:r w:rsidR="00C52C95" w:rsidRPr="008F740C">
        <w:rPr>
          <w:noProof/>
        </w:rPr>
        <w:t>28</w:t>
      </w:r>
      <w:r w:rsidR="006723F1" w:rsidRPr="008F740C">
        <w:fldChar w:fldCharType="end"/>
      </w:r>
      <w:r w:rsidRPr="008F740C">
        <w:t xml:space="preserve">. </w:t>
      </w:r>
      <w:r w:rsidR="002C35BC" w:rsidRPr="008F740C">
        <w:rPr>
          <w:lang w:eastAsia="en-US"/>
        </w:rPr>
        <w:t>Затраты на мероприятия по источникам теплоснабжения</w:t>
      </w:r>
    </w:p>
    <w:p w:rsidR="001D3B93" w:rsidRPr="001D3B93" w:rsidRDefault="001D3B93" w:rsidP="001D3B93">
      <w:pPr>
        <w:pStyle w:val="af8"/>
        <w:rPr>
          <w:i w:val="0"/>
          <w:sz w:val="24"/>
          <w:szCs w:val="24"/>
          <w:lang w:eastAsia="en-US"/>
        </w:rPr>
      </w:pPr>
      <w:r w:rsidRPr="001D3B93">
        <w:rPr>
          <w:i w:val="0"/>
          <w:sz w:val="24"/>
          <w:szCs w:val="24"/>
          <w:lang w:eastAsia="en-US"/>
        </w:rPr>
        <w:t>Таблица 1.1 – Капитальные затраты по реконструкции  ЖТЭЦ, тыс.руб.</w:t>
      </w:r>
    </w:p>
    <w:tbl>
      <w:tblPr>
        <w:tblStyle w:val="afa"/>
        <w:tblW w:w="14142" w:type="dxa"/>
        <w:tblLayout w:type="fixed"/>
        <w:tblLook w:val="04A0"/>
      </w:tblPr>
      <w:tblGrid>
        <w:gridCol w:w="765"/>
        <w:gridCol w:w="8841"/>
        <w:gridCol w:w="4536"/>
      </w:tblGrid>
      <w:tr w:rsidR="001D3B93" w:rsidTr="001D3B93">
        <w:trPr>
          <w:trHeight w:val="340"/>
        </w:trPr>
        <w:tc>
          <w:tcPr>
            <w:tcW w:w="765" w:type="dxa"/>
            <w:vAlign w:val="center"/>
          </w:tcPr>
          <w:p w:rsidR="001D3B93" w:rsidRDefault="001D3B93" w:rsidP="001D3B93">
            <w:pPr>
              <w:pStyle w:val="affffe"/>
              <w:widowControl w:val="0"/>
              <w:rPr>
                <w:b/>
                <w:color w:val="auto"/>
                <w:lang w:eastAsia="en-US"/>
              </w:rPr>
            </w:pPr>
            <w:r>
              <w:rPr>
                <w:b/>
                <w:color w:val="auto"/>
                <w:lang w:eastAsia="en-US"/>
              </w:rPr>
              <w:t>№ п/п</w:t>
            </w:r>
          </w:p>
        </w:tc>
        <w:tc>
          <w:tcPr>
            <w:tcW w:w="8841" w:type="dxa"/>
            <w:vAlign w:val="center"/>
          </w:tcPr>
          <w:p w:rsidR="001D3B93" w:rsidRDefault="001D3B93" w:rsidP="001D3B93">
            <w:pPr>
              <w:pStyle w:val="affffe"/>
              <w:widowControl w:val="0"/>
              <w:rPr>
                <w:b/>
                <w:color w:val="auto"/>
                <w:lang w:eastAsia="en-US"/>
              </w:rPr>
            </w:pPr>
            <w:r>
              <w:rPr>
                <w:b/>
                <w:color w:val="auto"/>
                <w:lang w:eastAsia="en-US"/>
              </w:rPr>
              <w:t>Наименование показателя</w:t>
            </w:r>
          </w:p>
        </w:tc>
        <w:tc>
          <w:tcPr>
            <w:tcW w:w="4536" w:type="dxa"/>
            <w:vAlign w:val="center"/>
          </w:tcPr>
          <w:p w:rsidR="001D3B93" w:rsidRDefault="001D3B93" w:rsidP="001D3B93">
            <w:pPr>
              <w:pStyle w:val="affffe"/>
              <w:widowControl w:val="0"/>
              <w:rPr>
                <w:b/>
                <w:color w:val="auto"/>
                <w:lang w:eastAsia="en-US"/>
              </w:rPr>
            </w:pPr>
            <w:r>
              <w:rPr>
                <w:b/>
                <w:color w:val="auto"/>
                <w:lang w:eastAsia="en-US"/>
              </w:rPr>
              <w:t>Значение</w:t>
            </w:r>
          </w:p>
        </w:tc>
      </w:tr>
      <w:tr w:rsidR="001D3B93" w:rsidTr="001D3B93">
        <w:trPr>
          <w:trHeight w:val="340"/>
        </w:trPr>
        <w:tc>
          <w:tcPr>
            <w:tcW w:w="765" w:type="dxa"/>
            <w:vAlign w:val="center"/>
          </w:tcPr>
          <w:p w:rsidR="001D3B93" w:rsidRDefault="001D3B93" w:rsidP="001D3B93">
            <w:pPr>
              <w:pStyle w:val="affffe"/>
              <w:widowControl w:val="0"/>
              <w:rPr>
                <w:color w:val="auto"/>
                <w:lang w:eastAsia="en-US"/>
              </w:rPr>
            </w:pPr>
            <w:r>
              <w:rPr>
                <w:color w:val="auto"/>
                <w:lang w:eastAsia="en-US"/>
              </w:rPr>
              <w:t>1</w:t>
            </w:r>
          </w:p>
        </w:tc>
        <w:tc>
          <w:tcPr>
            <w:tcW w:w="8841" w:type="dxa"/>
            <w:vAlign w:val="center"/>
          </w:tcPr>
          <w:p w:rsidR="001D3B93" w:rsidRDefault="001D3B93" w:rsidP="001D3B93">
            <w:pPr>
              <w:pStyle w:val="affffe"/>
              <w:widowControl w:val="0"/>
              <w:jc w:val="left"/>
              <w:rPr>
                <w:color w:val="auto"/>
                <w:lang w:eastAsia="en-US"/>
              </w:rPr>
            </w:pPr>
            <w:r w:rsidRPr="001D3B93">
              <w:rPr>
                <w:color w:val="auto"/>
                <w:lang w:val="ru-RU" w:eastAsia="en-US"/>
              </w:rPr>
              <w:t xml:space="preserve">1 очередь – увеличение установленной мощности на 100Гкал/час путем установки 2-х водогрейных котлов мощностью </w:t>
            </w:r>
            <w:r>
              <w:rPr>
                <w:color w:val="auto"/>
                <w:lang w:eastAsia="en-US"/>
              </w:rPr>
              <w:t>50 Гкал/час каждый</w:t>
            </w:r>
          </w:p>
        </w:tc>
        <w:tc>
          <w:tcPr>
            <w:tcW w:w="4536" w:type="dxa"/>
            <w:vAlign w:val="center"/>
          </w:tcPr>
          <w:p w:rsidR="001D3B93" w:rsidRDefault="001D3B93" w:rsidP="001D3B93">
            <w:pPr>
              <w:pStyle w:val="affffe"/>
              <w:widowControl w:val="0"/>
              <w:rPr>
                <w:color w:val="auto"/>
                <w:lang w:eastAsia="en-US"/>
              </w:rPr>
            </w:pPr>
            <w:r>
              <w:rPr>
                <w:color w:val="auto"/>
                <w:lang w:eastAsia="en-US"/>
              </w:rPr>
              <w:t>1128310,0</w:t>
            </w:r>
          </w:p>
        </w:tc>
      </w:tr>
      <w:tr w:rsidR="001D3B93" w:rsidTr="001D3B93">
        <w:trPr>
          <w:trHeight w:val="839"/>
        </w:trPr>
        <w:tc>
          <w:tcPr>
            <w:tcW w:w="765" w:type="dxa"/>
            <w:vAlign w:val="center"/>
          </w:tcPr>
          <w:p w:rsidR="001D3B93" w:rsidRDefault="001D3B93" w:rsidP="001D3B93">
            <w:pPr>
              <w:pStyle w:val="affffe"/>
              <w:widowControl w:val="0"/>
              <w:rPr>
                <w:color w:val="auto"/>
                <w:lang w:eastAsia="en-US"/>
              </w:rPr>
            </w:pPr>
            <w:r>
              <w:rPr>
                <w:color w:val="auto"/>
                <w:lang w:eastAsia="en-US"/>
              </w:rPr>
              <w:t>2</w:t>
            </w:r>
          </w:p>
        </w:tc>
        <w:tc>
          <w:tcPr>
            <w:tcW w:w="8841" w:type="dxa"/>
            <w:vAlign w:val="center"/>
          </w:tcPr>
          <w:p w:rsidR="001D3B93" w:rsidRDefault="001D3B93" w:rsidP="001D3B93">
            <w:pPr>
              <w:pStyle w:val="affffe"/>
              <w:widowControl w:val="0"/>
              <w:jc w:val="left"/>
              <w:rPr>
                <w:color w:val="auto"/>
                <w:lang w:eastAsia="en-US"/>
              </w:rPr>
            </w:pPr>
            <w:r w:rsidRPr="001D3B93">
              <w:rPr>
                <w:color w:val="auto"/>
                <w:lang w:val="ru-RU" w:eastAsia="en-US"/>
              </w:rPr>
              <w:t xml:space="preserve">2 очередь - увеличение установленной мощности на 100Гкал/час путем установки парового  котла  мощностью </w:t>
            </w:r>
            <w:r>
              <w:rPr>
                <w:color w:val="auto"/>
                <w:lang w:eastAsia="en-US"/>
              </w:rPr>
              <w:t>100 Гкал/час</w:t>
            </w:r>
          </w:p>
        </w:tc>
        <w:tc>
          <w:tcPr>
            <w:tcW w:w="4536" w:type="dxa"/>
            <w:vAlign w:val="center"/>
          </w:tcPr>
          <w:p w:rsidR="001D3B93" w:rsidRDefault="001D3B93" w:rsidP="001D3B93">
            <w:pPr>
              <w:pStyle w:val="affffe"/>
              <w:widowControl w:val="0"/>
              <w:rPr>
                <w:color w:val="auto"/>
                <w:lang w:eastAsia="en-US"/>
              </w:rPr>
            </w:pPr>
            <w:r>
              <w:rPr>
                <w:color w:val="auto"/>
                <w:lang w:eastAsia="en-US"/>
              </w:rPr>
              <w:t>1974960,0</w:t>
            </w:r>
          </w:p>
        </w:tc>
      </w:tr>
      <w:tr w:rsidR="001D3B93" w:rsidTr="001D3B93">
        <w:trPr>
          <w:trHeight w:val="340"/>
        </w:trPr>
        <w:tc>
          <w:tcPr>
            <w:tcW w:w="765" w:type="dxa"/>
            <w:vAlign w:val="center"/>
          </w:tcPr>
          <w:p w:rsidR="001D3B93" w:rsidRDefault="001D3B93" w:rsidP="001D3B93">
            <w:pPr>
              <w:pStyle w:val="affffe"/>
              <w:widowControl w:val="0"/>
              <w:rPr>
                <w:color w:val="auto"/>
                <w:lang w:eastAsia="en-US"/>
              </w:rPr>
            </w:pPr>
            <w:r>
              <w:rPr>
                <w:color w:val="auto"/>
                <w:lang w:eastAsia="en-US"/>
              </w:rPr>
              <w:t>3</w:t>
            </w:r>
          </w:p>
        </w:tc>
        <w:tc>
          <w:tcPr>
            <w:tcW w:w="8841" w:type="dxa"/>
            <w:vAlign w:val="center"/>
          </w:tcPr>
          <w:p w:rsidR="001D3B93" w:rsidRPr="001D3B93" w:rsidRDefault="001D3B93" w:rsidP="001D3B93">
            <w:pPr>
              <w:pStyle w:val="affffe"/>
              <w:widowControl w:val="0"/>
              <w:jc w:val="left"/>
              <w:rPr>
                <w:color w:val="auto"/>
                <w:lang w:val="ru-RU" w:eastAsia="en-US"/>
              </w:rPr>
            </w:pPr>
            <w:r w:rsidRPr="001D3B93">
              <w:rPr>
                <w:color w:val="auto"/>
                <w:lang w:val="ru-RU" w:eastAsia="en-US"/>
              </w:rPr>
              <w:t>Итого капитальные затраты на реализацию мероприятия</w:t>
            </w:r>
          </w:p>
        </w:tc>
        <w:tc>
          <w:tcPr>
            <w:tcW w:w="4536" w:type="dxa"/>
            <w:vAlign w:val="center"/>
          </w:tcPr>
          <w:p w:rsidR="001D3B93" w:rsidRDefault="001D3B93" w:rsidP="001D3B93">
            <w:pPr>
              <w:pStyle w:val="affffe"/>
              <w:widowControl w:val="0"/>
              <w:rPr>
                <w:color w:val="auto"/>
                <w:szCs w:val="20"/>
                <w:lang w:eastAsia="en-US"/>
              </w:rPr>
            </w:pPr>
            <w:r>
              <w:rPr>
                <w:color w:val="auto"/>
                <w:szCs w:val="20"/>
              </w:rPr>
              <w:t>3103270,0</w:t>
            </w:r>
          </w:p>
        </w:tc>
      </w:tr>
    </w:tbl>
    <w:p w:rsidR="001D3B93" w:rsidRPr="001D3B93" w:rsidRDefault="001D3B93" w:rsidP="001D3B93">
      <w:pPr>
        <w:pStyle w:val="af8"/>
        <w:rPr>
          <w:i w:val="0"/>
          <w:sz w:val="24"/>
          <w:szCs w:val="24"/>
          <w:lang w:eastAsia="en-US"/>
        </w:rPr>
      </w:pPr>
      <w:r w:rsidRPr="001D3B93">
        <w:rPr>
          <w:i w:val="0"/>
          <w:sz w:val="24"/>
          <w:szCs w:val="24"/>
          <w:lang w:eastAsia="en-US"/>
        </w:rPr>
        <w:t xml:space="preserve">Таблица </w:t>
      </w:r>
      <w:bookmarkStart w:id="96" w:name="_Ref71702989"/>
      <w:bookmarkEnd w:id="96"/>
      <w:r w:rsidR="006723F1" w:rsidRPr="001D3B93">
        <w:rPr>
          <w:i w:val="0"/>
          <w:sz w:val="24"/>
          <w:szCs w:val="24"/>
          <w:lang w:eastAsia="en-US"/>
        </w:rPr>
        <w:fldChar w:fldCharType="begin"/>
      </w:r>
      <w:r w:rsidRPr="001D3B93">
        <w:rPr>
          <w:i w:val="0"/>
          <w:sz w:val="24"/>
          <w:szCs w:val="24"/>
          <w:lang w:eastAsia="en-US"/>
        </w:rPr>
        <w:instrText>SEQ Таблица \* ARABIC</w:instrText>
      </w:r>
      <w:r w:rsidR="006723F1" w:rsidRPr="001D3B93">
        <w:rPr>
          <w:i w:val="0"/>
          <w:sz w:val="24"/>
          <w:szCs w:val="24"/>
          <w:lang w:eastAsia="en-US"/>
        </w:rPr>
        <w:fldChar w:fldCharType="separate"/>
      </w:r>
      <w:r w:rsidRPr="001D3B93">
        <w:rPr>
          <w:i w:val="0"/>
          <w:sz w:val="24"/>
          <w:szCs w:val="24"/>
          <w:lang w:eastAsia="en-US"/>
        </w:rPr>
        <w:t>1</w:t>
      </w:r>
      <w:r w:rsidR="006723F1" w:rsidRPr="001D3B93">
        <w:rPr>
          <w:i w:val="0"/>
          <w:sz w:val="24"/>
          <w:szCs w:val="24"/>
          <w:lang w:eastAsia="en-US"/>
        </w:rPr>
        <w:fldChar w:fldCharType="end"/>
      </w:r>
      <w:r w:rsidRPr="001D3B93">
        <w:rPr>
          <w:i w:val="0"/>
          <w:sz w:val="24"/>
          <w:szCs w:val="24"/>
          <w:lang w:eastAsia="en-US"/>
        </w:rPr>
        <w:t>.2 – Капитальные затраты на мероприятие по строительству новых угольных БМК</w:t>
      </w:r>
    </w:p>
    <w:tbl>
      <w:tblPr>
        <w:tblW w:w="14176" w:type="dxa"/>
        <w:tblInd w:w="-34" w:type="dxa"/>
        <w:tblLayout w:type="fixed"/>
        <w:tblLook w:val="04A0"/>
      </w:tblPr>
      <w:tblGrid>
        <w:gridCol w:w="555"/>
        <w:gridCol w:w="1298"/>
        <w:gridCol w:w="1025"/>
        <w:gridCol w:w="950"/>
        <w:gridCol w:w="42"/>
        <w:gridCol w:w="1375"/>
        <w:gridCol w:w="993"/>
        <w:gridCol w:w="1842"/>
        <w:gridCol w:w="2127"/>
        <w:gridCol w:w="3969"/>
      </w:tblGrid>
      <w:tr w:rsidR="001D3B93" w:rsidRPr="00644731" w:rsidTr="001D3B93">
        <w:trPr>
          <w:trHeight w:val="1596"/>
        </w:trPr>
        <w:tc>
          <w:tcPr>
            <w:tcW w:w="55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b/>
                <w:bCs/>
                <w:color w:val="000000"/>
                <w:sz w:val="12"/>
                <w:szCs w:val="12"/>
              </w:rPr>
            </w:pPr>
            <w:r w:rsidRPr="00644731">
              <w:rPr>
                <w:b/>
                <w:bCs/>
                <w:color w:val="000000"/>
                <w:sz w:val="12"/>
                <w:szCs w:val="12"/>
              </w:rPr>
              <w:t>№ п/п</w:t>
            </w:r>
          </w:p>
        </w:tc>
        <w:tc>
          <w:tcPr>
            <w:tcW w:w="1298"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Наименование мероприятий</w:t>
            </w:r>
          </w:p>
        </w:tc>
        <w:tc>
          <w:tcPr>
            <w:tcW w:w="1025"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Стоимость мероприятия в текущих ценах, тыс. руб.</w:t>
            </w:r>
          </w:p>
        </w:tc>
        <w:tc>
          <w:tcPr>
            <w:tcW w:w="992" w:type="dxa"/>
            <w:gridSpan w:val="2"/>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Период внедрения мероприятия</w:t>
            </w:r>
          </w:p>
        </w:tc>
        <w:tc>
          <w:tcPr>
            <w:tcW w:w="1375"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2026</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2027</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2028</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2029</w:t>
            </w:r>
          </w:p>
        </w:tc>
        <w:tc>
          <w:tcPr>
            <w:tcW w:w="3969" w:type="dxa"/>
            <w:tcBorders>
              <w:top w:val="single" w:sz="8"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Итого</w:t>
            </w:r>
          </w:p>
        </w:tc>
      </w:tr>
      <w:tr w:rsidR="001D3B93" w:rsidRPr="00644731" w:rsidTr="001D3B93">
        <w:trPr>
          <w:trHeight w:val="300"/>
        </w:trPr>
        <w:tc>
          <w:tcPr>
            <w:tcW w:w="14176" w:type="dxa"/>
            <w:gridSpan w:val="10"/>
            <w:tcBorders>
              <w:top w:val="single" w:sz="8" w:space="0" w:color="auto"/>
              <w:left w:val="single" w:sz="8" w:space="0" w:color="auto"/>
              <w:bottom w:val="single" w:sz="8" w:space="0" w:color="auto"/>
              <w:right w:val="nil"/>
            </w:tcBorders>
            <w:shd w:val="clear" w:color="auto" w:fill="auto"/>
            <w:vAlign w:val="center"/>
            <w:hideMark/>
          </w:tcPr>
          <w:p w:rsidR="001D3B93" w:rsidRPr="00644731" w:rsidRDefault="001D3B93" w:rsidP="001D3B93">
            <w:pPr>
              <w:ind w:firstLine="567"/>
              <w:jc w:val="center"/>
              <w:rPr>
                <w:b/>
                <w:bCs/>
                <w:color w:val="000000"/>
                <w:sz w:val="12"/>
                <w:szCs w:val="12"/>
              </w:rPr>
            </w:pPr>
            <w:r w:rsidRPr="00644731">
              <w:rPr>
                <w:b/>
                <w:bCs/>
                <w:color w:val="000000"/>
                <w:sz w:val="12"/>
                <w:szCs w:val="12"/>
              </w:rPr>
              <w:t>Мероприятия по источникам теплоснабжения</w:t>
            </w:r>
          </w:p>
        </w:tc>
      </w:tr>
      <w:tr w:rsidR="001D3B93" w:rsidRPr="00D230B1" w:rsidTr="001D3B93">
        <w:trPr>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1</w:t>
            </w:r>
          </w:p>
        </w:tc>
        <w:tc>
          <w:tcPr>
            <w:tcW w:w="1298"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Строительство блочно-модульной котельной в п. Тартат</w:t>
            </w:r>
          </w:p>
        </w:tc>
        <w:tc>
          <w:tcPr>
            <w:tcW w:w="1025"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61584,60</w:t>
            </w:r>
          </w:p>
        </w:tc>
        <w:tc>
          <w:tcPr>
            <w:tcW w:w="950"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2026-2027</w:t>
            </w:r>
          </w:p>
        </w:tc>
        <w:tc>
          <w:tcPr>
            <w:tcW w:w="1417" w:type="dxa"/>
            <w:gridSpan w:val="2"/>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9774,6</w:t>
            </w:r>
          </w:p>
        </w:tc>
        <w:tc>
          <w:tcPr>
            <w:tcW w:w="993"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51810</w:t>
            </w:r>
          </w:p>
        </w:tc>
        <w:tc>
          <w:tcPr>
            <w:tcW w:w="1842"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 </w:t>
            </w:r>
          </w:p>
        </w:tc>
        <w:tc>
          <w:tcPr>
            <w:tcW w:w="2127"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3969"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61 584,60   </w:t>
            </w:r>
          </w:p>
        </w:tc>
      </w:tr>
      <w:tr w:rsidR="001D3B93" w:rsidRPr="00D230B1" w:rsidTr="001D3B93">
        <w:trPr>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2</w:t>
            </w:r>
          </w:p>
        </w:tc>
        <w:tc>
          <w:tcPr>
            <w:tcW w:w="1298"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Строительство блочно-модульной котельной в п. Новый путь</w:t>
            </w:r>
          </w:p>
        </w:tc>
        <w:tc>
          <w:tcPr>
            <w:tcW w:w="1025"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128489,90</w:t>
            </w:r>
          </w:p>
        </w:tc>
        <w:tc>
          <w:tcPr>
            <w:tcW w:w="950"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2027-2028</w:t>
            </w:r>
          </w:p>
        </w:tc>
        <w:tc>
          <w:tcPr>
            <w:tcW w:w="1417" w:type="dxa"/>
            <w:gridSpan w:val="2"/>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20 397,30</w:t>
            </w:r>
          </w:p>
        </w:tc>
        <w:tc>
          <w:tcPr>
            <w:tcW w:w="1842"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108092,60</w:t>
            </w:r>
          </w:p>
        </w:tc>
        <w:tc>
          <w:tcPr>
            <w:tcW w:w="2127"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 </w:t>
            </w:r>
          </w:p>
        </w:tc>
        <w:tc>
          <w:tcPr>
            <w:tcW w:w="3969"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128 489,90   </w:t>
            </w:r>
          </w:p>
        </w:tc>
      </w:tr>
      <w:tr w:rsidR="001D3B93" w:rsidRPr="00D230B1" w:rsidTr="001D3B93">
        <w:trPr>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3</w:t>
            </w:r>
          </w:p>
        </w:tc>
        <w:tc>
          <w:tcPr>
            <w:tcW w:w="1298"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Строительство блочно-модульной котельной в д. Шивера</w:t>
            </w:r>
          </w:p>
        </w:tc>
        <w:tc>
          <w:tcPr>
            <w:tcW w:w="1025"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67743,50</w:t>
            </w:r>
          </w:p>
        </w:tc>
        <w:tc>
          <w:tcPr>
            <w:tcW w:w="950"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2026-2027</w:t>
            </w:r>
          </w:p>
        </w:tc>
        <w:tc>
          <w:tcPr>
            <w:tcW w:w="1417" w:type="dxa"/>
            <w:gridSpan w:val="2"/>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10752,5</w:t>
            </w:r>
          </w:p>
        </w:tc>
        <w:tc>
          <w:tcPr>
            <w:tcW w:w="993"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56991</w:t>
            </w:r>
          </w:p>
        </w:tc>
        <w:tc>
          <w:tcPr>
            <w:tcW w:w="1842"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 </w:t>
            </w:r>
          </w:p>
        </w:tc>
        <w:tc>
          <w:tcPr>
            <w:tcW w:w="2127"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3969"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67 743,50   </w:t>
            </w:r>
          </w:p>
        </w:tc>
      </w:tr>
      <w:tr w:rsidR="001D3B93" w:rsidRPr="00D230B1" w:rsidTr="001D3B93">
        <w:trPr>
          <w:trHeight w:val="804"/>
        </w:trPr>
        <w:tc>
          <w:tcPr>
            <w:tcW w:w="555" w:type="dxa"/>
            <w:tcBorders>
              <w:top w:val="nil"/>
              <w:left w:val="single" w:sz="8" w:space="0" w:color="auto"/>
              <w:bottom w:val="single" w:sz="4"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4</w:t>
            </w:r>
          </w:p>
        </w:tc>
        <w:tc>
          <w:tcPr>
            <w:tcW w:w="1298" w:type="dxa"/>
            <w:tcBorders>
              <w:top w:val="nil"/>
              <w:left w:val="nil"/>
              <w:bottom w:val="single" w:sz="4"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Строительство блочно-модульной котельной баз отдыха</w:t>
            </w:r>
          </w:p>
        </w:tc>
        <w:tc>
          <w:tcPr>
            <w:tcW w:w="1025" w:type="dxa"/>
            <w:tcBorders>
              <w:top w:val="nil"/>
              <w:left w:val="nil"/>
              <w:bottom w:val="single" w:sz="4"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88682,00</w:t>
            </w:r>
          </w:p>
        </w:tc>
        <w:tc>
          <w:tcPr>
            <w:tcW w:w="950" w:type="dxa"/>
            <w:tcBorders>
              <w:top w:val="nil"/>
              <w:left w:val="nil"/>
              <w:bottom w:val="single" w:sz="4"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2028-2029</w:t>
            </w:r>
          </w:p>
        </w:tc>
        <w:tc>
          <w:tcPr>
            <w:tcW w:w="1417" w:type="dxa"/>
            <w:gridSpan w:val="2"/>
            <w:tcBorders>
              <w:top w:val="nil"/>
              <w:left w:val="nil"/>
              <w:bottom w:val="single" w:sz="4"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nil"/>
              <w:left w:val="nil"/>
              <w:bottom w:val="single" w:sz="4"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1842" w:type="dxa"/>
            <w:tcBorders>
              <w:top w:val="nil"/>
              <w:left w:val="nil"/>
              <w:bottom w:val="single" w:sz="4"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14075,6</w:t>
            </w:r>
          </w:p>
        </w:tc>
        <w:tc>
          <w:tcPr>
            <w:tcW w:w="2127" w:type="dxa"/>
            <w:tcBorders>
              <w:top w:val="nil"/>
              <w:left w:val="nil"/>
              <w:bottom w:val="single" w:sz="4"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74606,40</w:t>
            </w:r>
          </w:p>
        </w:tc>
        <w:tc>
          <w:tcPr>
            <w:tcW w:w="3969" w:type="dxa"/>
            <w:tcBorders>
              <w:top w:val="nil"/>
              <w:left w:val="nil"/>
              <w:bottom w:val="single" w:sz="4"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88 682,00   </w:t>
            </w:r>
          </w:p>
        </w:tc>
      </w:tr>
      <w:tr w:rsidR="001D3B93" w:rsidRPr="00D230B1" w:rsidTr="001D3B93">
        <w:trPr>
          <w:trHeight w:val="804"/>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Демонтаж котельной п. Тартат</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3166,98</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2029</w:t>
            </w:r>
          </w:p>
        </w:tc>
        <w:tc>
          <w:tcPr>
            <w:tcW w:w="141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 </w:t>
            </w:r>
          </w:p>
        </w:tc>
        <w:tc>
          <w:tcPr>
            <w:tcW w:w="1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212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3 483,70</w:t>
            </w:r>
          </w:p>
        </w:tc>
        <w:tc>
          <w:tcPr>
            <w:tcW w:w="396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3 483,70   </w:t>
            </w:r>
          </w:p>
        </w:tc>
      </w:tr>
      <w:tr w:rsidR="001D3B93" w:rsidRPr="00D230B1" w:rsidTr="001D3B93">
        <w:trPr>
          <w:trHeight w:val="804"/>
        </w:trPr>
        <w:tc>
          <w:tcPr>
            <w:tcW w:w="555"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6</w:t>
            </w:r>
          </w:p>
        </w:tc>
        <w:tc>
          <w:tcPr>
            <w:tcW w:w="1298" w:type="dxa"/>
            <w:tcBorders>
              <w:top w:val="single" w:sz="4"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Демонтаж котельной п. Новый путь</w:t>
            </w:r>
          </w:p>
        </w:tc>
        <w:tc>
          <w:tcPr>
            <w:tcW w:w="1025" w:type="dxa"/>
            <w:tcBorders>
              <w:top w:val="single" w:sz="4" w:space="0" w:color="auto"/>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4682,80</w:t>
            </w:r>
          </w:p>
        </w:tc>
        <w:tc>
          <w:tcPr>
            <w:tcW w:w="950" w:type="dxa"/>
            <w:tcBorders>
              <w:top w:val="single" w:sz="4" w:space="0" w:color="auto"/>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2029</w:t>
            </w:r>
          </w:p>
        </w:tc>
        <w:tc>
          <w:tcPr>
            <w:tcW w:w="1417" w:type="dxa"/>
            <w:gridSpan w:val="2"/>
            <w:tcBorders>
              <w:top w:val="single" w:sz="4" w:space="0" w:color="auto"/>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single" w:sz="4" w:space="0" w:color="auto"/>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1842" w:type="dxa"/>
            <w:tcBorders>
              <w:top w:val="single" w:sz="4" w:space="0" w:color="auto"/>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2127" w:type="dxa"/>
            <w:tcBorders>
              <w:top w:val="single" w:sz="4" w:space="0" w:color="auto"/>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4682,80</w:t>
            </w:r>
          </w:p>
        </w:tc>
        <w:tc>
          <w:tcPr>
            <w:tcW w:w="3969" w:type="dxa"/>
            <w:tcBorders>
              <w:top w:val="single" w:sz="4" w:space="0" w:color="auto"/>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4 682,80   </w:t>
            </w:r>
          </w:p>
        </w:tc>
      </w:tr>
      <w:tr w:rsidR="001D3B93" w:rsidRPr="00D230B1" w:rsidTr="001D3B93">
        <w:trPr>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7</w:t>
            </w:r>
          </w:p>
        </w:tc>
        <w:tc>
          <w:tcPr>
            <w:tcW w:w="1298"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Демонтаж котельной д. Шивара</w:t>
            </w:r>
          </w:p>
        </w:tc>
        <w:tc>
          <w:tcPr>
            <w:tcW w:w="1025"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3687,27</w:t>
            </w:r>
          </w:p>
        </w:tc>
        <w:tc>
          <w:tcPr>
            <w:tcW w:w="950"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2029</w:t>
            </w:r>
          </w:p>
        </w:tc>
        <w:tc>
          <w:tcPr>
            <w:tcW w:w="1417" w:type="dxa"/>
            <w:gridSpan w:val="2"/>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1842"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2127"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3 687,27</w:t>
            </w:r>
          </w:p>
        </w:tc>
        <w:tc>
          <w:tcPr>
            <w:tcW w:w="3969"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3 687,27   </w:t>
            </w:r>
          </w:p>
        </w:tc>
      </w:tr>
      <w:tr w:rsidR="001D3B93" w:rsidRPr="00D230B1" w:rsidTr="001D3B93">
        <w:trPr>
          <w:trHeight w:val="804"/>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center"/>
              <w:rPr>
                <w:color w:val="000000"/>
                <w:sz w:val="12"/>
                <w:szCs w:val="12"/>
              </w:rPr>
            </w:pPr>
            <w:r w:rsidRPr="00644731">
              <w:rPr>
                <w:color w:val="000000"/>
                <w:sz w:val="12"/>
                <w:szCs w:val="12"/>
              </w:rPr>
              <w:t>8</w:t>
            </w:r>
          </w:p>
        </w:tc>
        <w:tc>
          <w:tcPr>
            <w:tcW w:w="1298"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Демонтаж котельной баз отдыха</w:t>
            </w:r>
          </w:p>
        </w:tc>
        <w:tc>
          <w:tcPr>
            <w:tcW w:w="1025"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5425,73</w:t>
            </w:r>
          </w:p>
        </w:tc>
        <w:tc>
          <w:tcPr>
            <w:tcW w:w="950"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color w:val="000000"/>
                <w:sz w:val="12"/>
                <w:szCs w:val="12"/>
              </w:rPr>
            </w:pPr>
            <w:r w:rsidRPr="00644731">
              <w:rPr>
                <w:color w:val="000000"/>
                <w:sz w:val="12"/>
                <w:szCs w:val="12"/>
              </w:rPr>
              <w:t>2029</w:t>
            </w:r>
          </w:p>
        </w:tc>
        <w:tc>
          <w:tcPr>
            <w:tcW w:w="1417" w:type="dxa"/>
            <w:gridSpan w:val="2"/>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993"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1842"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rFonts w:ascii="Calibri" w:hAnsi="Calibri"/>
                <w:color w:val="000000"/>
                <w:sz w:val="12"/>
                <w:szCs w:val="12"/>
              </w:rPr>
            </w:pPr>
            <w:r w:rsidRPr="00644731">
              <w:rPr>
                <w:rFonts w:ascii="Calibri" w:hAnsi="Calibri"/>
                <w:color w:val="000000"/>
                <w:sz w:val="12"/>
                <w:szCs w:val="12"/>
              </w:rPr>
              <w:t>−</w:t>
            </w:r>
          </w:p>
        </w:tc>
        <w:tc>
          <w:tcPr>
            <w:tcW w:w="2127" w:type="dxa"/>
            <w:tcBorders>
              <w:top w:val="nil"/>
              <w:left w:val="nil"/>
              <w:bottom w:val="single" w:sz="8" w:space="0" w:color="auto"/>
              <w:right w:val="single" w:sz="8" w:space="0" w:color="auto"/>
            </w:tcBorders>
            <w:shd w:val="clear" w:color="000000" w:fill="FFFFFF"/>
            <w:vAlign w:val="center"/>
            <w:hideMark/>
          </w:tcPr>
          <w:p w:rsidR="001D3B93" w:rsidRPr="00644731" w:rsidRDefault="001D3B93" w:rsidP="001D3B93">
            <w:pPr>
              <w:ind w:firstLine="0"/>
              <w:jc w:val="center"/>
              <w:rPr>
                <w:color w:val="000000"/>
                <w:sz w:val="12"/>
                <w:szCs w:val="12"/>
              </w:rPr>
            </w:pPr>
            <w:r w:rsidRPr="00644731">
              <w:rPr>
                <w:color w:val="000000"/>
                <w:sz w:val="12"/>
                <w:szCs w:val="12"/>
              </w:rPr>
              <w:t>5 425,73</w:t>
            </w:r>
          </w:p>
        </w:tc>
        <w:tc>
          <w:tcPr>
            <w:tcW w:w="3969" w:type="dxa"/>
            <w:tcBorders>
              <w:top w:val="nil"/>
              <w:left w:val="nil"/>
              <w:bottom w:val="single" w:sz="8" w:space="0" w:color="auto"/>
              <w:right w:val="single" w:sz="8" w:space="0" w:color="auto"/>
            </w:tcBorders>
            <w:shd w:val="clear" w:color="000000" w:fill="F2F2F2"/>
            <w:vAlign w:val="center"/>
            <w:hideMark/>
          </w:tcPr>
          <w:p w:rsidR="001D3B93" w:rsidRPr="00644731" w:rsidRDefault="001D3B93" w:rsidP="001D3B93">
            <w:pPr>
              <w:ind w:firstLine="0"/>
              <w:jc w:val="center"/>
              <w:rPr>
                <w:color w:val="000000"/>
                <w:sz w:val="12"/>
                <w:szCs w:val="12"/>
              </w:rPr>
            </w:pPr>
            <w:r w:rsidRPr="00644731">
              <w:rPr>
                <w:color w:val="000000"/>
                <w:sz w:val="12"/>
                <w:szCs w:val="12"/>
              </w:rPr>
              <w:t xml:space="preserve">      5 425,73   </w:t>
            </w:r>
          </w:p>
        </w:tc>
      </w:tr>
      <w:tr w:rsidR="001D3B93" w:rsidRPr="00644731" w:rsidTr="001D3B93">
        <w:trPr>
          <w:trHeight w:val="300"/>
        </w:trPr>
        <w:tc>
          <w:tcPr>
            <w:tcW w:w="555" w:type="dxa"/>
            <w:tcBorders>
              <w:top w:val="nil"/>
              <w:left w:val="single" w:sz="8" w:space="0" w:color="auto"/>
              <w:bottom w:val="single" w:sz="8" w:space="0" w:color="auto"/>
              <w:right w:val="single" w:sz="8" w:space="0" w:color="auto"/>
            </w:tcBorders>
            <w:shd w:val="clear" w:color="auto" w:fill="auto"/>
            <w:vAlign w:val="center"/>
            <w:hideMark/>
          </w:tcPr>
          <w:p w:rsidR="001D3B93" w:rsidRPr="00644731" w:rsidRDefault="001D3B93" w:rsidP="001D3B93">
            <w:pPr>
              <w:ind w:firstLine="567"/>
              <w:jc w:val="left"/>
              <w:rPr>
                <w:rFonts w:ascii="Calibri" w:hAnsi="Calibri"/>
                <w:color w:val="000000"/>
                <w:sz w:val="12"/>
                <w:szCs w:val="12"/>
              </w:rPr>
            </w:pPr>
            <w:r w:rsidRPr="00644731">
              <w:rPr>
                <w:rFonts w:ascii="Calibri" w:hAnsi="Calibri"/>
                <w:color w:val="000000"/>
                <w:sz w:val="12"/>
                <w:szCs w:val="12"/>
              </w:rPr>
              <w:t> </w:t>
            </w:r>
          </w:p>
        </w:tc>
        <w:tc>
          <w:tcPr>
            <w:tcW w:w="3273" w:type="dxa"/>
            <w:gridSpan w:val="3"/>
            <w:tcBorders>
              <w:top w:val="single" w:sz="8" w:space="0" w:color="auto"/>
              <w:left w:val="nil"/>
              <w:bottom w:val="single" w:sz="8" w:space="0" w:color="auto"/>
              <w:right w:val="single" w:sz="8" w:space="0" w:color="000000"/>
            </w:tcBorders>
            <w:shd w:val="clear" w:color="auto" w:fill="auto"/>
            <w:vAlign w:val="center"/>
            <w:hideMark/>
          </w:tcPr>
          <w:p w:rsidR="001D3B93" w:rsidRPr="00644731" w:rsidRDefault="001D3B93" w:rsidP="001D3B93">
            <w:pPr>
              <w:ind w:firstLine="0"/>
              <w:jc w:val="center"/>
              <w:rPr>
                <w:b/>
                <w:bCs/>
                <w:color w:val="000000"/>
                <w:sz w:val="12"/>
                <w:szCs w:val="12"/>
              </w:rPr>
            </w:pPr>
            <w:r w:rsidRPr="00644731">
              <w:rPr>
                <w:b/>
                <w:bCs/>
                <w:color w:val="000000"/>
                <w:sz w:val="12"/>
                <w:szCs w:val="12"/>
              </w:rPr>
              <w:t>Итого по источникам теплоснабжения</w:t>
            </w:r>
          </w:p>
        </w:tc>
        <w:tc>
          <w:tcPr>
            <w:tcW w:w="1417" w:type="dxa"/>
            <w:gridSpan w:val="2"/>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rFonts w:ascii="Calibri" w:hAnsi="Calibri"/>
                <w:b/>
                <w:bCs/>
                <w:color w:val="000000"/>
                <w:sz w:val="12"/>
                <w:szCs w:val="12"/>
              </w:rPr>
            </w:pPr>
            <w:r w:rsidRPr="00644731">
              <w:rPr>
                <w:rFonts w:ascii="Calibri" w:hAnsi="Calibri"/>
                <w:b/>
                <w:bCs/>
                <w:color w:val="000000"/>
                <w:sz w:val="12"/>
                <w:szCs w:val="12"/>
              </w:rPr>
              <w:t>20 527,10</w:t>
            </w:r>
          </w:p>
        </w:tc>
        <w:tc>
          <w:tcPr>
            <w:tcW w:w="993"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rFonts w:ascii="Calibri" w:hAnsi="Calibri"/>
                <w:b/>
                <w:bCs/>
                <w:color w:val="000000"/>
                <w:sz w:val="12"/>
                <w:szCs w:val="12"/>
              </w:rPr>
            </w:pPr>
            <w:r w:rsidRPr="00644731">
              <w:rPr>
                <w:rFonts w:ascii="Calibri" w:hAnsi="Calibri"/>
                <w:b/>
                <w:bCs/>
                <w:color w:val="000000"/>
                <w:sz w:val="12"/>
                <w:szCs w:val="12"/>
              </w:rPr>
              <w:t>77 388,30</w:t>
            </w:r>
          </w:p>
        </w:tc>
        <w:tc>
          <w:tcPr>
            <w:tcW w:w="1842"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rFonts w:ascii="Calibri" w:hAnsi="Calibri"/>
                <w:b/>
                <w:bCs/>
                <w:color w:val="000000"/>
                <w:sz w:val="12"/>
                <w:szCs w:val="12"/>
              </w:rPr>
            </w:pPr>
            <w:r w:rsidRPr="00644731">
              <w:rPr>
                <w:rFonts w:ascii="Calibri" w:hAnsi="Calibri"/>
                <w:b/>
                <w:bCs/>
                <w:color w:val="000000"/>
                <w:sz w:val="12"/>
                <w:szCs w:val="12"/>
              </w:rPr>
              <w:t>122 168,20</w:t>
            </w:r>
          </w:p>
        </w:tc>
        <w:tc>
          <w:tcPr>
            <w:tcW w:w="2127"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rFonts w:ascii="Calibri" w:hAnsi="Calibri"/>
                <w:b/>
                <w:bCs/>
                <w:color w:val="000000"/>
                <w:sz w:val="12"/>
                <w:szCs w:val="12"/>
              </w:rPr>
            </w:pPr>
            <w:r w:rsidRPr="00644731">
              <w:rPr>
                <w:rFonts w:ascii="Calibri" w:hAnsi="Calibri"/>
                <w:b/>
                <w:bCs/>
                <w:color w:val="000000"/>
                <w:sz w:val="12"/>
                <w:szCs w:val="12"/>
              </w:rPr>
              <w:t>91 885,90</w:t>
            </w:r>
          </w:p>
        </w:tc>
        <w:tc>
          <w:tcPr>
            <w:tcW w:w="3969" w:type="dxa"/>
            <w:tcBorders>
              <w:top w:val="nil"/>
              <w:left w:val="nil"/>
              <w:bottom w:val="single" w:sz="8" w:space="0" w:color="auto"/>
              <w:right w:val="single" w:sz="8" w:space="0" w:color="auto"/>
            </w:tcBorders>
            <w:shd w:val="clear" w:color="auto" w:fill="auto"/>
            <w:vAlign w:val="center"/>
            <w:hideMark/>
          </w:tcPr>
          <w:p w:rsidR="001D3B93" w:rsidRPr="00644731" w:rsidRDefault="001D3B93" w:rsidP="001D3B93">
            <w:pPr>
              <w:ind w:firstLine="0"/>
              <w:jc w:val="center"/>
              <w:rPr>
                <w:rFonts w:ascii="Calibri" w:hAnsi="Calibri"/>
                <w:b/>
                <w:bCs/>
                <w:color w:val="000000"/>
                <w:sz w:val="12"/>
                <w:szCs w:val="12"/>
              </w:rPr>
            </w:pPr>
            <w:r w:rsidRPr="00644731">
              <w:rPr>
                <w:rFonts w:ascii="Calibri" w:hAnsi="Calibri"/>
                <w:b/>
                <w:bCs/>
                <w:color w:val="000000"/>
                <w:sz w:val="12"/>
                <w:szCs w:val="12"/>
              </w:rPr>
              <w:t>363 779,50</w:t>
            </w:r>
          </w:p>
        </w:tc>
      </w:tr>
    </w:tbl>
    <w:p w:rsidR="001D3B93" w:rsidRDefault="001D3B93" w:rsidP="001D3B93">
      <w:pPr>
        <w:jc w:val="center"/>
        <w:rPr>
          <w:rFonts w:eastAsia="Calibri"/>
          <w:b/>
          <w:iCs/>
          <w:szCs w:val="26"/>
        </w:rPr>
      </w:pPr>
    </w:p>
    <w:p w:rsidR="001D3B93" w:rsidRDefault="001D3B93" w:rsidP="001D3B93">
      <w:pPr>
        <w:ind w:firstLine="0"/>
        <w:jc w:val="left"/>
        <w:rPr>
          <w:rFonts w:eastAsia="Calibri"/>
          <w:b/>
          <w:iCs/>
          <w:szCs w:val="26"/>
        </w:rPr>
      </w:pPr>
      <w:r w:rsidRPr="002F07CE">
        <w:rPr>
          <w:b/>
          <w:lang w:eastAsia="en-US"/>
        </w:rPr>
        <w:t>Таблица 1.</w:t>
      </w:r>
      <w:r>
        <w:rPr>
          <w:b/>
          <w:lang w:eastAsia="en-US"/>
        </w:rPr>
        <w:t>3</w:t>
      </w:r>
      <w:r w:rsidRPr="002F07CE">
        <w:rPr>
          <w:b/>
          <w:lang w:eastAsia="en-US"/>
        </w:rPr>
        <w:t xml:space="preserve"> </w:t>
      </w:r>
      <w:r>
        <w:rPr>
          <w:rFonts w:eastAsia="Calibri"/>
          <w:b/>
          <w:iCs/>
          <w:szCs w:val="26"/>
        </w:rPr>
        <w:t>Мероприятия  выполняемые в рамках ремонтных программ ЕТО ООО «КРАСЭКО-ЭЛЕКТРО», краевых, федеральных программ, направленных на повышение надежности систем теплоснабжения</w:t>
      </w:r>
    </w:p>
    <w:tbl>
      <w:tblPr>
        <w:tblW w:w="15038" w:type="dxa"/>
        <w:tblInd w:w="96" w:type="dxa"/>
        <w:tblLayout w:type="fixed"/>
        <w:tblLook w:val="04A0"/>
      </w:tblPr>
      <w:tblGrid>
        <w:gridCol w:w="700"/>
        <w:gridCol w:w="1439"/>
        <w:gridCol w:w="1417"/>
        <w:gridCol w:w="3969"/>
        <w:gridCol w:w="1276"/>
        <w:gridCol w:w="1701"/>
        <w:gridCol w:w="1559"/>
        <w:gridCol w:w="2977"/>
      </w:tblGrid>
      <w:tr w:rsidR="001D3B93" w:rsidRPr="003549EF" w:rsidTr="001D3B93">
        <w:trPr>
          <w:trHeight w:val="46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 п.п.</w:t>
            </w:r>
          </w:p>
        </w:tc>
        <w:tc>
          <w:tcPr>
            <w:tcW w:w="14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Населенный пункт</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Теплоснабжающая организация</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Мероприятия, направленные на повышение надежности для малонадежных и ненадежных систем теплоснабжения</w:t>
            </w:r>
          </w:p>
        </w:tc>
        <w:tc>
          <w:tcPr>
            <w:tcW w:w="7513" w:type="dxa"/>
            <w:gridSpan w:val="4"/>
            <w:tcBorders>
              <w:top w:val="single" w:sz="4" w:space="0" w:color="auto"/>
              <w:left w:val="nil"/>
              <w:bottom w:val="single" w:sz="4" w:space="0" w:color="auto"/>
              <w:right w:val="single" w:sz="4" w:space="0" w:color="000000"/>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Затраты на мероприятия, тыс. руб.</w:t>
            </w:r>
          </w:p>
        </w:tc>
      </w:tr>
      <w:tr w:rsidR="001D3B93" w:rsidRPr="003549EF" w:rsidTr="001D3B93">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4536" w:type="dxa"/>
            <w:gridSpan w:val="3"/>
            <w:tcBorders>
              <w:top w:val="single" w:sz="4" w:space="0" w:color="auto"/>
              <w:left w:val="nil"/>
              <w:bottom w:val="single" w:sz="4" w:space="0" w:color="auto"/>
              <w:right w:val="single" w:sz="4" w:space="0" w:color="000000"/>
            </w:tcBorders>
            <w:shd w:val="clear" w:color="auto" w:fill="auto"/>
            <w:noWrap/>
            <w:vAlign w:val="center"/>
            <w:hideMark/>
          </w:tcPr>
          <w:p w:rsidR="001D3B93" w:rsidRPr="003549EF" w:rsidRDefault="001D3B93" w:rsidP="001D3B93">
            <w:pPr>
              <w:ind w:firstLine="0"/>
              <w:jc w:val="center"/>
              <w:rPr>
                <w:color w:val="000000"/>
                <w:sz w:val="12"/>
                <w:szCs w:val="12"/>
              </w:rPr>
            </w:pPr>
            <w:r>
              <w:rPr>
                <w:color w:val="000000"/>
                <w:sz w:val="12"/>
                <w:szCs w:val="12"/>
              </w:rPr>
              <w:t>Стоимость мероприятия</w:t>
            </w:r>
          </w:p>
        </w:tc>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ВСЕГО</w:t>
            </w:r>
          </w:p>
        </w:tc>
      </w:tr>
      <w:tr w:rsidR="001D3B93" w:rsidRPr="003549EF" w:rsidTr="001D3B93">
        <w:trPr>
          <w:trHeight w:val="723"/>
        </w:trPr>
        <w:tc>
          <w:tcPr>
            <w:tcW w:w="700"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1439"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c>
          <w:tcPr>
            <w:tcW w:w="1276"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2025 год</w:t>
            </w:r>
          </w:p>
        </w:tc>
        <w:tc>
          <w:tcPr>
            <w:tcW w:w="1701"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2026 год</w:t>
            </w:r>
          </w:p>
        </w:tc>
        <w:tc>
          <w:tcPr>
            <w:tcW w:w="155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 xml:space="preserve">2027 </w:t>
            </w:r>
            <w:r>
              <w:rPr>
                <w:color w:val="000000"/>
                <w:sz w:val="12"/>
                <w:szCs w:val="12"/>
              </w:rPr>
              <w:t>-2030</w:t>
            </w:r>
          </w:p>
        </w:tc>
        <w:tc>
          <w:tcPr>
            <w:tcW w:w="2977" w:type="dxa"/>
            <w:tcBorders>
              <w:top w:val="nil"/>
              <w:left w:val="single" w:sz="4" w:space="0" w:color="auto"/>
              <w:bottom w:val="single" w:sz="4" w:space="0" w:color="auto"/>
              <w:right w:val="single" w:sz="4" w:space="0" w:color="auto"/>
            </w:tcBorders>
            <w:vAlign w:val="center"/>
            <w:hideMark/>
          </w:tcPr>
          <w:p w:rsidR="001D3B93" w:rsidRPr="003549EF" w:rsidRDefault="001D3B93" w:rsidP="001D3B93">
            <w:pPr>
              <w:ind w:firstLine="0"/>
              <w:jc w:val="center"/>
              <w:rPr>
                <w:color w:val="000000"/>
                <w:sz w:val="12"/>
                <w:szCs w:val="12"/>
              </w:rPr>
            </w:pPr>
          </w:p>
        </w:tc>
      </w:tr>
      <w:tr w:rsidR="001D3B93" w:rsidRPr="003549EF" w:rsidTr="001D3B93">
        <w:trPr>
          <w:trHeight w:val="264"/>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sidRPr="003549EF">
              <w:rPr>
                <w:color w:val="000000"/>
                <w:sz w:val="12"/>
                <w:szCs w:val="12"/>
              </w:rPr>
              <w:t>1</w:t>
            </w:r>
          </w:p>
        </w:tc>
        <w:tc>
          <w:tcPr>
            <w:tcW w:w="1439" w:type="dxa"/>
            <w:tcBorders>
              <w:top w:val="nil"/>
              <w:left w:val="nil"/>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sidRPr="003549EF">
              <w:rPr>
                <w:color w:val="000000"/>
                <w:sz w:val="12"/>
                <w:szCs w:val="12"/>
              </w:rPr>
              <w:t>2</w:t>
            </w:r>
          </w:p>
        </w:tc>
        <w:tc>
          <w:tcPr>
            <w:tcW w:w="1417" w:type="dxa"/>
            <w:tcBorders>
              <w:top w:val="nil"/>
              <w:left w:val="nil"/>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sidRPr="003549EF">
              <w:rPr>
                <w:color w:val="000000"/>
                <w:sz w:val="12"/>
                <w:szCs w:val="12"/>
              </w:rPr>
              <w:t>3</w:t>
            </w:r>
          </w:p>
        </w:tc>
        <w:tc>
          <w:tcPr>
            <w:tcW w:w="3969" w:type="dxa"/>
            <w:tcBorders>
              <w:top w:val="nil"/>
              <w:left w:val="nil"/>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sidRPr="003549EF">
              <w:rPr>
                <w:color w:val="000000"/>
                <w:sz w:val="12"/>
                <w:szCs w:val="12"/>
              </w:rPr>
              <w:t>4</w:t>
            </w:r>
          </w:p>
        </w:tc>
        <w:tc>
          <w:tcPr>
            <w:tcW w:w="1276"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Pr>
                <w:color w:val="000000"/>
                <w:sz w:val="12"/>
                <w:szCs w:val="12"/>
              </w:rPr>
              <w:t>6</w:t>
            </w:r>
          </w:p>
        </w:tc>
        <w:tc>
          <w:tcPr>
            <w:tcW w:w="1701" w:type="dxa"/>
            <w:tcBorders>
              <w:top w:val="nil"/>
              <w:left w:val="nil"/>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Pr>
                <w:color w:val="000000"/>
                <w:sz w:val="12"/>
                <w:szCs w:val="12"/>
              </w:rPr>
              <w:t>7</w:t>
            </w:r>
          </w:p>
        </w:tc>
        <w:tc>
          <w:tcPr>
            <w:tcW w:w="155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Pr>
                <w:color w:val="000000"/>
                <w:sz w:val="12"/>
                <w:szCs w:val="12"/>
              </w:rPr>
              <w:t>8</w:t>
            </w:r>
          </w:p>
        </w:tc>
        <w:tc>
          <w:tcPr>
            <w:tcW w:w="2977" w:type="dxa"/>
            <w:tcBorders>
              <w:top w:val="nil"/>
              <w:left w:val="nil"/>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r>
              <w:rPr>
                <w:color w:val="000000"/>
                <w:sz w:val="12"/>
                <w:szCs w:val="12"/>
              </w:rPr>
              <w:t>9</w:t>
            </w:r>
          </w:p>
        </w:tc>
      </w:tr>
      <w:tr w:rsidR="001D3B93" w:rsidRPr="003549EF" w:rsidTr="001D3B93">
        <w:trPr>
          <w:trHeight w:val="75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Pr>
                <w:sz w:val="12"/>
                <w:szCs w:val="12"/>
              </w:rPr>
              <w:t xml:space="preserve">Г. Железногорск, </w:t>
            </w:r>
            <w:r w:rsidRPr="003549EF">
              <w:rPr>
                <w:sz w:val="12"/>
                <w:szCs w:val="12"/>
              </w:rPr>
              <w:t>Пиковая котельная. Капитальный ремонт газоходов 3 очереди ПТВМ-50 ст. № 7, 8, 9, 10</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4000,0</w:t>
            </w: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4000,0</w:t>
            </w:r>
          </w:p>
        </w:tc>
      </w:tr>
      <w:tr w:rsidR="001D3B93" w:rsidRPr="003549EF" w:rsidTr="001D3B93">
        <w:trPr>
          <w:trHeight w:val="135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2</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 xml:space="preserve">г. Железногорск, Котельная № 1, ул. Южная, 53. Текущий ремонт парового котла №8 с частичной заменой </w:t>
            </w:r>
            <w:r w:rsidRPr="00D87A4E">
              <w:rPr>
                <w:sz w:val="12"/>
                <w:szCs w:val="12"/>
              </w:rPr>
              <w:t>металлоконструкций</w:t>
            </w:r>
            <w:r w:rsidRPr="003549EF">
              <w:rPr>
                <w:sz w:val="12"/>
                <w:szCs w:val="12"/>
              </w:rPr>
              <w:t xml:space="preserve"> водяного экономайзера.</w:t>
            </w:r>
          </w:p>
        </w:tc>
        <w:tc>
          <w:tcPr>
            <w:tcW w:w="1276"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789,0</w:t>
            </w:r>
          </w:p>
        </w:tc>
        <w:tc>
          <w:tcPr>
            <w:tcW w:w="1701"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789,0</w:t>
            </w:r>
          </w:p>
        </w:tc>
      </w:tr>
      <w:tr w:rsidR="001D3B93" w:rsidRPr="003549EF" w:rsidTr="001D3B93">
        <w:trPr>
          <w:trHeight w:val="94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3</w:t>
            </w:r>
          </w:p>
        </w:tc>
        <w:tc>
          <w:tcPr>
            <w:tcW w:w="1439" w:type="dxa"/>
            <w:tcBorders>
              <w:top w:val="nil"/>
              <w:left w:val="nil"/>
              <w:bottom w:val="single" w:sz="4" w:space="0" w:color="auto"/>
              <w:right w:val="single" w:sz="4" w:space="0" w:color="auto"/>
            </w:tcBorders>
            <w:shd w:val="clear" w:color="000000" w:fill="FFFFFF"/>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000000" w:fill="FFFFFF"/>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г. Железногорск, Пиковая котельная, ул. Северная, 21. Чистка газоходов I очереди.</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583,3</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583,3</w:t>
            </w:r>
          </w:p>
        </w:tc>
      </w:tr>
      <w:tr w:rsidR="001D3B93" w:rsidRPr="003549EF" w:rsidTr="001D3B93">
        <w:trPr>
          <w:trHeight w:val="138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4</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г. Железногорск, Пиковая котельная, ул. Северная, 21. Капитальный ремонт об. 326 с заменой насоса ЭНПВ 63/10.</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4230,0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4230,0</w:t>
            </w:r>
          </w:p>
        </w:tc>
      </w:tr>
      <w:tr w:rsidR="001D3B93" w:rsidRPr="003549EF" w:rsidTr="001D3B93">
        <w:trPr>
          <w:trHeight w:val="7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5</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Пиковая котельная. Капитальный ремонт котла ПТВМ-50 ст. № 7</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8325,0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8325,0</w:t>
            </w:r>
          </w:p>
        </w:tc>
      </w:tr>
      <w:tr w:rsidR="001D3B93" w:rsidRPr="003549EF" w:rsidTr="001D3B93">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6</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г. Железногорск, Котельная № 1, ул. Южная, 53. Капитальный ремонт ограждения территории.</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1846,3</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1846,3</w:t>
            </w:r>
          </w:p>
        </w:tc>
      </w:tr>
      <w:tr w:rsidR="001D3B93" w:rsidRPr="003549EF" w:rsidTr="001D3B93">
        <w:trPr>
          <w:trHeight w:val="105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7</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Завершение работ по техническому перевооружению Пиковой котельной с монтажем двух паровых котлов ТТ-200.</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18000,0</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18000,0</w:t>
            </w:r>
          </w:p>
        </w:tc>
      </w:tr>
      <w:tr w:rsidR="001D3B93" w:rsidRPr="003549EF" w:rsidTr="001D3B93">
        <w:trPr>
          <w:trHeight w:val="72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8</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Пиковая котельная. Капитальный ремонт котла ПТВМ-50 ст. № 10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12000,0</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12000,0</w:t>
            </w:r>
          </w:p>
        </w:tc>
      </w:tr>
      <w:tr w:rsidR="001D3B93" w:rsidRPr="003549EF" w:rsidTr="001D3B93">
        <w:trPr>
          <w:trHeight w:val="196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9</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Проведение пусконаладочных работ по объектам "Строительство участка тепломагистрали "Железногорская ТЭЦ-город" до бойлерной п. Первомайский"; "Строительство ЦТП мкр. Первомайский".</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10000,0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10000,0</w:t>
            </w:r>
          </w:p>
        </w:tc>
      </w:tr>
      <w:tr w:rsidR="001D3B93" w:rsidRPr="003549EF" w:rsidTr="001D3B93">
        <w:trPr>
          <w:trHeight w:val="138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10</w:t>
            </w:r>
          </w:p>
        </w:tc>
        <w:tc>
          <w:tcPr>
            <w:tcW w:w="1439"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г. Железногорск</w:t>
            </w:r>
          </w:p>
        </w:tc>
        <w:tc>
          <w:tcPr>
            <w:tcW w:w="1417" w:type="dxa"/>
            <w:tcBorders>
              <w:top w:val="nil"/>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sz w:val="12"/>
                <w:szCs w:val="12"/>
              </w:rPr>
            </w:pPr>
            <w:r w:rsidRPr="003549EF">
              <w:rPr>
                <w:sz w:val="12"/>
                <w:szCs w:val="12"/>
              </w:rPr>
              <w:t>Проведение пусконаладочных работ по объектам "</w:t>
            </w:r>
            <w:r w:rsidRPr="00D87A4E">
              <w:rPr>
                <w:sz w:val="12"/>
                <w:szCs w:val="12"/>
              </w:rPr>
              <w:t>Строительство</w:t>
            </w:r>
            <w:r w:rsidRPr="003549EF">
              <w:rPr>
                <w:sz w:val="12"/>
                <w:szCs w:val="12"/>
              </w:rPr>
              <w:t xml:space="preserve"> теплотрассы на пром. Зону "Гривка""; "Строительство ЦТП в пром. Зоне "Гривка"".</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10000,0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10000,0</w:t>
            </w:r>
          </w:p>
        </w:tc>
      </w:tr>
      <w:tr w:rsidR="001D3B93" w:rsidRPr="003549EF" w:rsidTr="001D3B93">
        <w:trPr>
          <w:trHeight w:val="105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11</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пос. Подгорный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Капитальный ремонт парового котла № 2 с заменой экономайзера котельной № 2.</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6824,0</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6824,0</w:t>
            </w:r>
          </w:p>
        </w:tc>
      </w:tr>
      <w:tr w:rsidR="001D3B93" w:rsidRPr="003549EF" w:rsidTr="001D3B93">
        <w:trPr>
          <w:trHeight w:val="98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12</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Красноярский край, ЗАТО Железногорск, пос. Подгорный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ООО "КРАСЭКО-ЭЛЕКТРО"</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1D3B93" w:rsidRPr="003549EF" w:rsidRDefault="001D3B93" w:rsidP="001D3B93">
            <w:pPr>
              <w:ind w:firstLine="0"/>
              <w:jc w:val="center"/>
              <w:rPr>
                <w:color w:val="000000"/>
                <w:sz w:val="12"/>
                <w:szCs w:val="12"/>
              </w:rPr>
            </w:pPr>
            <w:r w:rsidRPr="003549EF">
              <w:rPr>
                <w:color w:val="000000"/>
                <w:sz w:val="12"/>
                <w:szCs w:val="12"/>
              </w:rPr>
              <w:t>Капитальный ремонт парового котла № 5 с заменой экономайзера котельной № 2.</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6824,0</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6824,0</w:t>
            </w:r>
          </w:p>
        </w:tc>
      </w:tr>
      <w:tr w:rsidR="001D3B93" w:rsidRPr="003549EF" w:rsidTr="001D3B93">
        <w:trPr>
          <w:trHeight w:val="45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1D3B93" w:rsidRPr="003549EF" w:rsidRDefault="001D3B93" w:rsidP="001D3B93">
            <w:pPr>
              <w:ind w:firstLine="0"/>
              <w:jc w:val="center"/>
              <w:rPr>
                <w:color w:val="000000"/>
                <w:sz w:val="12"/>
                <w:szCs w:val="12"/>
              </w:rPr>
            </w:pPr>
          </w:p>
        </w:tc>
        <w:tc>
          <w:tcPr>
            <w:tcW w:w="1439"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p>
        </w:tc>
        <w:tc>
          <w:tcPr>
            <w:tcW w:w="1417" w:type="dxa"/>
            <w:tcBorders>
              <w:top w:val="nil"/>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rsidR="001D3B93" w:rsidRPr="003549EF" w:rsidRDefault="001D3B93" w:rsidP="001D3B93">
            <w:pPr>
              <w:ind w:firstLine="0"/>
              <w:jc w:val="center"/>
              <w:rPr>
                <w:color w:val="000000"/>
                <w:sz w:val="12"/>
                <w:szCs w:val="12"/>
              </w:rPr>
            </w:pPr>
            <w:r w:rsidRPr="003549EF">
              <w:rPr>
                <w:color w:val="000000"/>
                <w:sz w:val="12"/>
                <w:szCs w:val="12"/>
              </w:rPr>
              <w:t>ИТОГО</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b/>
                <w:bCs/>
                <w:color w:val="000000"/>
                <w:sz w:val="12"/>
                <w:szCs w:val="12"/>
              </w:rPr>
            </w:pPr>
            <w:r w:rsidRPr="003549EF">
              <w:rPr>
                <w:b/>
                <w:bCs/>
                <w:color w:val="000000"/>
                <w:sz w:val="12"/>
                <w:szCs w:val="12"/>
              </w:rPr>
              <w:t>53773,6</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b/>
                <w:bCs/>
                <w:color w:val="000000"/>
                <w:sz w:val="12"/>
                <w:szCs w:val="12"/>
              </w:rPr>
            </w:pPr>
            <w:r w:rsidRPr="003549EF">
              <w:rPr>
                <w:b/>
                <w:bCs/>
                <w:color w:val="000000"/>
                <w:sz w:val="12"/>
                <w:szCs w:val="12"/>
              </w:rPr>
              <w:t>13648,0</w:t>
            </w:r>
          </w:p>
        </w:tc>
        <w:tc>
          <w:tcPr>
            <w:tcW w:w="1559"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b/>
                <w:bCs/>
                <w:color w:val="000000"/>
                <w:sz w:val="12"/>
                <w:szCs w:val="12"/>
              </w:rPr>
            </w:pPr>
            <w:r w:rsidRPr="003549EF">
              <w:rPr>
                <w:b/>
                <w:bCs/>
                <w:color w:val="000000"/>
                <w:sz w:val="12"/>
                <w:szCs w:val="12"/>
              </w:rPr>
              <w:t>12000,0</w:t>
            </w:r>
          </w:p>
        </w:tc>
        <w:tc>
          <w:tcPr>
            <w:tcW w:w="2977" w:type="dxa"/>
            <w:tcBorders>
              <w:top w:val="nil"/>
              <w:left w:val="nil"/>
              <w:bottom w:val="single" w:sz="4" w:space="0" w:color="auto"/>
              <w:right w:val="single" w:sz="4" w:space="0" w:color="auto"/>
            </w:tcBorders>
            <w:shd w:val="clear" w:color="000000" w:fill="FFFFFF"/>
            <w:noWrap/>
            <w:vAlign w:val="center"/>
            <w:hideMark/>
          </w:tcPr>
          <w:p w:rsidR="001D3B93" w:rsidRPr="003549EF" w:rsidRDefault="001D3B93" w:rsidP="001D3B93">
            <w:pPr>
              <w:ind w:firstLine="0"/>
              <w:jc w:val="center"/>
              <w:rPr>
                <w:b/>
                <w:bCs/>
                <w:color w:val="000000"/>
                <w:sz w:val="12"/>
                <w:szCs w:val="12"/>
              </w:rPr>
            </w:pPr>
            <w:r w:rsidRPr="003549EF">
              <w:rPr>
                <w:b/>
                <w:bCs/>
                <w:color w:val="000000"/>
                <w:sz w:val="12"/>
                <w:szCs w:val="12"/>
              </w:rPr>
              <w:t>79421,6</w:t>
            </w:r>
          </w:p>
        </w:tc>
      </w:tr>
    </w:tbl>
    <w:p w:rsidR="001D3B93" w:rsidRDefault="001D3B93" w:rsidP="001D3B93">
      <w:pPr>
        <w:jc w:val="center"/>
        <w:rPr>
          <w:rFonts w:eastAsia="Calibri"/>
          <w:b/>
          <w:iCs/>
          <w:szCs w:val="26"/>
        </w:rPr>
      </w:pPr>
    </w:p>
    <w:p w:rsidR="001D3B93" w:rsidRDefault="001D3B93" w:rsidP="001D3B93">
      <w:pPr>
        <w:ind w:firstLine="0"/>
        <w:jc w:val="center"/>
        <w:rPr>
          <w:rFonts w:eastAsia="Calibri"/>
          <w:b/>
          <w:iCs/>
          <w:szCs w:val="26"/>
        </w:rPr>
      </w:pPr>
      <w:r>
        <w:rPr>
          <w:rFonts w:eastAsia="Calibri"/>
          <w:b/>
          <w:iCs/>
          <w:szCs w:val="26"/>
        </w:rPr>
        <w:t xml:space="preserve">Таблица 1.3 </w:t>
      </w:r>
      <w:r w:rsidRPr="00DE5BA5">
        <w:rPr>
          <w:rFonts w:eastAsia="Calibri"/>
          <w:b/>
          <w:iCs/>
          <w:szCs w:val="26"/>
        </w:rPr>
        <w:t>Мероприятия  выполняемые в рамках ремонтных программ ООО «</w:t>
      </w:r>
      <w:r>
        <w:rPr>
          <w:rFonts w:eastAsia="Calibri"/>
          <w:b/>
          <w:iCs/>
          <w:szCs w:val="26"/>
        </w:rPr>
        <w:t>КЭСКО</w:t>
      </w:r>
      <w:r w:rsidRPr="00DE5BA5">
        <w:rPr>
          <w:rFonts w:eastAsia="Calibri"/>
          <w:b/>
          <w:iCs/>
          <w:szCs w:val="26"/>
        </w:rPr>
        <w:t>»</w:t>
      </w:r>
      <w:r>
        <w:rPr>
          <w:rFonts w:eastAsia="Calibri"/>
          <w:b/>
          <w:iCs/>
          <w:szCs w:val="26"/>
        </w:rPr>
        <w:t xml:space="preserve"> (собственник АО «КрасЭКо»)</w:t>
      </w:r>
      <w:r w:rsidRPr="00DE5BA5">
        <w:rPr>
          <w:rFonts w:eastAsia="Calibri"/>
          <w:b/>
          <w:iCs/>
          <w:szCs w:val="26"/>
        </w:rPr>
        <w:t>, краевых, федеральных программ, направленных на повышение надежности систем теплоснабжения</w:t>
      </w:r>
      <w:r>
        <w:rPr>
          <w:rFonts w:eastAsia="Calibri"/>
          <w:b/>
          <w:iCs/>
          <w:szCs w:val="26"/>
        </w:rPr>
        <w:t xml:space="preserve"> ЗАТО Железногорск</w:t>
      </w:r>
    </w:p>
    <w:tbl>
      <w:tblPr>
        <w:tblpPr w:leftFromText="180" w:rightFromText="180" w:vertAnchor="text" w:tblpY="1"/>
        <w:tblOverlap w:val="never"/>
        <w:tblW w:w="15038" w:type="dxa"/>
        <w:tblInd w:w="96" w:type="dxa"/>
        <w:tblLayout w:type="fixed"/>
        <w:tblLook w:val="04A0"/>
      </w:tblPr>
      <w:tblGrid>
        <w:gridCol w:w="700"/>
        <w:gridCol w:w="2006"/>
        <w:gridCol w:w="3118"/>
        <w:gridCol w:w="4111"/>
        <w:gridCol w:w="2126"/>
        <w:gridCol w:w="2977"/>
      </w:tblGrid>
      <w:tr w:rsidR="001D3B93" w:rsidRPr="006B6F39" w:rsidTr="001D3B93">
        <w:trPr>
          <w:trHeight w:val="46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 п.п.</w:t>
            </w:r>
          </w:p>
        </w:tc>
        <w:tc>
          <w:tcPr>
            <w:tcW w:w="200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Населенный пункт</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6B6F39" w:rsidRDefault="001D3B93" w:rsidP="001D3B93">
            <w:pPr>
              <w:ind w:firstLine="0"/>
              <w:jc w:val="center"/>
              <w:rPr>
                <w:color w:val="000000"/>
                <w:sz w:val="12"/>
                <w:szCs w:val="12"/>
              </w:rPr>
            </w:pPr>
            <w:r w:rsidRPr="006B6F39">
              <w:rPr>
                <w:color w:val="000000"/>
                <w:sz w:val="12"/>
                <w:szCs w:val="12"/>
              </w:rPr>
              <w:t>Теплоснабжающая организация</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6B6F39" w:rsidRDefault="001D3B93" w:rsidP="001D3B93">
            <w:pPr>
              <w:ind w:firstLine="0"/>
              <w:jc w:val="center"/>
              <w:rPr>
                <w:color w:val="000000"/>
                <w:sz w:val="12"/>
                <w:szCs w:val="12"/>
              </w:rPr>
            </w:pPr>
            <w:r w:rsidRPr="006B6F39">
              <w:rPr>
                <w:color w:val="000000"/>
                <w:sz w:val="12"/>
                <w:szCs w:val="12"/>
              </w:rPr>
              <w:t>Мероприятия, направленные на повышение надежности систем теплоснабжения</w:t>
            </w:r>
          </w:p>
        </w:tc>
        <w:tc>
          <w:tcPr>
            <w:tcW w:w="5103"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Затраты на мероприятия, тыс. руб.</w:t>
            </w:r>
          </w:p>
        </w:tc>
      </w:tr>
      <w:tr w:rsidR="001D3B93" w:rsidRPr="006B6F39" w:rsidTr="001D3B93">
        <w:trPr>
          <w:trHeight w:val="46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2006"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2126" w:type="dxa"/>
            <w:tcBorders>
              <w:top w:val="single" w:sz="4" w:space="0" w:color="auto"/>
              <w:left w:val="nil"/>
              <w:bottom w:val="single" w:sz="4" w:space="0" w:color="auto"/>
              <w:right w:val="single" w:sz="4" w:space="0" w:color="000000"/>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Сроки реализации</w:t>
            </w:r>
          </w:p>
        </w:tc>
        <w:tc>
          <w:tcPr>
            <w:tcW w:w="297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ВСЕГО</w:t>
            </w:r>
          </w:p>
        </w:tc>
      </w:tr>
      <w:tr w:rsidR="001D3B93" w:rsidRPr="006B6F39" w:rsidTr="001D3B93">
        <w:trPr>
          <w:trHeight w:val="50"/>
        </w:trPr>
        <w:tc>
          <w:tcPr>
            <w:tcW w:w="700"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2006"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c>
          <w:tcPr>
            <w:tcW w:w="2126" w:type="dxa"/>
            <w:tcBorders>
              <w:top w:val="nil"/>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p>
        </w:tc>
        <w:tc>
          <w:tcPr>
            <w:tcW w:w="2977" w:type="dxa"/>
            <w:vMerge/>
            <w:tcBorders>
              <w:top w:val="nil"/>
              <w:left w:val="single" w:sz="4" w:space="0" w:color="auto"/>
              <w:bottom w:val="single" w:sz="4" w:space="0" w:color="auto"/>
              <w:right w:val="single" w:sz="4" w:space="0" w:color="auto"/>
            </w:tcBorders>
            <w:vAlign w:val="center"/>
            <w:hideMark/>
          </w:tcPr>
          <w:p w:rsidR="001D3B93" w:rsidRPr="006B6F39" w:rsidRDefault="001D3B93" w:rsidP="001D3B93">
            <w:pPr>
              <w:ind w:firstLine="0"/>
              <w:jc w:val="center"/>
              <w:rPr>
                <w:color w:val="000000"/>
                <w:sz w:val="12"/>
                <w:szCs w:val="12"/>
              </w:rPr>
            </w:pPr>
          </w:p>
        </w:tc>
      </w:tr>
      <w:tr w:rsidR="001D3B93" w:rsidRPr="006B6F39" w:rsidTr="001D3B93">
        <w:trPr>
          <w:trHeight w:val="264"/>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1D3B93" w:rsidRPr="006B6F39" w:rsidRDefault="001D3B93" w:rsidP="001D3B93">
            <w:pPr>
              <w:ind w:firstLine="0"/>
              <w:jc w:val="center"/>
              <w:rPr>
                <w:color w:val="000000"/>
                <w:sz w:val="12"/>
                <w:szCs w:val="12"/>
              </w:rPr>
            </w:pPr>
            <w:r w:rsidRPr="006B6F39">
              <w:rPr>
                <w:color w:val="000000"/>
                <w:sz w:val="12"/>
                <w:szCs w:val="12"/>
              </w:rPr>
              <w:t>1</w:t>
            </w:r>
          </w:p>
        </w:tc>
        <w:tc>
          <w:tcPr>
            <w:tcW w:w="2006" w:type="dxa"/>
            <w:tcBorders>
              <w:top w:val="nil"/>
              <w:left w:val="nil"/>
              <w:bottom w:val="single" w:sz="4" w:space="0" w:color="auto"/>
              <w:right w:val="single" w:sz="4" w:space="0" w:color="auto"/>
            </w:tcBorders>
            <w:shd w:val="clear" w:color="auto" w:fill="auto"/>
            <w:noWrap/>
            <w:vAlign w:val="bottom"/>
            <w:hideMark/>
          </w:tcPr>
          <w:p w:rsidR="001D3B93" w:rsidRPr="006B6F39" w:rsidRDefault="001D3B93" w:rsidP="001D3B93">
            <w:pPr>
              <w:ind w:firstLine="0"/>
              <w:jc w:val="center"/>
              <w:rPr>
                <w:color w:val="000000"/>
                <w:sz w:val="12"/>
                <w:szCs w:val="12"/>
              </w:rPr>
            </w:pPr>
            <w:r w:rsidRPr="006B6F39">
              <w:rPr>
                <w:color w:val="000000"/>
                <w:sz w:val="12"/>
                <w:szCs w:val="12"/>
              </w:rPr>
              <w:t>2</w:t>
            </w:r>
          </w:p>
        </w:tc>
        <w:tc>
          <w:tcPr>
            <w:tcW w:w="3118" w:type="dxa"/>
            <w:tcBorders>
              <w:top w:val="nil"/>
              <w:left w:val="nil"/>
              <w:bottom w:val="single" w:sz="4" w:space="0" w:color="auto"/>
              <w:right w:val="single" w:sz="4" w:space="0" w:color="auto"/>
            </w:tcBorders>
            <w:shd w:val="clear" w:color="auto" w:fill="auto"/>
            <w:noWrap/>
            <w:vAlign w:val="bottom"/>
            <w:hideMark/>
          </w:tcPr>
          <w:p w:rsidR="001D3B93" w:rsidRPr="006B6F39" w:rsidRDefault="001D3B93" w:rsidP="001D3B93">
            <w:pPr>
              <w:ind w:firstLine="0"/>
              <w:jc w:val="center"/>
              <w:rPr>
                <w:color w:val="000000"/>
                <w:sz w:val="12"/>
                <w:szCs w:val="12"/>
              </w:rPr>
            </w:pPr>
            <w:r w:rsidRPr="006B6F39">
              <w:rPr>
                <w:color w:val="000000"/>
                <w:sz w:val="12"/>
                <w:szCs w:val="12"/>
              </w:rPr>
              <w:t>3</w:t>
            </w:r>
          </w:p>
        </w:tc>
        <w:tc>
          <w:tcPr>
            <w:tcW w:w="4111" w:type="dxa"/>
            <w:tcBorders>
              <w:top w:val="nil"/>
              <w:left w:val="nil"/>
              <w:bottom w:val="single" w:sz="4" w:space="0" w:color="auto"/>
              <w:right w:val="single" w:sz="4" w:space="0" w:color="auto"/>
            </w:tcBorders>
            <w:shd w:val="clear" w:color="auto" w:fill="auto"/>
            <w:noWrap/>
            <w:vAlign w:val="bottom"/>
            <w:hideMark/>
          </w:tcPr>
          <w:p w:rsidR="001D3B93" w:rsidRPr="006B6F39" w:rsidRDefault="001D3B93" w:rsidP="001D3B93">
            <w:pPr>
              <w:ind w:firstLine="0"/>
              <w:jc w:val="center"/>
              <w:rPr>
                <w:color w:val="000000"/>
                <w:sz w:val="12"/>
                <w:szCs w:val="12"/>
              </w:rPr>
            </w:pPr>
            <w:r w:rsidRPr="006B6F39">
              <w:rPr>
                <w:color w:val="000000"/>
                <w:sz w:val="12"/>
                <w:szCs w:val="12"/>
              </w:rPr>
              <w:t>4</w:t>
            </w:r>
          </w:p>
        </w:tc>
        <w:tc>
          <w:tcPr>
            <w:tcW w:w="2126" w:type="dxa"/>
            <w:tcBorders>
              <w:top w:val="nil"/>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5</w:t>
            </w:r>
          </w:p>
        </w:tc>
        <w:tc>
          <w:tcPr>
            <w:tcW w:w="2977" w:type="dxa"/>
            <w:tcBorders>
              <w:top w:val="nil"/>
              <w:left w:val="nil"/>
              <w:bottom w:val="single" w:sz="4" w:space="0" w:color="auto"/>
              <w:right w:val="single" w:sz="4" w:space="0" w:color="auto"/>
            </w:tcBorders>
            <w:shd w:val="clear" w:color="auto" w:fill="auto"/>
            <w:noWrap/>
            <w:vAlign w:val="bottom"/>
            <w:hideMark/>
          </w:tcPr>
          <w:p w:rsidR="001D3B93" w:rsidRPr="006B6F39" w:rsidRDefault="001D3B93" w:rsidP="001D3B93">
            <w:pPr>
              <w:ind w:firstLine="0"/>
              <w:jc w:val="center"/>
              <w:rPr>
                <w:color w:val="000000"/>
                <w:sz w:val="12"/>
                <w:szCs w:val="12"/>
              </w:rPr>
            </w:pPr>
            <w:r>
              <w:rPr>
                <w:color w:val="000000"/>
                <w:sz w:val="12"/>
                <w:szCs w:val="12"/>
              </w:rPr>
              <w:t>6</w:t>
            </w:r>
          </w:p>
        </w:tc>
      </w:tr>
      <w:tr w:rsidR="001D3B93" w:rsidRPr="006B6F39" w:rsidTr="001D3B93">
        <w:trPr>
          <w:trHeight w:val="42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w:t>
            </w:r>
          </w:p>
        </w:tc>
        <w:tc>
          <w:tcPr>
            <w:tcW w:w="2006"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center"/>
              <w:rPr>
                <w:color w:val="000000"/>
                <w:sz w:val="12"/>
                <w:szCs w:val="12"/>
              </w:rPr>
            </w:pPr>
            <w:r w:rsidRPr="006B6F39">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contextualSpacing/>
              <w:jc w:val="left"/>
              <w:rPr>
                <w:color w:val="000000"/>
                <w:sz w:val="12"/>
                <w:szCs w:val="12"/>
              </w:rPr>
            </w:pPr>
            <w:r w:rsidRPr="006B6F39">
              <w:rPr>
                <w:color w:val="000000"/>
                <w:sz w:val="12"/>
                <w:szCs w:val="12"/>
              </w:rPr>
              <w:t>Выполнение работ по перетрассировке трубопровода от ХВО в баки химически обессоленной воды БОВ1,2,3 в КЦ . (4 этап)</w:t>
            </w:r>
          </w:p>
        </w:tc>
        <w:tc>
          <w:tcPr>
            <w:tcW w:w="212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2029</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16 243,64</w:t>
            </w:r>
          </w:p>
        </w:tc>
      </w:tr>
      <w:tr w:rsidR="001D3B93" w:rsidRPr="006B6F39" w:rsidTr="001D3B93">
        <w:trPr>
          <w:trHeight w:val="51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w:t>
            </w:r>
          </w:p>
        </w:tc>
        <w:tc>
          <w:tcPr>
            <w:tcW w:w="2006"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center"/>
              <w:rPr>
                <w:color w:val="000000"/>
                <w:sz w:val="12"/>
                <w:szCs w:val="12"/>
              </w:rPr>
            </w:pPr>
            <w:r w:rsidRPr="006B6F39">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contextualSpacing/>
              <w:jc w:val="left"/>
              <w:rPr>
                <w:color w:val="000000"/>
                <w:sz w:val="12"/>
                <w:szCs w:val="12"/>
              </w:rPr>
            </w:pPr>
            <w:r w:rsidRPr="006B6F39">
              <w:rPr>
                <w:color w:val="000000"/>
                <w:sz w:val="12"/>
                <w:szCs w:val="12"/>
              </w:rPr>
              <w:t>Строительство КЛ-6 кВ от ПС КТПБ СбТЭЦ 110/6 кВ  до ПС 110 кВ Железногорская 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2027</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57298,64 (58710,20833 руб. в ПКР Красноярского края)</w:t>
            </w:r>
          </w:p>
        </w:tc>
      </w:tr>
      <w:tr w:rsidR="001D3B93" w:rsidRPr="006B6F39" w:rsidTr="001D3B93">
        <w:trPr>
          <w:trHeight w:val="271"/>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3</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contextualSpacing/>
              <w:jc w:val="left"/>
              <w:rPr>
                <w:color w:val="000000"/>
                <w:sz w:val="12"/>
                <w:szCs w:val="12"/>
              </w:rPr>
            </w:pPr>
            <w:r w:rsidRPr="006B6F39">
              <w:rPr>
                <w:color w:val="000000"/>
                <w:sz w:val="12"/>
                <w:szCs w:val="12"/>
              </w:rPr>
              <w:t>Обеспечение резервного электропитания РП-515 6кВ "ПНС" для объектов 226/1, 2</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2026</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51 317,39</w:t>
            </w:r>
          </w:p>
        </w:tc>
      </w:tr>
      <w:tr w:rsidR="001D3B93" w:rsidRPr="006B6F39" w:rsidTr="001D3B93">
        <w:trPr>
          <w:trHeight w:val="40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4</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Выполнение работ по обеспечению аварийного питания Паровой котельной от системы аварийного электроснабжения 6 кВ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2029</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15 342,41</w:t>
            </w:r>
          </w:p>
        </w:tc>
      </w:tr>
      <w:tr w:rsidR="001D3B93" w:rsidRPr="006B6F39" w:rsidTr="001D3B93">
        <w:trPr>
          <w:trHeight w:val="33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5</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Реконструкция котла Е-160-1,4-250БТ ст. № 1-4. Подвод газов рециркуляции в каналы аэросмеси горелок</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2025-2030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21 013,03</w:t>
            </w:r>
          </w:p>
        </w:tc>
      </w:tr>
      <w:tr w:rsidR="001D3B93" w:rsidRPr="006B6F39" w:rsidTr="001D3B93">
        <w:trPr>
          <w:trHeight w:val="42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6</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Реконструкции инженерно-технических средств охраны паровой котельной ЖТЭЦ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2025-2030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225 304,37</w:t>
            </w:r>
          </w:p>
        </w:tc>
      </w:tr>
      <w:tr w:rsidR="001D3B93" w:rsidRPr="006B6F39" w:rsidTr="001D3B93">
        <w:trPr>
          <w:trHeight w:val="42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7</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Замена регулирующих клапанов типа РК-1 на входе сетевой воды к ПСВ-500 ст. № 1,2,3,4 на клапан с электроприводом</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8 406,41</w:t>
            </w:r>
          </w:p>
        </w:tc>
      </w:tr>
      <w:tr w:rsidR="001D3B93" w:rsidRPr="006B6F39" w:rsidTr="001D3B93">
        <w:trPr>
          <w:trHeight w:val="31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8</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Выполнение работ по устройству площадки выгрузки угля  и установкой автомобильных весов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2028</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29 693,46</w:t>
            </w:r>
          </w:p>
        </w:tc>
      </w:tr>
      <w:tr w:rsidR="001D3B93" w:rsidRPr="006B6F39" w:rsidTr="001D3B93">
        <w:trPr>
          <w:trHeight w:val="33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9</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jc w:val="left"/>
              <w:rPr>
                <w:color w:val="000000"/>
                <w:sz w:val="12"/>
                <w:szCs w:val="12"/>
              </w:rPr>
            </w:pPr>
            <w:r w:rsidRPr="006B6F39">
              <w:rPr>
                <w:color w:val="000000"/>
                <w:sz w:val="12"/>
                <w:szCs w:val="12"/>
              </w:rPr>
              <w:t>Реконструкция устройства слива-налива мазута из автоцистерн. Монтаж площадок обслуживания запорной арматуры.</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2029-2030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1 172,49</w:t>
            </w:r>
          </w:p>
        </w:tc>
      </w:tr>
      <w:tr w:rsidR="001D3B93" w:rsidRPr="006B6F39" w:rsidTr="001D3B93">
        <w:trPr>
          <w:trHeight w:val="44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10</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Реконструкция подогревателей сетевой воды ПСВ-500-14-23 ст. № 1-4. Монтаж площадок обслуживания запорной арматуры</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2026-2030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9 221,15</w:t>
            </w:r>
          </w:p>
        </w:tc>
      </w:tr>
      <w:tr w:rsidR="001D3B93" w:rsidRPr="006B6F39" w:rsidTr="001D3B93">
        <w:trPr>
          <w:trHeight w:val="29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11</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Модернизация системы телемеханики ПС 110 кВ Железногорская 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14 361,95</w:t>
            </w:r>
          </w:p>
        </w:tc>
      </w:tr>
      <w:tr w:rsidR="001D3B93" w:rsidRPr="006B6F39" w:rsidTr="001D3B93">
        <w:trPr>
          <w:trHeight w:val="27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12</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Монтаж системы резервирования особой группы электроприёмников объектов Железногорской 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2028</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62 365,00</w:t>
            </w:r>
          </w:p>
        </w:tc>
      </w:tr>
      <w:tr w:rsidR="001D3B93" w:rsidRPr="006B6F39" w:rsidTr="001D3B93">
        <w:trPr>
          <w:trHeight w:val="49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13</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Реконструкция ленточного конвейера ЛК-6 (ЧБ0020752). Установка конвейерных весов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4 020,94</w:t>
            </w:r>
          </w:p>
        </w:tc>
      </w:tr>
      <w:tr w:rsidR="001D3B93" w:rsidRPr="006B6F39" w:rsidTr="001D3B93">
        <w:trPr>
          <w:trHeight w:val="287"/>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15</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Реконструкция ленточного конвейера ЛК-8 (ЧБ0020625). Установка конвейерных весов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4 020,94</w:t>
            </w:r>
          </w:p>
        </w:tc>
      </w:tr>
      <w:tr w:rsidR="001D3B93" w:rsidRPr="006B6F39" w:rsidTr="001D3B93">
        <w:trPr>
          <w:trHeight w:val="3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16</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Строительство механизированной мойки бульдозеров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2029-2030</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39 956,71</w:t>
            </w:r>
          </w:p>
        </w:tc>
      </w:tr>
      <w:tr w:rsidR="001D3B93" w:rsidRPr="006B6F39" w:rsidTr="001D3B93">
        <w:trPr>
          <w:trHeight w:val="434"/>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17</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Реконструкция ПТК паровой котельной, с целью перехода на оборудование отечественного производства</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2027</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47 588,93</w:t>
            </w:r>
          </w:p>
        </w:tc>
      </w:tr>
      <w:tr w:rsidR="001D3B93" w:rsidRPr="006B6F39" w:rsidTr="001D3B93">
        <w:trPr>
          <w:trHeight w:val="41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18</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Монтаж системы видеонаблюдения на производственных объектах</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2028</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26 749,85</w:t>
            </w:r>
          </w:p>
        </w:tc>
      </w:tr>
      <w:tr w:rsidR="001D3B93" w:rsidRPr="006B6F39" w:rsidTr="001D3B93">
        <w:trPr>
          <w:trHeight w:val="2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19</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jc w:val="left"/>
            </w:pPr>
            <w:r w:rsidRPr="00CC72B7">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Организация связи между насосными станциями 1 подъёма холодного водоснабжения, расположенными на о. Есаульский и Железногорской 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2026</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9 615,31</w:t>
            </w:r>
          </w:p>
        </w:tc>
      </w:tr>
      <w:tr w:rsidR="001D3B93" w:rsidRPr="006B6F39" w:rsidTr="001D3B93">
        <w:trPr>
          <w:trHeight w:val="38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20</w:t>
            </w:r>
          </w:p>
        </w:tc>
        <w:tc>
          <w:tcPr>
            <w:tcW w:w="2006" w:type="dxa"/>
            <w:tcBorders>
              <w:top w:val="single" w:sz="4" w:space="0" w:color="auto"/>
              <w:left w:val="nil"/>
              <w:bottom w:val="single" w:sz="4" w:space="0" w:color="auto"/>
              <w:right w:val="single" w:sz="4" w:space="0" w:color="auto"/>
            </w:tcBorders>
            <w:shd w:val="clear" w:color="auto" w:fill="auto"/>
            <w:hideMark/>
          </w:tcPr>
          <w:p w:rsidR="001D3B93" w:rsidRDefault="001D3B93" w:rsidP="001D3B93">
            <w:pPr>
              <w:ind w:firstLine="0"/>
            </w:pPr>
            <w:r w:rsidRPr="008E4698">
              <w:rPr>
                <w:color w:val="000000"/>
                <w:sz w:val="12"/>
                <w:szCs w:val="12"/>
              </w:rPr>
              <w:t>Красноярский край, ЗАТО Железногорск, г. Железногорск</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1D3B93" w:rsidRPr="006B6F39" w:rsidRDefault="001D3B93" w:rsidP="001D3B93">
            <w:pPr>
              <w:ind w:firstLine="0"/>
              <w:jc w:val="left"/>
              <w:rPr>
                <w:color w:val="000000"/>
                <w:sz w:val="12"/>
                <w:szCs w:val="12"/>
              </w:rPr>
            </w:pPr>
            <w:r w:rsidRPr="006B6F39">
              <w:rPr>
                <w:color w:val="000000"/>
                <w:sz w:val="12"/>
                <w:szCs w:val="12"/>
              </w:rPr>
              <w:t>ООО «КЭСКО» (собственник ЖТэц – ООО «КЭСКО»)</w:t>
            </w:r>
          </w:p>
        </w:tc>
        <w:tc>
          <w:tcPr>
            <w:tcW w:w="4111" w:type="dxa"/>
            <w:tcBorders>
              <w:top w:val="single" w:sz="4" w:space="0" w:color="auto"/>
              <w:left w:val="nil"/>
              <w:bottom w:val="single" w:sz="4" w:space="0" w:color="auto"/>
              <w:right w:val="single" w:sz="4" w:space="0" w:color="auto"/>
            </w:tcBorders>
            <w:shd w:val="clear" w:color="auto" w:fill="auto"/>
            <w:noWrap/>
            <w:hideMark/>
          </w:tcPr>
          <w:p w:rsidR="001D3B93" w:rsidRPr="006B6F39" w:rsidRDefault="001D3B93" w:rsidP="001D3B93">
            <w:pPr>
              <w:ind w:firstLine="0"/>
              <w:rPr>
                <w:color w:val="000000"/>
                <w:sz w:val="12"/>
                <w:szCs w:val="12"/>
              </w:rPr>
            </w:pPr>
            <w:r w:rsidRPr="006B6F39">
              <w:rPr>
                <w:color w:val="000000"/>
                <w:sz w:val="12"/>
                <w:szCs w:val="12"/>
              </w:rPr>
              <w:t>Реконструкция автомобильных дорог Железногорской ТЭЦ</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r w:rsidRPr="00A22811">
              <w:rPr>
                <w:color w:val="000000"/>
                <w:sz w:val="12"/>
                <w:szCs w:val="12"/>
              </w:rPr>
              <w:t>2026-2028</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sidRPr="006B6F39">
              <w:rPr>
                <w:color w:val="000000"/>
                <w:sz w:val="12"/>
                <w:szCs w:val="12"/>
              </w:rPr>
              <w:t>28 798,84</w:t>
            </w:r>
          </w:p>
        </w:tc>
      </w:tr>
      <w:tr w:rsidR="001D3B93" w:rsidRPr="006B6F39" w:rsidTr="001D3B93">
        <w:trPr>
          <w:trHeight w:val="385"/>
        </w:trPr>
        <w:tc>
          <w:tcPr>
            <w:tcW w:w="993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6B6F39" w:rsidRDefault="001D3B93" w:rsidP="001D3B93">
            <w:pPr>
              <w:ind w:firstLine="0"/>
              <w:rPr>
                <w:color w:val="000000"/>
                <w:sz w:val="12"/>
                <w:szCs w:val="12"/>
              </w:rPr>
            </w:pPr>
            <w:r>
              <w:rPr>
                <w:color w:val="000000"/>
                <w:sz w:val="12"/>
                <w:szCs w:val="12"/>
              </w:rPr>
              <w:t>Итого</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D3B93" w:rsidRPr="00A22811" w:rsidRDefault="001D3B93" w:rsidP="001D3B93">
            <w:pPr>
              <w:ind w:firstLine="0"/>
              <w:jc w:val="center"/>
              <w:rPr>
                <w:color w:val="000000"/>
                <w:sz w:val="12"/>
                <w:szCs w:val="12"/>
              </w:rPr>
            </w:pP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1D3B93" w:rsidRPr="006B6F39" w:rsidRDefault="001D3B93" w:rsidP="001D3B93">
            <w:pPr>
              <w:ind w:firstLine="0"/>
              <w:jc w:val="center"/>
              <w:rPr>
                <w:color w:val="000000"/>
                <w:sz w:val="12"/>
                <w:szCs w:val="12"/>
              </w:rPr>
            </w:pPr>
            <w:r>
              <w:rPr>
                <w:color w:val="000000"/>
                <w:sz w:val="12"/>
                <w:szCs w:val="12"/>
              </w:rPr>
              <w:t>673903,03</w:t>
            </w:r>
          </w:p>
        </w:tc>
      </w:tr>
    </w:tbl>
    <w:p w:rsidR="001D3B93" w:rsidRDefault="001D3B93" w:rsidP="001D3B93">
      <w:pPr>
        <w:rPr>
          <w:lang w:eastAsia="en-US"/>
        </w:rPr>
      </w:pPr>
    </w:p>
    <w:p w:rsidR="001D3B93" w:rsidRPr="001D3B93" w:rsidRDefault="001D3B93" w:rsidP="001D3B93">
      <w:pPr>
        <w:rPr>
          <w:lang w:eastAsia="en-US"/>
        </w:rPr>
      </w:pPr>
    </w:p>
    <w:p w:rsidR="002646A6" w:rsidRPr="009304AD" w:rsidRDefault="002646A6" w:rsidP="002646A6">
      <w:pPr>
        <w:ind w:firstLine="0"/>
        <w:rPr>
          <w:lang w:eastAsia="en-US"/>
        </w:rPr>
      </w:pPr>
    </w:p>
    <w:p w:rsidR="006A55C5" w:rsidRPr="009304AD" w:rsidRDefault="006A55C5" w:rsidP="006A55C5">
      <w:pPr>
        <w:rPr>
          <w:highlight w:val="yellow"/>
          <w:lang w:eastAsia="en-US" w:bidi="ar-SA"/>
        </w:rPr>
      </w:pPr>
    </w:p>
    <w:p w:rsidR="006A55C5" w:rsidRPr="009304AD" w:rsidRDefault="006A55C5" w:rsidP="006A55C5">
      <w:pPr>
        <w:rPr>
          <w:highlight w:val="yellow"/>
          <w:lang w:eastAsia="en-US" w:bidi="ar-SA"/>
        </w:rPr>
        <w:sectPr w:rsidR="006A55C5" w:rsidRPr="009304AD" w:rsidSect="00030800">
          <w:pgSz w:w="16840" w:h="11907" w:orient="landscape" w:code="9"/>
          <w:pgMar w:top="1701" w:right="567" w:bottom="567" w:left="567" w:header="0" w:footer="590" w:gutter="0"/>
          <w:cols w:space="720"/>
          <w:docGrid w:linePitch="354"/>
        </w:sectPr>
      </w:pPr>
    </w:p>
    <w:p w:rsidR="00C849EB" w:rsidRPr="008F740C" w:rsidRDefault="00C849EB" w:rsidP="00C849EB">
      <w:pPr>
        <w:pStyle w:val="112"/>
      </w:pPr>
      <w:bookmarkStart w:id="97" w:name="_Toc72488439"/>
      <w:r w:rsidRPr="008F740C">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97"/>
    </w:p>
    <w:p w:rsidR="000017BE" w:rsidRPr="009304AD" w:rsidRDefault="000017BE" w:rsidP="000017BE">
      <w:pPr>
        <w:rPr>
          <w:lang w:eastAsia="en-US" w:bidi="ar-SA"/>
        </w:rPr>
      </w:pPr>
      <w:r w:rsidRPr="009304AD">
        <w:rPr>
          <w:lang w:eastAsia="en-US" w:bidi="ar-SA"/>
        </w:rPr>
        <w:t>Расчет капитальных вложений в</w:t>
      </w:r>
      <w:r w:rsidR="004C324F" w:rsidRPr="009304AD">
        <w:rPr>
          <w:lang w:eastAsia="en-US" w:bidi="ar-SA"/>
        </w:rPr>
        <w:t xml:space="preserve"> мероприятия по сетям теплоснабжения</w:t>
      </w:r>
      <w:r w:rsidRPr="009304AD">
        <w:rPr>
          <w:lang w:eastAsia="en-US" w:bidi="ar-SA"/>
        </w:rPr>
        <w:t>, представлен в таблице ниже.</w:t>
      </w:r>
    </w:p>
    <w:p w:rsidR="000017BE" w:rsidRPr="009304AD" w:rsidRDefault="000017BE" w:rsidP="000017BE">
      <w:pPr>
        <w:widowControl w:val="0"/>
        <w:spacing w:line="240" w:lineRule="auto"/>
        <w:ind w:firstLine="0"/>
        <w:jc w:val="left"/>
        <w:rPr>
          <w:highlight w:val="yellow"/>
          <w:lang w:eastAsia="en-US" w:bidi="ar-SA"/>
        </w:rPr>
      </w:pPr>
    </w:p>
    <w:p w:rsidR="000017BE" w:rsidRPr="009304AD" w:rsidRDefault="000017BE" w:rsidP="000017BE">
      <w:pPr>
        <w:pStyle w:val="afe"/>
        <w:spacing w:before="0"/>
        <w:rPr>
          <w:highlight w:val="yellow"/>
        </w:rPr>
        <w:sectPr w:rsidR="000017BE" w:rsidRPr="009304AD" w:rsidSect="00030800">
          <w:pgSz w:w="11907" w:h="16840" w:code="9"/>
          <w:pgMar w:top="1134" w:right="567" w:bottom="1134" w:left="1701" w:header="0" w:footer="590" w:gutter="0"/>
          <w:cols w:space="720"/>
          <w:docGrid w:linePitch="299"/>
        </w:sectPr>
      </w:pPr>
    </w:p>
    <w:p w:rsidR="000017BE" w:rsidRPr="008F740C" w:rsidRDefault="000017BE" w:rsidP="00780717">
      <w:pPr>
        <w:pStyle w:val="affc"/>
        <w:rPr>
          <w:lang w:eastAsia="en-US"/>
        </w:rPr>
      </w:pPr>
      <w:r w:rsidRPr="008F740C">
        <w:t xml:space="preserve">Таблица </w:t>
      </w:r>
      <w:bookmarkStart w:id="98" w:name="т30_инвест_сети"/>
      <w:r w:rsidR="006723F1" w:rsidRPr="008F740C">
        <w:fldChar w:fldCharType="begin"/>
      </w:r>
      <w:r w:rsidRPr="008F740C">
        <w:instrText xml:space="preserve"> SEQ Таблица \* ARABIC </w:instrText>
      </w:r>
      <w:r w:rsidR="006723F1" w:rsidRPr="008F740C">
        <w:fldChar w:fldCharType="separate"/>
      </w:r>
      <w:r w:rsidR="00C52C95" w:rsidRPr="008F740C">
        <w:rPr>
          <w:noProof/>
        </w:rPr>
        <w:t>29</w:t>
      </w:r>
      <w:r w:rsidR="006723F1" w:rsidRPr="008F740C">
        <w:fldChar w:fldCharType="end"/>
      </w:r>
      <w:bookmarkEnd w:id="98"/>
      <w:r w:rsidRPr="008F740C">
        <w:t xml:space="preserve">. </w:t>
      </w:r>
      <w:r w:rsidR="004C324F" w:rsidRPr="008F740C">
        <w:rPr>
          <w:lang w:eastAsia="en-US"/>
        </w:rPr>
        <w:t>Затраты на мероприятия по сетям теплоснабжения</w:t>
      </w:r>
    </w:p>
    <w:tbl>
      <w:tblPr>
        <w:tblW w:w="14469" w:type="dxa"/>
        <w:tblInd w:w="98" w:type="dxa"/>
        <w:tblLayout w:type="fixed"/>
        <w:tblLook w:val="04A0"/>
      </w:tblPr>
      <w:tblGrid>
        <w:gridCol w:w="670"/>
        <w:gridCol w:w="1539"/>
        <w:gridCol w:w="1203"/>
        <w:gridCol w:w="709"/>
        <w:gridCol w:w="851"/>
        <w:gridCol w:w="850"/>
        <w:gridCol w:w="567"/>
        <w:gridCol w:w="567"/>
        <w:gridCol w:w="142"/>
        <w:gridCol w:w="709"/>
        <w:gridCol w:w="141"/>
        <w:gridCol w:w="567"/>
        <w:gridCol w:w="567"/>
        <w:gridCol w:w="142"/>
        <w:gridCol w:w="851"/>
        <w:gridCol w:w="141"/>
        <w:gridCol w:w="1276"/>
        <w:gridCol w:w="1418"/>
        <w:gridCol w:w="1559"/>
      </w:tblGrid>
      <w:tr w:rsidR="001D3B93" w:rsidRPr="00523042" w:rsidTr="001D3B93">
        <w:trPr>
          <w:trHeight w:val="1080"/>
        </w:trPr>
        <w:tc>
          <w:tcPr>
            <w:tcW w:w="67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п/п</w:t>
            </w:r>
          </w:p>
        </w:tc>
        <w:tc>
          <w:tcPr>
            <w:tcW w:w="153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Наименование мероприятий</w:t>
            </w:r>
          </w:p>
        </w:tc>
        <w:tc>
          <w:tcPr>
            <w:tcW w:w="12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Стоимость мероприятия в текущих ценах, тыс. руб.</w:t>
            </w:r>
          </w:p>
        </w:tc>
        <w:tc>
          <w:tcPr>
            <w:tcW w:w="70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Период внедрения мероприятия</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2025</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2026</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2027</w:t>
            </w:r>
          </w:p>
        </w:tc>
        <w:tc>
          <w:tcPr>
            <w:tcW w:w="709" w:type="dxa"/>
            <w:gridSpan w:val="2"/>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2028</w:t>
            </w:r>
          </w:p>
        </w:tc>
        <w:tc>
          <w:tcPr>
            <w:tcW w:w="709"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2029</w:t>
            </w:r>
          </w:p>
        </w:tc>
        <w:tc>
          <w:tcPr>
            <w:tcW w:w="708" w:type="dxa"/>
            <w:gridSpan w:val="2"/>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2030</w:t>
            </w:r>
          </w:p>
        </w:tc>
        <w:tc>
          <w:tcPr>
            <w:tcW w:w="709" w:type="dxa"/>
            <w:gridSpan w:val="2"/>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2031-2035</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2036-2040</w:t>
            </w:r>
          </w:p>
        </w:tc>
        <w:tc>
          <w:tcPr>
            <w:tcW w:w="4394" w:type="dxa"/>
            <w:gridSpan w:val="4"/>
            <w:tcBorders>
              <w:top w:val="single" w:sz="8"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Итого</w:t>
            </w:r>
          </w:p>
        </w:tc>
      </w:tr>
      <w:tr w:rsidR="001D3B93" w:rsidRPr="00523042" w:rsidTr="001D3B93">
        <w:trPr>
          <w:trHeight w:val="300"/>
        </w:trPr>
        <w:tc>
          <w:tcPr>
            <w:tcW w:w="14469" w:type="dxa"/>
            <w:gridSpan w:val="19"/>
            <w:tcBorders>
              <w:top w:val="single" w:sz="8" w:space="0" w:color="auto"/>
              <w:left w:val="single" w:sz="8" w:space="0" w:color="auto"/>
              <w:bottom w:val="single" w:sz="8" w:space="0" w:color="auto"/>
              <w:right w:val="nil"/>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Мероприятия по тепловым сетям</w:t>
            </w:r>
          </w:p>
        </w:tc>
      </w:tr>
      <w:tr w:rsidR="001D3B93" w:rsidRPr="00523042" w:rsidTr="001D3B93">
        <w:trPr>
          <w:trHeight w:val="1860"/>
        </w:trPr>
        <w:tc>
          <w:tcPr>
            <w:tcW w:w="670" w:type="dxa"/>
            <w:tcBorders>
              <w:top w:val="nil"/>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w:t>
            </w:r>
          </w:p>
        </w:tc>
        <w:tc>
          <w:tcPr>
            <w:tcW w:w="1539"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(мкр. Первомайский, промзона Гривка) </w:t>
            </w:r>
          </w:p>
        </w:tc>
        <w:tc>
          <w:tcPr>
            <w:tcW w:w="1203" w:type="dxa"/>
            <w:tcBorders>
              <w:top w:val="nil"/>
              <w:left w:val="nil"/>
              <w:bottom w:val="single" w:sz="8"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337 081,50   </w:t>
            </w:r>
          </w:p>
        </w:tc>
        <w:tc>
          <w:tcPr>
            <w:tcW w:w="709"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337 081,50</w:t>
            </w:r>
          </w:p>
        </w:tc>
        <w:tc>
          <w:tcPr>
            <w:tcW w:w="850"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2" w:type="dxa"/>
            <w:gridSpan w:val="3"/>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3"/>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276"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418" w:type="dxa"/>
            <w:tcBorders>
              <w:top w:val="nil"/>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559" w:type="dxa"/>
            <w:tcBorders>
              <w:top w:val="nil"/>
              <w:left w:val="nil"/>
              <w:bottom w:val="single" w:sz="8"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337081,50</w:t>
            </w:r>
          </w:p>
        </w:tc>
      </w:tr>
      <w:tr w:rsidR="001D3B93" w:rsidRPr="00523042" w:rsidTr="001D3B93">
        <w:trPr>
          <w:trHeight w:val="972"/>
        </w:trPr>
        <w:tc>
          <w:tcPr>
            <w:tcW w:w="670" w:type="dxa"/>
            <w:tcBorders>
              <w:top w:val="nil"/>
              <w:left w:val="single" w:sz="8" w:space="0" w:color="auto"/>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w:t>
            </w:r>
          </w:p>
        </w:tc>
        <w:tc>
          <w:tcPr>
            <w:tcW w:w="1539" w:type="dxa"/>
            <w:tcBorders>
              <w:top w:val="nil"/>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сетей для подключения перспективных приростов тепловой нагрузки (перечень участков указан в п.8.2. Главы 8)</w:t>
            </w:r>
          </w:p>
        </w:tc>
        <w:tc>
          <w:tcPr>
            <w:tcW w:w="1203"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113 352,07   </w:t>
            </w:r>
          </w:p>
        </w:tc>
        <w:tc>
          <w:tcPr>
            <w:tcW w:w="709" w:type="dxa"/>
            <w:tcBorders>
              <w:top w:val="nil"/>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2025-2040</w:t>
            </w:r>
          </w:p>
        </w:tc>
        <w:tc>
          <w:tcPr>
            <w:tcW w:w="851"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52 502,92</w:t>
            </w:r>
          </w:p>
        </w:tc>
        <w:tc>
          <w:tcPr>
            <w:tcW w:w="850"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3 755,74</w:t>
            </w:r>
          </w:p>
        </w:tc>
        <w:tc>
          <w:tcPr>
            <w:tcW w:w="1134" w:type="dxa"/>
            <w:gridSpan w:val="2"/>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3 830,20</w:t>
            </w:r>
          </w:p>
        </w:tc>
        <w:tc>
          <w:tcPr>
            <w:tcW w:w="992" w:type="dxa"/>
            <w:gridSpan w:val="3"/>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3 904,67</w:t>
            </w:r>
          </w:p>
        </w:tc>
        <w:tc>
          <w:tcPr>
            <w:tcW w:w="1134" w:type="dxa"/>
            <w:gridSpan w:val="2"/>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3 979,13</w:t>
            </w:r>
          </w:p>
        </w:tc>
        <w:tc>
          <w:tcPr>
            <w:tcW w:w="1134" w:type="dxa"/>
            <w:gridSpan w:val="3"/>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5 669,91</w:t>
            </w:r>
          </w:p>
        </w:tc>
        <w:tc>
          <w:tcPr>
            <w:tcW w:w="1276"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26 814,71</w:t>
            </w:r>
          </w:p>
        </w:tc>
        <w:tc>
          <w:tcPr>
            <w:tcW w:w="1418"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12 894,79</w:t>
            </w:r>
          </w:p>
        </w:tc>
        <w:tc>
          <w:tcPr>
            <w:tcW w:w="1559" w:type="dxa"/>
            <w:tcBorders>
              <w:top w:val="nil"/>
              <w:left w:val="nil"/>
              <w:bottom w:val="single" w:sz="4" w:space="0" w:color="auto"/>
              <w:right w:val="single" w:sz="8"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113 352,07</w:t>
            </w:r>
          </w:p>
        </w:tc>
      </w:tr>
      <w:tr w:rsidR="001D3B93" w:rsidRPr="00523042" w:rsidTr="001D3B93">
        <w:trPr>
          <w:trHeight w:val="1068"/>
        </w:trPr>
        <w:tc>
          <w:tcPr>
            <w:tcW w:w="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3</w:t>
            </w:r>
          </w:p>
        </w:tc>
        <w:tc>
          <w:tcPr>
            <w:tcW w:w="15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Реконструкция и (или) модернизации тепловых сетей, подлежащих замене в связи с исчерпанием эксплуатационного ресурса (перечень участков указан в п.8.7. Главы 8)</w:t>
            </w:r>
          </w:p>
        </w:tc>
        <w:tc>
          <w:tcPr>
            <w:tcW w:w="120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16 895 556,30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2025-2040</w:t>
            </w:r>
          </w:p>
        </w:tc>
        <w:tc>
          <w:tcPr>
            <w:tcW w:w="85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916 882,16</w:t>
            </w:r>
          </w:p>
        </w:tc>
        <w:tc>
          <w:tcPr>
            <w:tcW w:w="85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935 427,50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953 972,80</w:t>
            </w:r>
          </w:p>
        </w:tc>
        <w:tc>
          <w:tcPr>
            <w:tcW w:w="992" w:type="dxa"/>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972 518,20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991 063,54</w:t>
            </w:r>
          </w:p>
        </w:tc>
        <w:tc>
          <w:tcPr>
            <w:tcW w:w="1134" w:type="dxa"/>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1 009 608,90</w:t>
            </w:r>
          </w:p>
        </w:tc>
        <w:tc>
          <w:tcPr>
            <w:tcW w:w="127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5 326 224,70  </w:t>
            </w:r>
          </w:p>
        </w:tc>
        <w:tc>
          <w:tcPr>
            <w:tcW w:w="141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5 789 858,50  </w:t>
            </w:r>
          </w:p>
        </w:tc>
        <w:tc>
          <w:tcPr>
            <w:tcW w:w="155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 xml:space="preserve"> 16 895 556,30   </w:t>
            </w:r>
          </w:p>
        </w:tc>
      </w:tr>
      <w:tr w:rsidR="001D3B93" w:rsidRPr="00523042" w:rsidTr="001D3B93">
        <w:trPr>
          <w:trHeight w:val="1845"/>
        </w:trPr>
        <w:tc>
          <w:tcPr>
            <w:tcW w:w="670"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w:t>
            </w:r>
          </w:p>
        </w:tc>
        <w:tc>
          <w:tcPr>
            <w:tcW w:w="1539" w:type="dxa"/>
            <w:tcBorders>
              <w:top w:val="single" w:sz="4" w:space="0" w:color="auto"/>
              <w:left w:val="nil"/>
              <w:bottom w:val="single" w:sz="4" w:space="0" w:color="auto"/>
              <w:right w:val="single" w:sz="8" w:space="0" w:color="auto"/>
            </w:tcBorders>
            <w:shd w:val="clear" w:color="000000" w:fill="FFFFFF"/>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ЦТП в районе бойлерной (мкр. Первомайский) мощностью 38 МВт</w:t>
            </w:r>
          </w:p>
        </w:tc>
        <w:tc>
          <w:tcPr>
            <w:tcW w:w="1203"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c>
          <w:tcPr>
            <w:tcW w:w="709"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c>
          <w:tcPr>
            <w:tcW w:w="850"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2" w:type="dxa"/>
            <w:gridSpan w:val="3"/>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3"/>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276"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418"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559" w:type="dxa"/>
            <w:tcBorders>
              <w:top w:val="single" w:sz="4" w:space="0" w:color="auto"/>
              <w:left w:val="nil"/>
              <w:bottom w:val="single" w:sz="4"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118 215,30</w:t>
            </w:r>
          </w:p>
        </w:tc>
      </w:tr>
      <w:tr w:rsidR="001D3B93" w:rsidRPr="00523042" w:rsidTr="001D3B93">
        <w:trPr>
          <w:trHeight w:val="1425"/>
        </w:trPr>
        <w:tc>
          <w:tcPr>
            <w:tcW w:w="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5</w:t>
            </w:r>
          </w:p>
        </w:tc>
        <w:tc>
          <w:tcPr>
            <w:tcW w:w="15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Строительство ЦТП в районе Гривка, мощностью 12,5 МВт</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2025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523042" w:rsidRDefault="001D3B93" w:rsidP="001D3B93">
            <w:pPr>
              <w:spacing w:line="240" w:lineRule="auto"/>
              <w:ind w:firstLine="0"/>
              <w:jc w:val="center"/>
              <w:rPr>
                <w:color w:val="000000"/>
                <w:sz w:val="12"/>
                <w:szCs w:val="12"/>
              </w:rPr>
            </w:pPr>
            <w:r w:rsidRPr="00523042">
              <w:rPr>
                <w:color w:val="000000"/>
                <w:sz w:val="12"/>
                <w:szCs w:val="12"/>
              </w:rPr>
              <w:t>49 917,10</w:t>
            </w:r>
          </w:p>
        </w:tc>
      </w:tr>
      <w:tr w:rsidR="001D3B93" w:rsidRPr="00523042" w:rsidTr="001D3B93">
        <w:trPr>
          <w:trHeight w:val="1395"/>
        </w:trPr>
        <w:tc>
          <w:tcPr>
            <w:tcW w:w="67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w:t>
            </w:r>
          </w:p>
        </w:tc>
        <w:tc>
          <w:tcPr>
            <w:tcW w:w="153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Итого по тепловым сетям</w:t>
            </w:r>
          </w:p>
        </w:tc>
        <w:tc>
          <w:tcPr>
            <w:tcW w:w="1203"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17 514 122,27   </w:t>
            </w:r>
          </w:p>
        </w:tc>
        <w:tc>
          <w:tcPr>
            <w:tcW w:w="70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w:t>
            </w:r>
          </w:p>
        </w:tc>
        <w:tc>
          <w:tcPr>
            <w:tcW w:w="851"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1 474 598,98  </w:t>
            </w:r>
          </w:p>
        </w:tc>
        <w:tc>
          <w:tcPr>
            <w:tcW w:w="850"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939 183,24   </w:t>
            </w:r>
          </w:p>
        </w:tc>
        <w:tc>
          <w:tcPr>
            <w:tcW w:w="1134" w:type="dxa"/>
            <w:gridSpan w:val="2"/>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957 803,00   </w:t>
            </w:r>
          </w:p>
        </w:tc>
        <w:tc>
          <w:tcPr>
            <w:tcW w:w="992" w:type="dxa"/>
            <w:gridSpan w:val="3"/>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976 422,87   </w:t>
            </w:r>
          </w:p>
        </w:tc>
        <w:tc>
          <w:tcPr>
            <w:tcW w:w="1134" w:type="dxa"/>
            <w:gridSpan w:val="2"/>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995 042,67   </w:t>
            </w:r>
          </w:p>
        </w:tc>
        <w:tc>
          <w:tcPr>
            <w:tcW w:w="1134" w:type="dxa"/>
            <w:gridSpan w:val="3"/>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1 015 278,81  </w:t>
            </w:r>
          </w:p>
        </w:tc>
        <w:tc>
          <w:tcPr>
            <w:tcW w:w="1276"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5 353 039,41   </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5 802 753,29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1D3B93" w:rsidRPr="00523042" w:rsidRDefault="001D3B93" w:rsidP="001D3B93">
            <w:pPr>
              <w:spacing w:line="240" w:lineRule="auto"/>
              <w:ind w:firstLine="0"/>
              <w:jc w:val="center"/>
              <w:rPr>
                <w:b/>
                <w:bCs/>
                <w:color w:val="000000"/>
                <w:sz w:val="12"/>
                <w:szCs w:val="12"/>
              </w:rPr>
            </w:pPr>
            <w:r w:rsidRPr="00523042">
              <w:rPr>
                <w:b/>
                <w:bCs/>
                <w:color w:val="000000"/>
                <w:sz w:val="12"/>
                <w:szCs w:val="12"/>
              </w:rPr>
              <w:t xml:space="preserve"> 17 514 122,27   </w:t>
            </w:r>
          </w:p>
        </w:tc>
      </w:tr>
    </w:tbl>
    <w:p w:rsidR="001D3B93" w:rsidRDefault="001D3B93" w:rsidP="001D3B93">
      <w:pPr>
        <w:ind w:firstLine="0"/>
        <w:jc w:val="left"/>
        <w:rPr>
          <w:rFonts w:eastAsia="Calibri"/>
          <w:b/>
          <w:iCs/>
          <w:szCs w:val="26"/>
        </w:rPr>
      </w:pPr>
    </w:p>
    <w:p w:rsidR="001D3B93" w:rsidRDefault="001D3B93" w:rsidP="001D3B93">
      <w:pPr>
        <w:ind w:firstLine="0"/>
        <w:jc w:val="left"/>
        <w:rPr>
          <w:rFonts w:eastAsia="Calibri"/>
          <w:b/>
          <w:iCs/>
          <w:szCs w:val="26"/>
        </w:rPr>
      </w:pPr>
    </w:p>
    <w:p w:rsidR="001D3B93" w:rsidRDefault="001D3B93" w:rsidP="001D3B93">
      <w:pPr>
        <w:ind w:firstLine="0"/>
        <w:jc w:val="left"/>
        <w:rPr>
          <w:rFonts w:eastAsia="Calibri"/>
          <w:b/>
          <w:iCs/>
          <w:szCs w:val="26"/>
        </w:rPr>
      </w:pPr>
      <w:r>
        <w:rPr>
          <w:rFonts w:eastAsia="Calibri"/>
          <w:b/>
          <w:iCs/>
          <w:szCs w:val="26"/>
        </w:rPr>
        <w:t xml:space="preserve">Таблица 2.2 </w:t>
      </w:r>
      <w:r w:rsidRPr="00DE5BA5">
        <w:rPr>
          <w:rFonts w:eastAsia="Calibri"/>
          <w:b/>
          <w:iCs/>
          <w:szCs w:val="26"/>
        </w:rPr>
        <w:t>Мероприятия  выполняемые в рамках ремонтных программ ЕТО</w:t>
      </w:r>
      <w:r>
        <w:rPr>
          <w:rFonts w:eastAsia="Calibri"/>
          <w:b/>
          <w:iCs/>
          <w:szCs w:val="26"/>
        </w:rPr>
        <w:t xml:space="preserve"> </w:t>
      </w:r>
      <w:r w:rsidRPr="00DE5BA5">
        <w:rPr>
          <w:rFonts w:eastAsia="Calibri"/>
          <w:b/>
          <w:iCs/>
          <w:szCs w:val="26"/>
        </w:rPr>
        <w:t>ООО «КРАСЭКО-ЭЛЕКТРО», краевых, федеральных программ, направленных на повышение надежности систем теплоснабжения</w:t>
      </w:r>
    </w:p>
    <w:tbl>
      <w:tblPr>
        <w:tblW w:w="15180" w:type="dxa"/>
        <w:tblInd w:w="96" w:type="dxa"/>
        <w:tblLayout w:type="fixed"/>
        <w:tblLook w:val="04A0"/>
      </w:tblPr>
      <w:tblGrid>
        <w:gridCol w:w="695"/>
        <w:gridCol w:w="1799"/>
        <w:gridCol w:w="1204"/>
        <w:gridCol w:w="2511"/>
        <w:gridCol w:w="1458"/>
        <w:gridCol w:w="1276"/>
        <w:gridCol w:w="1701"/>
        <w:gridCol w:w="4536"/>
      </w:tblGrid>
      <w:tr w:rsidR="001D3B93" w:rsidRPr="003373F0" w:rsidTr="001D3B93">
        <w:trPr>
          <w:trHeight w:val="465"/>
        </w:trPr>
        <w:tc>
          <w:tcPr>
            <w:tcW w:w="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п.п.</w:t>
            </w:r>
          </w:p>
        </w:tc>
        <w:tc>
          <w:tcPr>
            <w:tcW w:w="1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Населенный пункт</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Теплоснабжающая организация</w:t>
            </w:r>
          </w:p>
        </w:tc>
        <w:tc>
          <w:tcPr>
            <w:tcW w:w="2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Мероприятия, направленные на повышение надежности для малонадежных и ненадежных систем теплоснабжения</w:t>
            </w:r>
            <w:r>
              <w:rPr>
                <w:color w:val="000000"/>
                <w:sz w:val="12"/>
                <w:szCs w:val="12"/>
              </w:rPr>
              <w:t xml:space="preserve"> (СТ)</w:t>
            </w:r>
          </w:p>
        </w:tc>
        <w:tc>
          <w:tcPr>
            <w:tcW w:w="8971" w:type="dxa"/>
            <w:gridSpan w:val="4"/>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549EF">
              <w:rPr>
                <w:color w:val="000000"/>
                <w:sz w:val="12"/>
                <w:szCs w:val="12"/>
              </w:rPr>
              <w:t>Затраты на мероприятия, тыс. руб.</w:t>
            </w:r>
            <w:r w:rsidRPr="003373F0">
              <w:rPr>
                <w:color w:val="000000"/>
                <w:sz w:val="12"/>
                <w:szCs w:val="12"/>
              </w:rPr>
              <w:t> </w:t>
            </w:r>
          </w:p>
        </w:tc>
      </w:tr>
      <w:tr w:rsidR="001D3B93" w:rsidRPr="003373F0" w:rsidTr="001D3B93">
        <w:trPr>
          <w:trHeight w:val="465"/>
        </w:trPr>
        <w:tc>
          <w:tcPr>
            <w:tcW w:w="695"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1799"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4435" w:type="dxa"/>
            <w:gridSpan w:val="3"/>
            <w:tcBorders>
              <w:top w:val="single" w:sz="4" w:space="0" w:color="auto"/>
              <w:left w:val="nil"/>
              <w:bottom w:val="single" w:sz="4" w:space="0" w:color="auto"/>
              <w:right w:val="single" w:sz="4" w:space="0" w:color="000000"/>
            </w:tcBorders>
            <w:shd w:val="clear" w:color="auto" w:fill="auto"/>
            <w:noWrap/>
            <w:vAlign w:val="center"/>
            <w:hideMark/>
          </w:tcPr>
          <w:p w:rsidR="001D3B93" w:rsidRPr="00DE5BA5" w:rsidRDefault="001D3B93" w:rsidP="001D3B93">
            <w:pPr>
              <w:spacing w:line="240" w:lineRule="auto"/>
              <w:ind w:firstLine="0"/>
              <w:jc w:val="center"/>
              <w:rPr>
                <w:sz w:val="12"/>
                <w:szCs w:val="12"/>
              </w:rPr>
            </w:pPr>
            <w:r w:rsidRPr="00DE5BA5">
              <w:rPr>
                <w:sz w:val="12"/>
                <w:szCs w:val="12"/>
              </w:rPr>
              <w:t>Стоимость мероприятий</w:t>
            </w:r>
          </w:p>
        </w:tc>
        <w:tc>
          <w:tcPr>
            <w:tcW w:w="45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ВСЕГО</w:t>
            </w:r>
          </w:p>
        </w:tc>
      </w:tr>
      <w:tr w:rsidR="001D3B93" w:rsidRPr="003373F0" w:rsidTr="001D3B93">
        <w:trPr>
          <w:trHeight w:val="465"/>
        </w:trPr>
        <w:tc>
          <w:tcPr>
            <w:tcW w:w="695"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1799"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c>
          <w:tcPr>
            <w:tcW w:w="1458"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2025 год</w:t>
            </w:r>
          </w:p>
        </w:tc>
        <w:tc>
          <w:tcPr>
            <w:tcW w:w="1276"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xml:space="preserve">2026 год </w:t>
            </w:r>
          </w:p>
        </w:tc>
        <w:tc>
          <w:tcPr>
            <w:tcW w:w="1701"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2027 год и далее</w:t>
            </w:r>
          </w:p>
        </w:tc>
        <w:tc>
          <w:tcPr>
            <w:tcW w:w="4536" w:type="dxa"/>
            <w:vMerge/>
            <w:tcBorders>
              <w:top w:val="nil"/>
              <w:left w:val="single" w:sz="4" w:space="0" w:color="auto"/>
              <w:bottom w:val="single" w:sz="4" w:space="0" w:color="auto"/>
              <w:right w:val="single" w:sz="4" w:space="0" w:color="auto"/>
            </w:tcBorders>
            <w:vAlign w:val="center"/>
            <w:hideMark/>
          </w:tcPr>
          <w:p w:rsidR="001D3B93" w:rsidRPr="003373F0" w:rsidRDefault="001D3B93" w:rsidP="001D3B93">
            <w:pPr>
              <w:spacing w:line="240" w:lineRule="auto"/>
              <w:ind w:firstLine="0"/>
              <w:jc w:val="left"/>
              <w:rPr>
                <w:color w:val="000000"/>
                <w:sz w:val="12"/>
                <w:szCs w:val="12"/>
              </w:rPr>
            </w:pPr>
          </w:p>
        </w:tc>
      </w:tr>
      <w:tr w:rsidR="001D3B93" w:rsidRPr="003373F0" w:rsidTr="001D3B93">
        <w:trPr>
          <w:trHeight w:val="264"/>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w:t>
            </w:r>
          </w:p>
        </w:tc>
        <w:tc>
          <w:tcPr>
            <w:tcW w:w="1799"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w:t>
            </w:r>
          </w:p>
        </w:tc>
        <w:tc>
          <w:tcPr>
            <w:tcW w:w="1204"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3</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w:t>
            </w:r>
          </w:p>
        </w:tc>
        <w:tc>
          <w:tcPr>
            <w:tcW w:w="1458"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6</w:t>
            </w:r>
          </w:p>
        </w:tc>
        <w:tc>
          <w:tcPr>
            <w:tcW w:w="1276"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7</w:t>
            </w:r>
          </w:p>
        </w:tc>
        <w:tc>
          <w:tcPr>
            <w:tcW w:w="170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8</w:t>
            </w:r>
          </w:p>
        </w:tc>
        <w:tc>
          <w:tcPr>
            <w:tcW w:w="4536"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9</w:t>
            </w:r>
          </w:p>
        </w:tc>
      </w:tr>
      <w:tr w:rsidR="001D3B93" w:rsidRPr="003373F0" w:rsidTr="001D3B93">
        <w:trPr>
          <w:trHeight w:val="806"/>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тепловых сетей  квартала 14А. Участок от ТК1 до т.А (врезка на ж.д. по ул. Ленина, 36) и от ТК1 до т.Б (врезка на ж.д. по ул. Андреева, 4)</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15794,2</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15794,2</w:t>
            </w:r>
          </w:p>
        </w:tc>
      </w:tr>
      <w:tr w:rsidR="001D3B93" w:rsidRPr="003373F0" w:rsidTr="001D3B93">
        <w:trPr>
          <w:trHeight w:val="833"/>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Подгорный. Капитальный ремонт тепловой сети на участке от ТК-2 в районе зд. по ул. Заводская, 3 до ТК-1 в районе зд. по ул. Строительная, 2</w:t>
            </w:r>
          </w:p>
        </w:tc>
        <w:tc>
          <w:tcPr>
            <w:tcW w:w="14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15092,0</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15092,0</w:t>
            </w:r>
          </w:p>
        </w:tc>
      </w:tr>
      <w:tr w:rsidR="001D3B93" w:rsidRPr="003373F0" w:rsidTr="001D3B93">
        <w:trPr>
          <w:trHeight w:val="851"/>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3</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Подгорный. Капитальный ремонт тепловой сети на участке от ТК-5* до ТК-8, расположенных в районе здания ул. Строительная, 27</w:t>
            </w:r>
          </w:p>
        </w:tc>
        <w:tc>
          <w:tcPr>
            <w:tcW w:w="14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2903,7</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2903,7</w:t>
            </w:r>
          </w:p>
        </w:tc>
      </w:tr>
      <w:tr w:rsidR="001D3B93" w:rsidRPr="003373F0" w:rsidTr="001D3B93">
        <w:trPr>
          <w:trHeight w:val="712"/>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участка тепловой сети 2 Ду150 от ТП-4 до в/ч 2669 с заменой тепловой изоляции</w:t>
            </w:r>
          </w:p>
        </w:tc>
        <w:tc>
          <w:tcPr>
            <w:tcW w:w="14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567,0</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left"/>
              <w:rPr>
                <w:sz w:val="12"/>
                <w:szCs w:val="12"/>
              </w:rPr>
            </w:pPr>
            <w:r w:rsidRPr="003373F0">
              <w:rPr>
                <w:sz w:val="12"/>
                <w:szCs w:val="12"/>
              </w:rPr>
              <w:t> </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567,0</w:t>
            </w:r>
          </w:p>
        </w:tc>
      </w:tr>
      <w:tr w:rsidR="001D3B93" w:rsidRPr="003373F0" w:rsidTr="001D3B93">
        <w:trPr>
          <w:trHeight w:val="897"/>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w:t>
            </w:r>
          </w:p>
        </w:tc>
        <w:tc>
          <w:tcPr>
            <w:tcW w:w="1799" w:type="dxa"/>
            <w:tcBorders>
              <w:top w:val="single" w:sz="4" w:space="0" w:color="auto"/>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Додоново. Капитальный ремонт надземного участка тепловой сети 2Ду250 от ТК-4 в районе кладбища в до т. «Б» (у П-4) с заменой тепловой изоляции</w:t>
            </w:r>
          </w:p>
        </w:tc>
        <w:tc>
          <w:tcPr>
            <w:tcW w:w="1458" w:type="dxa"/>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5964,6</w:t>
            </w:r>
          </w:p>
        </w:tc>
        <w:tc>
          <w:tcPr>
            <w:tcW w:w="453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5964,6</w:t>
            </w:r>
          </w:p>
        </w:tc>
      </w:tr>
      <w:tr w:rsidR="001D3B93" w:rsidRPr="003373F0" w:rsidTr="001D3B93">
        <w:trPr>
          <w:trHeight w:val="1072"/>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6</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DE5BA5" w:rsidRDefault="001D3B93" w:rsidP="001D3B93">
            <w:pPr>
              <w:spacing w:line="240" w:lineRule="auto"/>
              <w:ind w:firstLine="0"/>
              <w:rPr>
                <w:sz w:val="12"/>
                <w:szCs w:val="12"/>
              </w:rPr>
            </w:pPr>
            <w:r w:rsidRPr="00DE5BA5">
              <w:rPr>
                <w:sz w:val="12"/>
                <w:szCs w:val="12"/>
              </w:rPr>
              <w:t>Капитальный ремонт надземного участка магистральной теплосети 2Ду700 на участке ТП6-Н19-т."А" с заменой тепловой изоляции (L= Т1-170 м, Т2-183 м)</w:t>
            </w:r>
          </w:p>
        </w:tc>
        <w:tc>
          <w:tcPr>
            <w:tcW w:w="1458"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3908,0</w:t>
            </w:r>
          </w:p>
        </w:tc>
        <w:tc>
          <w:tcPr>
            <w:tcW w:w="1276"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3908,0</w:t>
            </w:r>
          </w:p>
        </w:tc>
      </w:tr>
      <w:tr w:rsidR="001D3B93" w:rsidRPr="003373F0" w:rsidTr="001D3B93">
        <w:trPr>
          <w:trHeight w:val="1038"/>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7</w:t>
            </w:r>
          </w:p>
        </w:tc>
        <w:tc>
          <w:tcPr>
            <w:tcW w:w="1799" w:type="dxa"/>
            <w:tcBorders>
              <w:top w:val="nil"/>
              <w:left w:val="nil"/>
              <w:bottom w:val="single" w:sz="4" w:space="0" w:color="auto"/>
              <w:right w:val="single" w:sz="4" w:space="0" w:color="auto"/>
            </w:tcBorders>
            <w:shd w:val="clear" w:color="000000" w:fill="FFFFFF"/>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000000" w:fill="FFFFFF"/>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тепловой сети на участке от ТК-7, расположенной в районе зд. ул. Ленина, 25А гостиница "Центральная") до н/з, расположенного по ул. Ленина, 23 (Дом культуры)</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5160,0</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5160,0</w:t>
            </w:r>
          </w:p>
        </w:tc>
      </w:tr>
      <w:tr w:rsidR="001D3B93" w:rsidRPr="003373F0" w:rsidTr="001D3B93">
        <w:trPr>
          <w:trHeight w:val="1266"/>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8</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тепловой сети квартала № 29 на участке от ТК-1, расположенной в районе н/з  ул. Пушкина, 32 до ТК-4А в районе зд. по ул. Григорьева, 4 с ввводами в зд. по ул. Пушкина, 34, Ленина, 55, 55А, 57, Григорьева, 4,6</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1701" w:type="dxa"/>
            <w:tcBorders>
              <w:top w:val="nil"/>
              <w:left w:val="nil"/>
              <w:bottom w:val="single" w:sz="4" w:space="0" w:color="auto"/>
              <w:right w:val="single" w:sz="4" w:space="0" w:color="auto"/>
            </w:tcBorders>
            <w:shd w:val="clear" w:color="000000" w:fill="FFFFFF"/>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19600,0</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19600,0</w:t>
            </w:r>
          </w:p>
        </w:tc>
      </w:tr>
      <w:tr w:rsidR="001D3B93" w:rsidRPr="003373F0" w:rsidTr="001D3B93">
        <w:trPr>
          <w:trHeight w:val="689"/>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9</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тепловой сети на участке от ТК-19Б до ТК-20, расположенной в районе ж/д ул. Королева, 15</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5390,0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5390,0</w:t>
            </w:r>
          </w:p>
        </w:tc>
      </w:tr>
      <w:tr w:rsidR="001D3B93" w:rsidRPr="003373F0" w:rsidTr="001D3B93">
        <w:trPr>
          <w:trHeight w:val="984"/>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10</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тепловой сети квартал № 26 на участке от ТК-17, расположенной в районе ж/д ул. Свердлова, 50 до ТК-14, в районе ж/д ул. Свердлова, 48А и до ТК-11 в районе ж/д ул. Маяковского, 16</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14000,0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14000,0</w:t>
            </w:r>
          </w:p>
        </w:tc>
      </w:tr>
      <w:tr w:rsidR="001D3B93" w:rsidRPr="003373F0" w:rsidTr="001D3B93">
        <w:trPr>
          <w:trHeight w:val="406"/>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11</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Додоново. Капитальный ремонт тепловой сети на участке от ТВК-13 до ТВК-55</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11000,0</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11000,0</w:t>
            </w:r>
          </w:p>
        </w:tc>
      </w:tr>
      <w:tr w:rsidR="001D3B93" w:rsidRPr="003373F0" w:rsidTr="001D3B93">
        <w:trPr>
          <w:trHeight w:val="411"/>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12</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Додоново. Капитальный ремонт тепловой сети на участке от ТВК-2 до ТВК-59</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4620,0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4620,0</w:t>
            </w:r>
          </w:p>
        </w:tc>
      </w:tr>
      <w:tr w:rsidR="001D3B93" w:rsidRPr="003373F0" w:rsidTr="001D3B93">
        <w:trPr>
          <w:trHeight w:val="984"/>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13</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Капитальный ремонт тепловой сети квартала № 21 от ТК-1 до ТК-11, расположенной в районе ж/д ул. Маяковского, 1, 3, 5, ул. Школьная, 57, 57А</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12800,0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12800,0</w:t>
            </w:r>
          </w:p>
        </w:tc>
      </w:tr>
      <w:tr w:rsidR="001D3B93" w:rsidRPr="003373F0" w:rsidTr="001D3B93">
        <w:trPr>
          <w:trHeight w:val="971"/>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14</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 xml:space="preserve">пос. Новый Путь. Капитальный ремонт тепловой сети от ТК-10 в районе зд. по ул. Дружбы, 2В до ТК-20 в районе зд. по ул. Гагарина, 2А. </w:t>
            </w:r>
          </w:p>
        </w:tc>
        <w:tc>
          <w:tcPr>
            <w:tcW w:w="14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5220,0</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5220,0</w:t>
            </w:r>
          </w:p>
        </w:tc>
      </w:tr>
      <w:tr w:rsidR="001D3B93" w:rsidRPr="003373F0" w:rsidTr="001D3B93">
        <w:trPr>
          <w:trHeight w:val="700"/>
        </w:trPr>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15</w:t>
            </w:r>
          </w:p>
        </w:tc>
        <w:tc>
          <w:tcPr>
            <w:tcW w:w="1799" w:type="dxa"/>
            <w:tcBorders>
              <w:top w:val="single" w:sz="4" w:space="0" w:color="auto"/>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single" w:sz="4" w:space="0" w:color="auto"/>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 xml:space="preserve">пос. Новый Путь. Капитальный ремонт тепловой сети от ТК-1-2 в районе зд. Котельной до ТК-1А </w:t>
            </w:r>
          </w:p>
        </w:tc>
        <w:tc>
          <w:tcPr>
            <w:tcW w:w="1458"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2640,0</w:t>
            </w:r>
          </w:p>
        </w:tc>
        <w:tc>
          <w:tcPr>
            <w:tcW w:w="4536" w:type="dxa"/>
            <w:tcBorders>
              <w:top w:val="single" w:sz="4" w:space="0" w:color="auto"/>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2640,0</w:t>
            </w:r>
          </w:p>
        </w:tc>
      </w:tr>
      <w:tr w:rsidR="001D3B93" w:rsidRPr="003373F0" w:rsidTr="001D3B93">
        <w:trPr>
          <w:trHeight w:val="701"/>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16</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пос. Подгорный. Капитальный ремонт тепловой сети от М2ТК-16 в районе ул. Мира, 11 до ТК-12 в районе ул. Мира, 12</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4466,0</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4466,0</w:t>
            </w:r>
          </w:p>
        </w:tc>
      </w:tr>
      <w:tr w:rsidR="001D3B93" w:rsidRPr="003373F0" w:rsidTr="001D3B93">
        <w:trPr>
          <w:trHeight w:val="701"/>
        </w:trPr>
        <w:tc>
          <w:tcPr>
            <w:tcW w:w="695" w:type="dxa"/>
            <w:tcBorders>
              <w:top w:val="nil"/>
              <w:left w:val="single" w:sz="4" w:space="0" w:color="auto"/>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17</w:t>
            </w:r>
          </w:p>
        </w:tc>
        <w:tc>
          <w:tcPr>
            <w:tcW w:w="1799"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Красноярский край, ЗАТО Железногорск, г. Железногорск</w:t>
            </w:r>
          </w:p>
        </w:tc>
        <w:tc>
          <w:tcPr>
            <w:tcW w:w="1204" w:type="dxa"/>
            <w:tcBorders>
              <w:top w:val="nil"/>
              <w:left w:val="nil"/>
              <w:bottom w:val="single" w:sz="4" w:space="0" w:color="auto"/>
              <w:right w:val="single" w:sz="4" w:space="0" w:color="auto"/>
            </w:tcBorders>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ООО "КРАСЭКО-ЭЛЕКТРО"</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rPr>
                <w:sz w:val="12"/>
                <w:szCs w:val="12"/>
              </w:rPr>
            </w:pPr>
            <w:r w:rsidRPr="003373F0">
              <w:rPr>
                <w:sz w:val="12"/>
                <w:szCs w:val="12"/>
              </w:rPr>
              <w:t>г. Железногорск. Капитальный ремонт тепловой сети от т.А в районе ул. Комсомольская, 45 до ТК-8А в районе ул. Свердлова, 33А</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13000,0</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 </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sidRPr="003373F0">
              <w:rPr>
                <w:color w:val="000000"/>
                <w:sz w:val="12"/>
                <w:szCs w:val="12"/>
              </w:rPr>
              <w:t>13000,0</w:t>
            </w:r>
          </w:p>
        </w:tc>
      </w:tr>
      <w:tr w:rsidR="001D3B93" w:rsidRPr="003373F0" w:rsidTr="001D3B93">
        <w:trPr>
          <w:trHeight w:val="450"/>
        </w:trPr>
        <w:tc>
          <w:tcPr>
            <w:tcW w:w="695" w:type="dxa"/>
            <w:tcBorders>
              <w:top w:val="nil"/>
              <w:left w:val="single" w:sz="4" w:space="0" w:color="auto"/>
              <w:bottom w:val="single" w:sz="4" w:space="0" w:color="auto"/>
              <w:right w:val="single" w:sz="4" w:space="0" w:color="auto"/>
            </w:tcBorders>
            <w:shd w:val="clear" w:color="auto" w:fill="auto"/>
            <w:noWrap/>
            <w:vAlign w:val="bottom"/>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1799"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1204"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 </w:t>
            </w:r>
          </w:p>
        </w:tc>
        <w:tc>
          <w:tcPr>
            <w:tcW w:w="2511" w:type="dxa"/>
            <w:tcBorders>
              <w:top w:val="nil"/>
              <w:left w:val="nil"/>
              <w:bottom w:val="single" w:sz="4" w:space="0" w:color="auto"/>
              <w:right w:val="single" w:sz="4" w:space="0" w:color="auto"/>
            </w:tcBorders>
            <w:shd w:val="clear" w:color="auto" w:fill="auto"/>
            <w:noWrap/>
            <w:vAlign w:val="center"/>
            <w:hideMark/>
          </w:tcPr>
          <w:p w:rsidR="001D3B93" w:rsidRPr="003373F0" w:rsidRDefault="001D3B93" w:rsidP="001D3B93">
            <w:pPr>
              <w:spacing w:line="240" w:lineRule="auto"/>
              <w:ind w:firstLine="0"/>
              <w:jc w:val="left"/>
              <w:rPr>
                <w:color w:val="000000"/>
                <w:sz w:val="12"/>
                <w:szCs w:val="12"/>
              </w:rPr>
            </w:pPr>
            <w:r w:rsidRPr="003373F0">
              <w:rPr>
                <w:color w:val="000000"/>
                <w:sz w:val="12"/>
                <w:szCs w:val="12"/>
              </w:rPr>
              <w:t>ИТОГО</w:t>
            </w:r>
          </w:p>
        </w:tc>
        <w:tc>
          <w:tcPr>
            <w:tcW w:w="1458"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b/>
                <w:bCs/>
                <w:color w:val="000000"/>
                <w:sz w:val="12"/>
                <w:szCs w:val="12"/>
              </w:rPr>
            </w:pPr>
            <w:r w:rsidRPr="003373F0">
              <w:rPr>
                <w:b/>
                <w:bCs/>
                <w:color w:val="000000"/>
                <w:sz w:val="12"/>
                <w:szCs w:val="12"/>
              </w:rPr>
              <w:t>4475,0</w:t>
            </w:r>
          </w:p>
        </w:tc>
        <w:tc>
          <w:tcPr>
            <w:tcW w:w="127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b/>
                <w:bCs/>
                <w:color w:val="000000"/>
                <w:sz w:val="12"/>
                <w:szCs w:val="12"/>
              </w:rPr>
            </w:pPr>
            <w:r w:rsidRPr="003373F0">
              <w:rPr>
                <w:b/>
                <w:bCs/>
                <w:color w:val="000000"/>
                <w:sz w:val="12"/>
                <w:szCs w:val="12"/>
              </w:rPr>
              <w:t>68507,9</w:t>
            </w:r>
          </w:p>
        </w:tc>
        <w:tc>
          <w:tcPr>
            <w:tcW w:w="1701"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b/>
                <w:bCs/>
                <w:color w:val="000000"/>
                <w:sz w:val="12"/>
                <w:szCs w:val="12"/>
              </w:rPr>
            </w:pPr>
            <w:r w:rsidRPr="003373F0">
              <w:rPr>
                <w:b/>
                <w:bCs/>
                <w:color w:val="000000"/>
                <w:sz w:val="12"/>
                <w:szCs w:val="12"/>
              </w:rPr>
              <w:t>69142,6</w:t>
            </w:r>
          </w:p>
        </w:tc>
        <w:tc>
          <w:tcPr>
            <w:tcW w:w="4536" w:type="dxa"/>
            <w:tcBorders>
              <w:top w:val="nil"/>
              <w:left w:val="nil"/>
              <w:bottom w:val="single" w:sz="4" w:space="0" w:color="auto"/>
              <w:right w:val="single" w:sz="4" w:space="0" w:color="auto"/>
            </w:tcBorders>
            <w:shd w:val="clear" w:color="000000" w:fill="FFFFFF"/>
            <w:noWrap/>
            <w:vAlign w:val="center"/>
            <w:hideMark/>
          </w:tcPr>
          <w:p w:rsidR="001D3B93" w:rsidRPr="003373F0" w:rsidRDefault="001D3B93" w:rsidP="001D3B93">
            <w:pPr>
              <w:spacing w:line="240" w:lineRule="auto"/>
              <w:ind w:firstLine="0"/>
              <w:jc w:val="center"/>
              <w:rPr>
                <w:b/>
                <w:bCs/>
                <w:color w:val="000000"/>
                <w:sz w:val="12"/>
                <w:szCs w:val="12"/>
              </w:rPr>
            </w:pPr>
            <w:r w:rsidRPr="003373F0">
              <w:rPr>
                <w:b/>
                <w:bCs/>
                <w:color w:val="000000"/>
                <w:sz w:val="12"/>
                <w:szCs w:val="12"/>
              </w:rPr>
              <w:t>142125,6</w:t>
            </w:r>
          </w:p>
        </w:tc>
      </w:tr>
    </w:tbl>
    <w:p w:rsidR="001D3B93" w:rsidRDefault="001D3B93" w:rsidP="001D3B93">
      <w:pPr>
        <w:rPr>
          <w:lang w:eastAsia="en-US"/>
        </w:rPr>
      </w:pPr>
    </w:p>
    <w:p w:rsidR="001D3B93" w:rsidRPr="00DE5BA5" w:rsidRDefault="001D3B93" w:rsidP="001D3B93">
      <w:pPr>
        <w:ind w:firstLine="0"/>
        <w:jc w:val="center"/>
        <w:rPr>
          <w:rFonts w:eastAsia="Calibri"/>
          <w:b/>
          <w:iCs/>
          <w:szCs w:val="28"/>
        </w:rPr>
      </w:pPr>
      <w:r w:rsidRPr="00DE5BA5">
        <w:rPr>
          <w:rFonts w:eastAsia="Calibri"/>
          <w:b/>
          <w:iCs/>
          <w:szCs w:val="28"/>
        </w:rPr>
        <w:t>Мероприятия включенные в комплексный план развития ЗАТО Железногорск</w:t>
      </w:r>
    </w:p>
    <w:p w:rsidR="001D3B93" w:rsidRPr="00EA4352" w:rsidRDefault="001D3B93" w:rsidP="001D3B93">
      <w:pPr>
        <w:ind w:firstLine="0"/>
        <w:jc w:val="left"/>
        <w:rPr>
          <w:rFonts w:eastAsia="Calibri"/>
          <w:b/>
          <w:iCs/>
          <w:sz w:val="12"/>
          <w:szCs w:val="12"/>
        </w:rPr>
      </w:pPr>
    </w:p>
    <w:tbl>
      <w:tblPr>
        <w:tblW w:w="1518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5"/>
        <w:gridCol w:w="2152"/>
        <w:gridCol w:w="3402"/>
        <w:gridCol w:w="1418"/>
        <w:gridCol w:w="1559"/>
        <w:gridCol w:w="2693"/>
        <w:gridCol w:w="3261"/>
      </w:tblGrid>
      <w:tr w:rsidR="001D3B93" w:rsidRPr="003373F0" w:rsidTr="001D3B93">
        <w:trPr>
          <w:trHeight w:val="1112"/>
        </w:trPr>
        <w:tc>
          <w:tcPr>
            <w:tcW w:w="695" w:type="dxa"/>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w:t>
            </w:r>
          </w:p>
        </w:tc>
        <w:tc>
          <w:tcPr>
            <w:tcW w:w="2152" w:type="dxa"/>
            <w:shd w:val="clear" w:color="auto" w:fill="auto"/>
            <w:vAlign w:val="center"/>
            <w:hideMark/>
          </w:tcPr>
          <w:p w:rsidR="001D3B93" w:rsidRPr="003373F0" w:rsidRDefault="001D3B93" w:rsidP="001D3B93">
            <w:pPr>
              <w:spacing w:line="240" w:lineRule="auto"/>
              <w:ind w:firstLine="0"/>
              <w:jc w:val="left"/>
              <w:rPr>
                <w:color w:val="000000"/>
                <w:sz w:val="12"/>
                <w:szCs w:val="12"/>
              </w:rPr>
            </w:pPr>
            <w:r>
              <w:rPr>
                <w:color w:val="000000"/>
                <w:sz w:val="12"/>
                <w:szCs w:val="12"/>
              </w:rPr>
              <w:t>Населенный пункт</w:t>
            </w:r>
          </w:p>
        </w:tc>
        <w:tc>
          <w:tcPr>
            <w:tcW w:w="3402" w:type="dxa"/>
            <w:shd w:val="clear" w:color="auto" w:fill="auto"/>
            <w:noWrap/>
            <w:vAlign w:val="center"/>
            <w:hideMark/>
          </w:tcPr>
          <w:p w:rsidR="001D3B93" w:rsidRPr="003373F0" w:rsidRDefault="001D3B93" w:rsidP="001D3B93">
            <w:pPr>
              <w:spacing w:line="240" w:lineRule="auto"/>
              <w:ind w:firstLine="0"/>
              <w:rPr>
                <w:sz w:val="12"/>
                <w:szCs w:val="12"/>
              </w:rPr>
            </w:pPr>
            <w:r w:rsidRPr="003373F0">
              <w:rPr>
                <w:color w:val="000000"/>
                <w:sz w:val="12"/>
                <w:szCs w:val="12"/>
              </w:rPr>
              <w:t>Мероприятия</w:t>
            </w:r>
            <w:r>
              <w:rPr>
                <w:color w:val="000000"/>
                <w:sz w:val="12"/>
                <w:szCs w:val="12"/>
              </w:rPr>
              <w:t xml:space="preserve"> </w:t>
            </w:r>
          </w:p>
        </w:tc>
        <w:tc>
          <w:tcPr>
            <w:tcW w:w="1418" w:type="dxa"/>
            <w:shd w:val="clear" w:color="auto" w:fill="auto"/>
            <w:vAlign w:val="center"/>
            <w:hideMark/>
          </w:tcPr>
          <w:p w:rsidR="001D3B93" w:rsidRPr="003373F0" w:rsidRDefault="001D3B93" w:rsidP="001D3B93">
            <w:pPr>
              <w:spacing w:line="240" w:lineRule="auto"/>
              <w:ind w:firstLine="0"/>
              <w:jc w:val="center"/>
              <w:rPr>
                <w:color w:val="000000"/>
                <w:sz w:val="12"/>
                <w:szCs w:val="12"/>
              </w:rPr>
            </w:pPr>
            <w:r w:rsidRPr="008C4E4F">
              <w:rPr>
                <w:color w:val="000000"/>
                <w:sz w:val="12"/>
                <w:szCs w:val="12"/>
              </w:rPr>
              <w:t>Идентификатор объекта(-ов) в АИС "</w:t>
            </w:r>
            <w:r>
              <w:rPr>
                <w:color w:val="000000"/>
                <w:sz w:val="12"/>
                <w:szCs w:val="12"/>
              </w:rPr>
              <w:t>ФРТ.РФ</w:t>
            </w:r>
            <w:r w:rsidRPr="008C4E4F">
              <w:rPr>
                <w:color w:val="000000"/>
                <w:sz w:val="12"/>
                <w:szCs w:val="12"/>
              </w:rPr>
              <w:t>"</w:t>
            </w:r>
          </w:p>
        </w:tc>
        <w:tc>
          <w:tcPr>
            <w:tcW w:w="1559" w:type="dxa"/>
          </w:tcPr>
          <w:p w:rsidR="001D3B93" w:rsidRDefault="001D3B93" w:rsidP="001D3B93">
            <w:pPr>
              <w:spacing w:line="240" w:lineRule="auto"/>
              <w:ind w:firstLine="0"/>
              <w:jc w:val="center"/>
              <w:rPr>
                <w:color w:val="000000"/>
                <w:sz w:val="12"/>
                <w:szCs w:val="12"/>
              </w:rPr>
            </w:pPr>
          </w:p>
          <w:p w:rsidR="001D3B93" w:rsidRDefault="001D3B93" w:rsidP="001D3B93">
            <w:pPr>
              <w:spacing w:line="240" w:lineRule="auto"/>
              <w:ind w:firstLine="0"/>
              <w:jc w:val="center"/>
              <w:rPr>
                <w:color w:val="000000"/>
                <w:sz w:val="12"/>
                <w:szCs w:val="12"/>
              </w:rPr>
            </w:pPr>
          </w:p>
          <w:p w:rsidR="001D3B93" w:rsidRDefault="001D3B93" w:rsidP="001D3B93">
            <w:pPr>
              <w:spacing w:line="240" w:lineRule="auto"/>
              <w:ind w:firstLine="0"/>
              <w:jc w:val="center"/>
              <w:rPr>
                <w:color w:val="000000"/>
                <w:sz w:val="12"/>
                <w:szCs w:val="12"/>
              </w:rPr>
            </w:pPr>
          </w:p>
          <w:p w:rsidR="001D3B93" w:rsidRDefault="001D3B93" w:rsidP="001D3B93">
            <w:pPr>
              <w:spacing w:line="240" w:lineRule="auto"/>
              <w:ind w:firstLine="0"/>
              <w:jc w:val="center"/>
              <w:rPr>
                <w:color w:val="000000"/>
                <w:sz w:val="12"/>
                <w:szCs w:val="12"/>
              </w:rPr>
            </w:pPr>
            <w:r>
              <w:rPr>
                <w:color w:val="000000"/>
                <w:sz w:val="12"/>
                <w:szCs w:val="12"/>
              </w:rPr>
              <w:t>Вид работ</w:t>
            </w:r>
          </w:p>
        </w:tc>
        <w:tc>
          <w:tcPr>
            <w:tcW w:w="2693" w:type="dxa"/>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Сроки реализации</w:t>
            </w:r>
          </w:p>
        </w:tc>
        <w:tc>
          <w:tcPr>
            <w:tcW w:w="3261" w:type="dxa"/>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Всего, тыс.руб.</w:t>
            </w:r>
          </w:p>
        </w:tc>
      </w:tr>
      <w:tr w:rsidR="001D3B93" w:rsidRPr="003373F0" w:rsidTr="001D3B93">
        <w:trPr>
          <w:trHeight w:val="1112"/>
        </w:trPr>
        <w:tc>
          <w:tcPr>
            <w:tcW w:w="695" w:type="dxa"/>
            <w:shd w:val="clear" w:color="auto" w:fill="auto"/>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1</w:t>
            </w:r>
          </w:p>
        </w:tc>
        <w:tc>
          <w:tcPr>
            <w:tcW w:w="2152" w:type="dxa"/>
            <w:shd w:val="clear" w:color="auto" w:fill="auto"/>
            <w:vAlign w:val="center"/>
            <w:hideMark/>
          </w:tcPr>
          <w:p w:rsidR="001D3B93" w:rsidRPr="003373F0" w:rsidRDefault="001D3B93" w:rsidP="001D3B93">
            <w:pPr>
              <w:spacing w:line="240" w:lineRule="auto"/>
              <w:ind w:firstLine="0"/>
              <w:jc w:val="left"/>
              <w:rPr>
                <w:color w:val="000000"/>
                <w:sz w:val="12"/>
                <w:szCs w:val="12"/>
              </w:rPr>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3373F0" w:rsidRDefault="001D3B93" w:rsidP="001D3B93">
            <w:pPr>
              <w:spacing w:line="240" w:lineRule="auto"/>
              <w:ind w:firstLine="0"/>
              <w:jc w:val="left"/>
              <w:rPr>
                <w:sz w:val="12"/>
                <w:szCs w:val="12"/>
              </w:rPr>
            </w:pPr>
            <w:r w:rsidRPr="002F4A62">
              <w:rPr>
                <w:sz w:val="12"/>
                <w:szCs w:val="12"/>
              </w:rPr>
              <w:t xml:space="preserve">Разработка проектно-сметной документации и строительство сетей централизованного теплоснабжения ИЖС мкр. Заозерный </w:t>
            </w:r>
            <w:r>
              <w:rPr>
                <w:sz w:val="12"/>
                <w:szCs w:val="12"/>
              </w:rPr>
              <w:t xml:space="preserve">                     </w:t>
            </w:r>
            <w:r w:rsidRPr="002F4A62">
              <w:rPr>
                <w:sz w:val="12"/>
                <w:szCs w:val="12"/>
              </w:rPr>
              <w:t>г. Железногорск (разработка ПСД, выполнение СМР)</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1489024</w:t>
            </w:r>
          </w:p>
        </w:tc>
        <w:tc>
          <w:tcPr>
            <w:tcW w:w="1559" w:type="dxa"/>
            <w:vAlign w:val="center"/>
          </w:tcPr>
          <w:p w:rsidR="001D3B93" w:rsidRPr="0094312D" w:rsidRDefault="001D3B93" w:rsidP="001D3B93">
            <w:pPr>
              <w:ind w:firstLine="0"/>
              <w:jc w:val="center"/>
              <w:rPr>
                <w:sz w:val="12"/>
                <w:szCs w:val="12"/>
              </w:rPr>
            </w:pPr>
            <w:r w:rsidRPr="0094312D">
              <w:rPr>
                <w:sz w:val="12"/>
                <w:szCs w:val="12"/>
              </w:rPr>
              <w:t>Строительство</w:t>
            </w:r>
          </w:p>
        </w:tc>
        <w:tc>
          <w:tcPr>
            <w:tcW w:w="2693" w:type="dxa"/>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3373F0" w:rsidRDefault="001D3B93" w:rsidP="001D3B93">
            <w:pPr>
              <w:spacing w:line="240" w:lineRule="auto"/>
              <w:ind w:firstLine="0"/>
              <w:jc w:val="center"/>
              <w:rPr>
                <w:color w:val="000000"/>
                <w:sz w:val="12"/>
                <w:szCs w:val="12"/>
              </w:rPr>
            </w:pPr>
            <w:r>
              <w:rPr>
                <w:color w:val="000000"/>
                <w:sz w:val="12"/>
                <w:szCs w:val="12"/>
              </w:rPr>
              <w:t>400 000,0</w:t>
            </w:r>
          </w:p>
        </w:tc>
      </w:tr>
      <w:tr w:rsidR="001D3B93" w:rsidRPr="003373F0" w:rsidTr="001D3B93">
        <w:trPr>
          <w:trHeight w:val="973"/>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2F4A62" w:rsidRDefault="001D3B93"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 Железногорска (Городское кольцо).</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1409973, 1409983, 1409984, 1409986, 1409987, 1409989, 1409990, 1409993, 1409996</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Default="001D3B93" w:rsidP="001D3B93">
            <w:pPr>
              <w:spacing w:line="240" w:lineRule="auto"/>
              <w:ind w:firstLine="0"/>
              <w:jc w:val="center"/>
              <w:rPr>
                <w:color w:val="000000"/>
                <w:sz w:val="12"/>
                <w:szCs w:val="12"/>
              </w:rPr>
            </w:pPr>
            <w:r w:rsidRPr="001B7292">
              <w:rPr>
                <w:color w:val="000000"/>
                <w:sz w:val="12"/>
                <w:szCs w:val="12"/>
              </w:rPr>
              <w:t>82078</w:t>
            </w:r>
            <w:r>
              <w:rPr>
                <w:color w:val="000000"/>
                <w:sz w:val="12"/>
                <w:szCs w:val="12"/>
              </w:rPr>
              <w:t>,</w:t>
            </w:r>
            <w:r w:rsidRPr="001B7292">
              <w:rPr>
                <w:color w:val="000000"/>
                <w:sz w:val="12"/>
                <w:szCs w:val="12"/>
              </w:rPr>
              <w:t>730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3</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1B7292" w:rsidRDefault="001D3B93"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w:t>
            </w:r>
            <w:r>
              <w:rPr>
                <w:sz w:val="12"/>
                <w:szCs w:val="12"/>
              </w:rPr>
              <w:t xml:space="preserve"> </w:t>
            </w:r>
            <w:r w:rsidRPr="001B7292">
              <w:rPr>
                <w:sz w:val="12"/>
                <w:szCs w:val="12"/>
              </w:rPr>
              <w:t>Железногорска (Городское кольцо).Участок от ТК10 в районе здания по ул. Ленина, 67 до ТК27 в районе ж.д. по ул.Кирова, 16</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1409973</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1B7292" w:rsidRDefault="001D3B93" w:rsidP="001D3B93">
            <w:pPr>
              <w:spacing w:line="240" w:lineRule="auto"/>
              <w:ind w:firstLine="0"/>
              <w:jc w:val="center"/>
              <w:rPr>
                <w:color w:val="000000"/>
                <w:sz w:val="12"/>
                <w:szCs w:val="12"/>
              </w:rPr>
            </w:pPr>
            <w:r w:rsidRPr="001B7292">
              <w:rPr>
                <w:color w:val="000000"/>
                <w:sz w:val="12"/>
                <w:szCs w:val="12"/>
              </w:rPr>
              <w:t>668816</w:t>
            </w:r>
            <w:r>
              <w:rPr>
                <w:color w:val="000000"/>
                <w:sz w:val="12"/>
                <w:szCs w:val="12"/>
              </w:rPr>
              <w:t>,</w:t>
            </w:r>
            <w:r w:rsidRPr="001B7292">
              <w:rPr>
                <w:color w:val="000000"/>
                <w:sz w:val="12"/>
                <w:szCs w:val="12"/>
              </w:rPr>
              <w:t>180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4</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1B7292" w:rsidRDefault="001D3B93" w:rsidP="001D3B93">
            <w:pPr>
              <w:spacing w:line="240" w:lineRule="auto"/>
              <w:ind w:firstLine="0"/>
              <w:jc w:val="left"/>
              <w:rPr>
                <w:sz w:val="12"/>
                <w:szCs w:val="12"/>
              </w:rPr>
            </w:pPr>
            <w:r w:rsidRPr="001B7292">
              <w:rPr>
                <w:sz w:val="12"/>
                <w:szCs w:val="12"/>
              </w:rPr>
              <w:t>Капитальный ремонт (реконструкция) магистральной тепловой сети 2Ду700                       г. Железногорска (Городское кольцо).Участок от ТК31 в районе ж.д. по ул.Кирова, 8 до ТК-36 в районе ж.д. по ул. Королева, 2</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1409983</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1B7292" w:rsidRDefault="001D3B93" w:rsidP="001D3B93">
            <w:pPr>
              <w:spacing w:line="240" w:lineRule="auto"/>
              <w:ind w:firstLine="0"/>
              <w:jc w:val="center"/>
              <w:rPr>
                <w:color w:val="000000"/>
                <w:sz w:val="12"/>
                <w:szCs w:val="12"/>
              </w:rPr>
            </w:pPr>
            <w:r w:rsidRPr="001B7292">
              <w:rPr>
                <w:color w:val="000000"/>
                <w:sz w:val="12"/>
                <w:szCs w:val="12"/>
              </w:rPr>
              <w:t>614785</w:t>
            </w:r>
            <w:r>
              <w:rPr>
                <w:color w:val="000000"/>
                <w:sz w:val="12"/>
                <w:szCs w:val="12"/>
              </w:rPr>
              <w:t>,</w:t>
            </w:r>
            <w:r w:rsidRPr="001B7292">
              <w:rPr>
                <w:color w:val="000000"/>
                <w:sz w:val="12"/>
                <w:szCs w:val="12"/>
              </w:rPr>
              <w:t>790</w:t>
            </w:r>
          </w:p>
        </w:tc>
      </w:tr>
      <w:tr w:rsidR="001D3B93" w:rsidRPr="003373F0" w:rsidTr="001D3B93">
        <w:trPr>
          <w:trHeight w:val="978"/>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5</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CC1DFC" w:rsidRDefault="001D3B93"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(Городское кольцо).Участок от ТК36 в  районе ж.д. по ул. Королева, 2 до ТК 43 районе ж.д. по пр. Ленинградский, 1</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1409984</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CC1DFC" w:rsidRDefault="001D3B93" w:rsidP="001D3B93">
            <w:pPr>
              <w:spacing w:line="240" w:lineRule="auto"/>
              <w:ind w:firstLine="0"/>
              <w:jc w:val="center"/>
              <w:rPr>
                <w:color w:val="000000"/>
                <w:sz w:val="12"/>
                <w:szCs w:val="12"/>
              </w:rPr>
            </w:pPr>
            <w:r w:rsidRPr="00CC1DFC">
              <w:rPr>
                <w:color w:val="000000"/>
                <w:sz w:val="12"/>
                <w:szCs w:val="12"/>
              </w:rPr>
              <w:t>635591</w:t>
            </w:r>
            <w:r>
              <w:rPr>
                <w:color w:val="000000"/>
                <w:sz w:val="12"/>
                <w:szCs w:val="12"/>
              </w:rPr>
              <w:t>,</w:t>
            </w:r>
            <w:r w:rsidRPr="00CC1DFC">
              <w:rPr>
                <w:color w:val="000000"/>
                <w:sz w:val="12"/>
                <w:szCs w:val="12"/>
              </w:rPr>
              <w:t>510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6</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CC1DFC" w:rsidRDefault="001D3B93"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(Городское кольцо).</w:t>
            </w:r>
            <w:r>
              <w:rPr>
                <w:sz w:val="12"/>
                <w:szCs w:val="12"/>
              </w:rPr>
              <w:t xml:space="preserve"> </w:t>
            </w:r>
            <w:r w:rsidRPr="00CC1DFC">
              <w:rPr>
                <w:sz w:val="12"/>
                <w:szCs w:val="12"/>
              </w:rPr>
              <w:t>Участок от ТП5 в районе Пиковой котельной до ТП-4 в районе перекрестка ул. Промышленная, Транзитная</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1409986</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CC1DFC" w:rsidRDefault="001D3B93" w:rsidP="001D3B93">
            <w:pPr>
              <w:spacing w:line="240" w:lineRule="auto"/>
              <w:ind w:firstLine="0"/>
              <w:jc w:val="center"/>
              <w:rPr>
                <w:color w:val="000000"/>
                <w:sz w:val="12"/>
                <w:szCs w:val="12"/>
              </w:rPr>
            </w:pPr>
            <w:r w:rsidRPr="00CC1DFC">
              <w:rPr>
                <w:color w:val="000000"/>
                <w:sz w:val="12"/>
                <w:szCs w:val="12"/>
              </w:rPr>
              <w:t>252356</w:t>
            </w:r>
            <w:r>
              <w:rPr>
                <w:color w:val="000000"/>
                <w:sz w:val="12"/>
                <w:szCs w:val="12"/>
              </w:rPr>
              <w:t>,</w:t>
            </w:r>
            <w:r w:rsidRPr="00CC1DFC">
              <w:rPr>
                <w:color w:val="000000"/>
                <w:sz w:val="12"/>
                <w:szCs w:val="12"/>
              </w:rPr>
              <w:t>050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7</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CC1DFC" w:rsidRDefault="001D3B93" w:rsidP="001D3B93">
            <w:pPr>
              <w:spacing w:line="240" w:lineRule="auto"/>
              <w:ind w:firstLine="0"/>
              <w:jc w:val="left"/>
              <w:rPr>
                <w:sz w:val="12"/>
                <w:szCs w:val="12"/>
              </w:rPr>
            </w:pPr>
            <w:r w:rsidRPr="00CC1DFC">
              <w:rPr>
                <w:sz w:val="12"/>
                <w:szCs w:val="12"/>
              </w:rPr>
              <w:t>Капитальный ремонт (реконструкция) магистральной тепловой сети 2Ду700                       г. Железногорска (Горо</w:t>
            </w:r>
            <w:r>
              <w:rPr>
                <w:sz w:val="12"/>
                <w:szCs w:val="12"/>
              </w:rPr>
              <w:t xml:space="preserve">дское кольцо).Участок от ТП-4 </w:t>
            </w:r>
            <w:r w:rsidRPr="00CC1DFC">
              <w:rPr>
                <w:sz w:val="12"/>
                <w:szCs w:val="12"/>
              </w:rPr>
              <w:t>в районе перекрестка ул. Промышленная, Транзитная до ТП-6 в районе здания по ул. Красноярская, 8</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1409987</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CC1DFC" w:rsidRDefault="001D3B93" w:rsidP="001D3B93">
            <w:pPr>
              <w:spacing w:line="240" w:lineRule="auto"/>
              <w:ind w:firstLine="0"/>
              <w:jc w:val="center"/>
              <w:rPr>
                <w:color w:val="000000"/>
                <w:sz w:val="12"/>
                <w:szCs w:val="12"/>
              </w:rPr>
            </w:pPr>
            <w:r w:rsidRPr="008E7AF7">
              <w:rPr>
                <w:color w:val="000000"/>
                <w:sz w:val="12"/>
                <w:szCs w:val="12"/>
              </w:rPr>
              <w:t>295460</w:t>
            </w:r>
            <w:r>
              <w:rPr>
                <w:color w:val="000000"/>
                <w:sz w:val="12"/>
                <w:szCs w:val="12"/>
              </w:rPr>
              <w:t>,</w:t>
            </w:r>
            <w:r w:rsidRPr="008E7AF7">
              <w:rPr>
                <w:color w:val="000000"/>
                <w:sz w:val="12"/>
                <w:szCs w:val="12"/>
              </w:rPr>
              <w:t>510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8</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CC1DFC" w:rsidRDefault="001D3B93"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кольцо).Участок от ТП-6 в районе здания по ул. Красноярская, 8 до ТП 10 в районе здания по ул. Южная, 30</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1409989</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sidRPr="008E7AF7">
              <w:rPr>
                <w:color w:val="000000"/>
                <w:sz w:val="12"/>
                <w:szCs w:val="12"/>
              </w:rPr>
              <w:t>279566</w:t>
            </w:r>
            <w:r>
              <w:rPr>
                <w:color w:val="000000"/>
                <w:sz w:val="12"/>
                <w:szCs w:val="12"/>
              </w:rPr>
              <w:t>,</w:t>
            </w:r>
            <w:r w:rsidRPr="008E7AF7">
              <w:rPr>
                <w:color w:val="000000"/>
                <w:sz w:val="12"/>
                <w:szCs w:val="12"/>
              </w:rPr>
              <w:t>000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9</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8E7AF7" w:rsidRDefault="001D3B93"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кольцо).Участок от ТП 10 в районе здания по ул. Южная, 30 до ТК 48 в районе ж.д. по пр. Ленинградский, 69</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1409990</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sidRPr="008E7AF7">
              <w:rPr>
                <w:color w:val="000000"/>
                <w:sz w:val="12"/>
                <w:szCs w:val="12"/>
              </w:rPr>
              <w:t>1014498</w:t>
            </w:r>
            <w:r>
              <w:rPr>
                <w:color w:val="000000"/>
                <w:sz w:val="12"/>
                <w:szCs w:val="12"/>
              </w:rPr>
              <w:t>,</w:t>
            </w:r>
            <w:r w:rsidRPr="008E7AF7">
              <w:rPr>
                <w:color w:val="000000"/>
                <w:sz w:val="12"/>
                <w:szCs w:val="12"/>
              </w:rPr>
              <w:t>860</w:t>
            </w:r>
          </w:p>
        </w:tc>
      </w:tr>
      <w:tr w:rsidR="001D3B93" w:rsidRPr="003373F0" w:rsidTr="001D3B93">
        <w:trPr>
          <w:trHeight w:val="894"/>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10</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8E7AF7" w:rsidRDefault="001D3B93"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2Ду700                       г. Железногорска (Городское кольцо).</w:t>
            </w:r>
            <w:r>
              <w:rPr>
                <w:sz w:val="12"/>
                <w:szCs w:val="12"/>
              </w:rPr>
              <w:t xml:space="preserve"> </w:t>
            </w:r>
            <w:r w:rsidRPr="008E7AF7">
              <w:rPr>
                <w:sz w:val="12"/>
                <w:szCs w:val="12"/>
              </w:rPr>
              <w:t>Участок от ТК 48 в районе ж.д. по пр. Ленинградский, 69  до ТК 43 в районе ж.д. по пр. Ленинградский, 1</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1409993</w:t>
            </w:r>
          </w:p>
        </w:tc>
        <w:tc>
          <w:tcPr>
            <w:tcW w:w="1559" w:type="dxa"/>
            <w:vAlign w:val="center"/>
          </w:tcPr>
          <w:p w:rsidR="001D3B93" w:rsidRPr="0094312D" w:rsidRDefault="001D3B93" w:rsidP="001D3B93">
            <w:pPr>
              <w:ind w:firstLine="0"/>
              <w:jc w:val="center"/>
              <w:rPr>
                <w:sz w:val="12"/>
                <w:szCs w:val="12"/>
              </w:rPr>
            </w:pPr>
            <w:r w:rsidRPr="0094312D">
              <w:rPr>
                <w:sz w:val="12"/>
                <w:szCs w:val="12"/>
              </w:rPr>
              <w:t>Капитальный ремонт</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sidRPr="008E7AF7">
              <w:rPr>
                <w:color w:val="000000"/>
                <w:sz w:val="12"/>
                <w:szCs w:val="12"/>
              </w:rPr>
              <w:t>886398</w:t>
            </w:r>
            <w:r>
              <w:rPr>
                <w:color w:val="000000"/>
                <w:sz w:val="12"/>
                <w:szCs w:val="12"/>
              </w:rPr>
              <w:t>,</w:t>
            </w:r>
            <w:r w:rsidRPr="008E7AF7">
              <w:rPr>
                <w:color w:val="000000"/>
                <w:sz w:val="12"/>
                <w:szCs w:val="12"/>
              </w:rPr>
              <w:t>370</w:t>
            </w:r>
          </w:p>
        </w:tc>
      </w:tr>
      <w:tr w:rsidR="001D3B93" w:rsidRPr="003373F0" w:rsidTr="001D3B93">
        <w:trPr>
          <w:trHeight w:val="769"/>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11</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8E7AF7" w:rsidRDefault="001D3B93" w:rsidP="001D3B93">
            <w:pPr>
              <w:spacing w:line="240" w:lineRule="auto"/>
              <w:ind w:firstLine="0"/>
              <w:jc w:val="left"/>
              <w:rPr>
                <w:sz w:val="12"/>
                <w:szCs w:val="12"/>
              </w:rPr>
            </w:pPr>
            <w:r w:rsidRPr="008E7AF7">
              <w:rPr>
                <w:sz w:val="12"/>
                <w:szCs w:val="12"/>
              </w:rPr>
              <w:t>Капитальный ремонт (реконструкция) магистральной тепловой сети по                                   ул. Ленина. Участки: от ТК 13 в районе ж.д. по ул. Ленина, 55 до т.А в районе здания по ул. Ленина, 39; от ТК 16А в районе ж.д. по ул. Ленина, 37 до ТК-21 в районе здания по ул. Ленина, 19</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1409996</w:t>
            </w:r>
          </w:p>
        </w:tc>
        <w:tc>
          <w:tcPr>
            <w:tcW w:w="1559" w:type="dxa"/>
            <w:vAlign w:val="center"/>
          </w:tcPr>
          <w:p w:rsidR="001D3B93" w:rsidRPr="0094312D" w:rsidRDefault="001D3B93" w:rsidP="001D3B93">
            <w:pPr>
              <w:ind w:firstLine="0"/>
              <w:jc w:val="center"/>
              <w:rPr>
                <w:sz w:val="12"/>
                <w:szCs w:val="12"/>
              </w:rPr>
            </w:pPr>
            <w:r w:rsidRPr="0094312D">
              <w:rPr>
                <w:sz w:val="12"/>
                <w:szCs w:val="12"/>
              </w:rPr>
              <w:t>Реконструкция</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2025-2030</w:t>
            </w:r>
            <w:r w:rsidRPr="003373F0">
              <w:rPr>
                <w:color w:val="000000"/>
                <w:sz w:val="12"/>
                <w:szCs w:val="12"/>
              </w:rPr>
              <w:t> </w:t>
            </w: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sidRPr="008E7AF7">
              <w:rPr>
                <w:color w:val="000000"/>
                <w:sz w:val="12"/>
                <w:szCs w:val="12"/>
              </w:rPr>
              <w:t>156438</w:t>
            </w:r>
            <w:r>
              <w:rPr>
                <w:color w:val="000000"/>
                <w:sz w:val="12"/>
                <w:szCs w:val="12"/>
              </w:rPr>
              <w:t>,</w:t>
            </w:r>
            <w:r w:rsidRPr="008E7AF7">
              <w:rPr>
                <w:color w:val="000000"/>
                <w:sz w:val="12"/>
                <w:szCs w:val="12"/>
              </w:rPr>
              <w:t>810</w:t>
            </w:r>
          </w:p>
        </w:tc>
      </w:tr>
      <w:tr w:rsidR="001D3B93" w:rsidRPr="003373F0" w:rsidTr="001D3B93">
        <w:trPr>
          <w:trHeight w:val="1112"/>
        </w:trPr>
        <w:tc>
          <w:tcPr>
            <w:tcW w:w="695" w:type="dxa"/>
            <w:shd w:val="clear" w:color="auto" w:fill="auto"/>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12</w:t>
            </w:r>
          </w:p>
        </w:tc>
        <w:tc>
          <w:tcPr>
            <w:tcW w:w="2152" w:type="dxa"/>
            <w:shd w:val="clear" w:color="auto" w:fill="auto"/>
            <w:hideMark/>
          </w:tcPr>
          <w:p w:rsidR="001D3B93" w:rsidRDefault="001D3B93" w:rsidP="001D3B93">
            <w:pPr>
              <w:ind w:firstLine="0"/>
              <w:contextualSpacing/>
              <w:jc w:val="left"/>
            </w:pPr>
            <w:r w:rsidRPr="00FE5EEA">
              <w:rPr>
                <w:color w:val="000000"/>
                <w:sz w:val="12"/>
                <w:szCs w:val="12"/>
              </w:rPr>
              <w:t>Красноярский край, ЗАТО Железногорск,</w:t>
            </w:r>
            <w:r>
              <w:rPr>
                <w:color w:val="000000"/>
                <w:sz w:val="12"/>
                <w:szCs w:val="12"/>
              </w:rPr>
              <w:t xml:space="preserve"> г</w:t>
            </w:r>
            <w:r w:rsidRPr="00FE5EEA">
              <w:rPr>
                <w:color w:val="000000"/>
                <w:sz w:val="12"/>
                <w:szCs w:val="12"/>
              </w:rPr>
              <w:t>. Железногорск</w:t>
            </w:r>
          </w:p>
        </w:tc>
        <w:tc>
          <w:tcPr>
            <w:tcW w:w="3402" w:type="dxa"/>
            <w:shd w:val="clear" w:color="auto" w:fill="auto"/>
            <w:noWrap/>
            <w:vAlign w:val="center"/>
            <w:hideMark/>
          </w:tcPr>
          <w:p w:rsidR="001D3B93" w:rsidRPr="008E7AF7" w:rsidRDefault="001D3B93" w:rsidP="001D3B93">
            <w:pPr>
              <w:spacing w:line="240" w:lineRule="auto"/>
              <w:ind w:firstLine="0"/>
              <w:jc w:val="left"/>
              <w:rPr>
                <w:sz w:val="12"/>
                <w:szCs w:val="12"/>
              </w:rPr>
            </w:pPr>
            <w:r w:rsidRPr="008E7AF7">
              <w:rPr>
                <w:sz w:val="12"/>
                <w:szCs w:val="12"/>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(мкр. Первомайский, промзона Гривка)</w:t>
            </w:r>
          </w:p>
        </w:tc>
        <w:tc>
          <w:tcPr>
            <w:tcW w:w="1418" w:type="dxa"/>
            <w:shd w:val="clear" w:color="auto" w:fill="auto"/>
            <w:vAlign w:val="center"/>
            <w:hideMark/>
          </w:tcPr>
          <w:p w:rsidR="001D3B93" w:rsidRPr="0094312D" w:rsidRDefault="001D3B93" w:rsidP="001D3B93">
            <w:pPr>
              <w:ind w:firstLine="2"/>
              <w:jc w:val="center"/>
              <w:rPr>
                <w:sz w:val="12"/>
                <w:szCs w:val="12"/>
              </w:rPr>
            </w:pPr>
            <w:r w:rsidRPr="0094312D">
              <w:rPr>
                <w:sz w:val="12"/>
                <w:szCs w:val="12"/>
              </w:rPr>
              <w:t>1293790</w:t>
            </w:r>
          </w:p>
        </w:tc>
        <w:tc>
          <w:tcPr>
            <w:tcW w:w="1559" w:type="dxa"/>
            <w:vAlign w:val="center"/>
          </w:tcPr>
          <w:p w:rsidR="001D3B93" w:rsidRPr="0094312D" w:rsidRDefault="001D3B93" w:rsidP="001D3B93">
            <w:pPr>
              <w:ind w:firstLine="0"/>
              <w:jc w:val="center"/>
              <w:rPr>
                <w:sz w:val="12"/>
                <w:szCs w:val="12"/>
              </w:rPr>
            </w:pPr>
            <w:r w:rsidRPr="0094312D">
              <w:rPr>
                <w:sz w:val="12"/>
                <w:szCs w:val="12"/>
              </w:rPr>
              <w:t>Строительство</w:t>
            </w: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r>
              <w:rPr>
                <w:color w:val="000000"/>
                <w:sz w:val="12"/>
                <w:szCs w:val="12"/>
              </w:rPr>
              <w:t>2025-2026</w:t>
            </w: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sidRPr="008E7AF7">
              <w:rPr>
                <w:color w:val="000000"/>
                <w:sz w:val="12"/>
                <w:szCs w:val="12"/>
              </w:rPr>
              <w:t>674163</w:t>
            </w:r>
            <w:r>
              <w:rPr>
                <w:color w:val="000000"/>
                <w:sz w:val="12"/>
                <w:szCs w:val="12"/>
              </w:rPr>
              <w:t>,</w:t>
            </w:r>
            <w:r w:rsidRPr="008E7AF7">
              <w:rPr>
                <w:color w:val="000000"/>
                <w:sz w:val="12"/>
                <w:szCs w:val="12"/>
              </w:rPr>
              <w:t>000</w:t>
            </w:r>
          </w:p>
        </w:tc>
      </w:tr>
      <w:tr w:rsidR="001D3B93" w:rsidRPr="003373F0" w:rsidTr="001D3B93">
        <w:trPr>
          <w:trHeight w:val="463"/>
        </w:trPr>
        <w:tc>
          <w:tcPr>
            <w:tcW w:w="2847" w:type="dxa"/>
            <w:gridSpan w:val="2"/>
            <w:shd w:val="clear" w:color="auto" w:fill="auto"/>
            <w:noWrap/>
            <w:vAlign w:val="center"/>
            <w:hideMark/>
          </w:tcPr>
          <w:p w:rsidR="001D3B93" w:rsidRPr="00FE5EEA" w:rsidRDefault="001D3B93" w:rsidP="001D3B93">
            <w:pPr>
              <w:ind w:firstLine="0"/>
              <w:contextualSpacing/>
              <w:rPr>
                <w:color w:val="000000"/>
                <w:sz w:val="12"/>
                <w:szCs w:val="12"/>
              </w:rPr>
            </w:pPr>
            <w:r>
              <w:rPr>
                <w:color w:val="000000"/>
                <w:sz w:val="12"/>
                <w:szCs w:val="12"/>
              </w:rPr>
              <w:t>Итого</w:t>
            </w:r>
          </w:p>
        </w:tc>
        <w:tc>
          <w:tcPr>
            <w:tcW w:w="3402" w:type="dxa"/>
            <w:shd w:val="clear" w:color="auto" w:fill="auto"/>
            <w:noWrap/>
            <w:vAlign w:val="center"/>
            <w:hideMark/>
          </w:tcPr>
          <w:p w:rsidR="001D3B93" w:rsidRPr="008E7AF7" w:rsidRDefault="001D3B93" w:rsidP="001D3B93">
            <w:pPr>
              <w:spacing w:line="240" w:lineRule="auto"/>
              <w:ind w:firstLine="0"/>
              <w:rPr>
                <w:sz w:val="12"/>
                <w:szCs w:val="12"/>
              </w:rPr>
            </w:pPr>
          </w:p>
        </w:tc>
        <w:tc>
          <w:tcPr>
            <w:tcW w:w="1418" w:type="dxa"/>
            <w:shd w:val="clear" w:color="auto" w:fill="auto"/>
            <w:vAlign w:val="center"/>
            <w:hideMark/>
          </w:tcPr>
          <w:p w:rsidR="001D3B93" w:rsidRPr="0094312D" w:rsidRDefault="001D3B93" w:rsidP="001D3B93">
            <w:pPr>
              <w:ind w:firstLine="2"/>
              <w:jc w:val="center"/>
              <w:rPr>
                <w:sz w:val="12"/>
                <w:szCs w:val="12"/>
              </w:rPr>
            </w:pPr>
          </w:p>
        </w:tc>
        <w:tc>
          <w:tcPr>
            <w:tcW w:w="1559" w:type="dxa"/>
            <w:vAlign w:val="center"/>
          </w:tcPr>
          <w:p w:rsidR="001D3B93" w:rsidRPr="0094312D" w:rsidRDefault="001D3B93" w:rsidP="001D3B93">
            <w:pPr>
              <w:ind w:firstLine="0"/>
              <w:jc w:val="center"/>
              <w:rPr>
                <w:sz w:val="12"/>
                <w:szCs w:val="12"/>
              </w:rPr>
            </w:pPr>
          </w:p>
        </w:tc>
        <w:tc>
          <w:tcPr>
            <w:tcW w:w="2693" w:type="dxa"/>
            <w:shd w:val="clear" w:color="000000" w:fill="FFFFFF"/>
            <w:noWrap/>
            <w:vAlign w:val="center"/>
            <w:hideMark/>
          </w:tcPr>
          <w:p w:rsidR="001D3B93" w:rsidRDefault="001D3B93" w:rsidP="001D3B93">
            <w:pPr>
              <w:spacing w:line="240" w:lineRule="auto"/>
              <w:ind w:firstLine="0"/>
              <w:jc w:val="center"/>
              <w:rPr>
                <w:color w:val="000000"/>
                <w:sz w:val="12"/>
                <w:szCs w:val="12"/>
              </w:rPr>
            </w:pPr>
          </w:p>
        </w:tc>
        <w:tc>
          <w:tcPr>
            <w:tcW w:w="3261" w:type="dxa"/>
            <w:shd w:val="clear" w:color="000000" w:fill="FFFFFF"/>
            <w:noWrap/>
            <w:vAlign w:val="center"/>
            <w:hideMark/>
          </w:tcPr>
          <w:p w:rsidR="001D3B93" w:rsidRPr="008E7AF7" w:rsidRDefault="001D3B93" w:rsidP="001D3B93">
            <w:pPr>
              <w:spacing w:line="240" w:lineRule="auto"/>
              <w:ind w:firstLine="0"/>
              <w:jc w:val="center"/>
              <w:rPr>
                <w:color w:val="000000"/>
                <w:sz w:val="12"/>
                <w:szCs w:val="12"/>
              </w:rPr>
            </w:pPr>
            <w:r>
              <w:rPr>
                <w:color w:val="000000"/>
                <w:sz w:val="12"/>
                <w:szCs w:val="12"/>
              </w:rPr>
              <w:t>5560153,81</w:t>
            </w:r>
          </w:p>
        </w:tc>
      </w:tr>
    </w:tbl>
    <w:p w:rsidR="004C324F" w:rsidRPr="009304AD" w:rsidRDefault="004C324F" w:rsidP="000017BE">
      <w:pPr>
        <w:rPr>
          <w:highlight w:val="yellow"/>
          <w:lang w:eastAsia="en-US" w:bidi="ar-SA"/>
        </w:rPr>
      </w:pPr>
    </w:p>
    <w:p w:rsidR="000017BE" w:rsidRPr="009304AD" w:rsidRDefault="000017BE" w:rsidP="000017BE">
      <w:pPr>
        <w:rPr>
          <w:highlight w:val="yellow"/>
          <w:lang w:eastAsia="en-US" w:bidi="ar-SA"/>
        </w:rPr>
        <w:sectPr w:rsidR="000017BE" w:rsidRPr="009304AD" w:rsidSect="00030800">
          <w:pgSz w:w="16840" w:h="11907" w:orient="landscape" w:code="9"/>
          <w:pgMar w:top="1701" w:right="567" w:bottom="567" w:left="567" w:header="0" w:footer="590" w:gutter="0"/>
          <w:cols w:space="720"/>
          <w:docGrid w:linePitch="354"/>
        </w:sectPr>
      </w:pPr>
    </w:p>
    <w:p w:rsidR="00C849EB" w:rsidRPr="009304AD" w:rsidRDefault="00C849EB" w:rsidP="00C849EB">
      <w:pPr>
        <w:pStyle w:val="112"/>
      </w:pPr>
      <w:bookmarkStart w:id="99" w:name="_Toc72488440"/>
      <w:r w:rsidRPr="009304AD">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99"/>
    </w:p>
    <w:p w:rsidR="005E4448" w:rsidRPr="009304AD" w:rsidRDefault="004C324F" w:rsidP="00AC1E73">
      <w:r w:rsidRPr="009304AD">
        <w:t>И</w:t>
      </w:r>
      <w:r w:rsidR="005E4448" w:rsidRPr="009304AD">
        <w:t>нвестиций в строительство, реконструкцию, техническое перевооружение и (или) модернизацию в связи с изменениями температурного графика — не требуются.</w:t>
      </w:r>
    </w:p>
    <w:p w:rsidR="00C849EB" w:rsidRPr="009304AD" w:rsidRDefault="00C849EB" w:rsidP="00AC1E73">
      <w:pPr>
        <w:rPr>
          <w:highlight w:val="yellow"/>
        </w:rPr>
      </w:pPr>
    </w:p>
    <w:p w:rsidR="00C849EB" w:rsidRPr="009304AD" w:rsidRDefault="00C849EB" w:rsidP="00C849EB">
      <w:pPr>
        <w:pStyle w:val="112"/>
      </w:pPr>
      <w:bookmarkStart w:id="100" w:name="_Toc72488441"/>
      <w:r w:rsidRPr="009304AD">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00"/>
    </w:p>
    <w:p w:rsidR="00780717" w:rsidRPr="009304AD" w:rsidRDefault="00780717" w:rsidP="00780717">
      <w:r w:rsidRPr="009304AD">
        <w:t>Перечень мероприятий, обеспечивающих переход от открытых систем теплоснабжения, на закрытые системы горячего водоснабжения, представлен в таблице ниже.</w:t>
      </w:r>
    </w:p>
    <w:p w:rsidR="00780717" w:rsidRPr="009304AD" w:rsidRDefault="00780717" w:rsidP="00780717">
      <w:pPr>
        <w:pStyle w:val="000"/>
      </w:pPr>
    </w:p>
    <w:p w:rsidR="00780717" w:rsidRPr="009304AD" w:rsidRDefault="00780717" w:rsidP="00780717">
      <w:pPr>
        <w:pStyle w:val="000"/>
        <w:rPr>
          <w:lang w:eastAsia="en-US"/>
        </w:rPr>
        <w:sectPr w:rsidR="00780717" w:rsidRPr="009304AD" w:rsidSect="00211CD9">
          <w:pgSz w:w="11906" w:h="16838"/>
          <w:pgMar w:top="1134" w:right="566" w:bottom="709" w:left="1701" w:header="425" w:footer="709" w:gutter="0"/>
          <w:cols w:space="708"/>
          <w:docGrid w:linePitch="360"/>
        </w:sectPr>
      </w:pPr>
    </w:p>
    <w:p w:rsidR="00780717" w:rsidRPr="009304AD" w:rsidRDefault="00780717" w:rsidP="00780717">
      <w:pPr>
        <w:pStyle w:val="affc"/>
        <w:rPr>
          <w:lang w:eastAsia="en-US"/>
        </w:rPr>
      </w:pPr>
      <w:r w:rsidRPr="00820F2A">
        <w:rPr>
          <w:lang w:eastAsia="en-US"/>
        </w:rPr>
        <w:t xml:space="preserve">Таблица </w:t>
      </w:r>
      <w:r w:rsidR="006723F1" w:rsidRPr="00820F2A">
        <w:rPr>
          <w:lang w:eastAsia="en-US"/>
        </w:rPr>
        <w:fldChar w:fldCharType="begin"/>
      </w:r>
      <w:r w:rsidRPr="00820F2A">
        <w:rPr>
          <w:lang w:eastAsia="en-US"/>
        </w:rPr>
        <w:instrText xml:space="preserve"> SEQ Таблица \* ARABIC </w:instrText>
      </w:r>
      <w:r w:rsidR="006723F1" w:rsidRPr="00820F2A">
        <w:rPr>
          <w:lang w:eastAsia="en-US"/>
        </w:rPr>
        <w:fldChar w:fldCharType="separate"/>
      </w:r>
      <w:r w:rsidR="00C52C95" w:rsidRPr="00820F2A">
        <w:rPr>
          <w:noProof/>
          <w:lang w:eastAsia="en-US"/>
        </w:rPr>
        <w:t>30</w:t>
      </w:r>
      <w:r w:rsidR="006723F1" w:rsidRPr="00820F2A">
        <w:rPr>
          <w:lang w:eastAsia="en-US"/>
        </w:rPr>
        <w:fldChar w:fldCharType="end"/>
      </w:r>
      <w:r w:rsidRPr="00820F2A">
        <w:rPr>
          <w:lang w:eastAsia="en-US"/>
        </w:rPr>
        <w:t xml:space="preserve"> – Перечень мероприятий, обеспечивающих переход от открытых систем теплоснабжения, на закрытые системы горячего водоснабжения</w:t>
      </w:r>
    </w:p>
    <w:tbl>
      <w:tblPr>
        <w:tblW w:w="15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9"/>
        <w:gridCol w:w="2694"/>
        <w:gridCol w:w="1133"/>
        <w:gridCol w:w="851"/>
        <w:gridCol w:w="992"/>
        <w:gridCol w:w="709"/>
        <w:gridCol w:w="709"/>
        <w:gridCol w:w="709"/>
        <w:gridCol w:w="708"/>
        <w:gridCol w:w="850"/>
        <w:gridCol w:w="709"/>
        <w:gridCol w:w="709"/>
        <w:gridCol w:w="708"/>
        <w:gridCol w:w="709"/>
        <w:gridCol w:w="709"/>
        <w:gridCol w:w="709"/>
        <w:gridCol w:w="850"/>
        <w:gridCol w:w="992"/>
      </w:tblGrid>
      <w:tr w:rsidR="00780717" w:rsidRPr="009304AD" w:rsidTr="00211CD9">
        <w:trPr>
          <w:trHeight w:val="1275"/>
        </w:trPr>
        <w:tc>
          <w:tcPr>
            <w:tcW w:w="27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 п/п</w:t>
            </w:r>
          </w:p>
        </w:tc>
        <w:tc>
          <w:tcPr>
            <w:tcW w:w="2694"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Наименование мероприятий</w:t>
            </w:r>
          </w:p>
        </w:tc>
        <w:tc>
          <w:tcPr>
            <w:tcW w:w="1133"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Источник финансирования</w:t>
            </w:r>
          </w:p>
        </w:tc>
        <w:tc>
          <w:tcPr>
            <w:tcW w:w="851" w:type="dxa"/>
            <w:shd w:val="clear" w:color="auto" w:fill="auto"/>
            <w:vAlign w:val="center"/>
            <w:hideMark/>
          </w:tcPr>
          <w:p w:rsidR="00780717" w:rsidRPr="009304AD" w:rsidRDefault="00780717" w:rsidP="00211CD9">
            <w:pPr>
              <w:pStyle w:val="affffe"/>
              <w:ind w:left="-120" w:right="-51"/>
              <w:rPr>
                <w:b/>
                <w:color w:val="auto"/>
                <w:sz w:val="12"/>
                <w:szCs w:val="12"/>
                <w:lang w:val="ru-RU"/>
              </w:rPr>
            </w:pPr>
            <w:r w:rsidRPr="009304AD">
              <w:rPr>
                <w:b/>
                <w:color w:val="auto"/>
                <w:sz w:val="12"/>
                <w:szCs w:val="12"/>
                <w:lang w:val="ru-RU"/>
              </w:rPr>
              <w:t>Стоимость мероприятия в текущих ценах, тыс. руб.</w:t>
            </w:r>
          </w:p>
        </w:tc>
        <w:tc>
          <w:tcPr>
            <w:tcW w:w="992"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Год начала внедрения мероприятия</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2021</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2022</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2023</w:t>
            </w:r>
          </w:p>
        </w:tc>
        <w:tc>
          <w:tcPr>
            <w:tcW w:w="708"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2024</w:t>
            </w:r>
          </w:p>
        </w:tc>
        <w:tc>
          <w:tcPr>
            <w:tcW w:w="850"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2025</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2026</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2027</w:t>
            </w:r>
          </w:p>
        </w:tc>
        <w:tc>
          <w:tcPr>
            <w:tcW w:w="708"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2028</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2029</w:t>
            </w:r>
          </w:p>
        </w:tc>
        <w:tc>
          <w:tcPr>
            <w:tcW w:w="709" w:type="dxa"/>
            <w:shd w:val="clear" w:color="auto" w:fill="auto"/>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2030</w:t>
            </w:r>
          </w:p>
        </w:tc>
        <w:tc>
          <w:tcPr>
            <w:tcW w:w="709" w:type="dxa"/>
            <w:shd w:val="clear" w:color="auto" w:fill="auto"/>
            <w:noWrap/>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2031-2035</w:t>
            </w:r>
          </w:p>
        </w:tc>
        <w:tc>
          <w:tcPr>
            <w:tcW w:w="850" w:type="dxa"/>
            <w:shd w:val="clear" w:color="auto" w:fill="auto"/>
            <w:noWrap/>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2036-2040</w:t>
            </w:r>
          </w:p>
        </w:tc>
        <w:tc>
          <w:tcPr>
            <w:tcW w:w="992" w:type="dxa"/>
            <w:shd w:val="clear" w:color="auto" w:fill="auto"/>
            <w:noWrap/>
            <w:vAlign w:val="center"/>
            <w:hideMark/>
          </w:tcPr>
          <w:p w:rsidR="00780717" w:rsidRPr="009304AD" w:rsidRDefault="00780717" w:rsidP="00211CD9">
            <w:pPr>
              <w:pStyle w:val="affffe"/>
              <w:ind w:left="-120" w:right="-51"/>
              <w:rPr>
                <w:b/>
                <w:color w:val="auto"/>
                <w:sz w:val="12"/>
                <w:szCs w:val="12"/>
              </w:rPr>
            </w:pPr>
            <w:r w:rsidRPr="009304AD">
              <w:rPr>
                <w:b/>
                <w:color w:val="auto"/>
                <w:sz w:val="12"/>
                <w:szCs w:val="12"/>
              </w:rPr>
              <w:t>Итого</w:t>
            </w:r>
          </w:p>
        </w:tc>
      </w:tr>
      <w:tr w:rsidR="001F3723" w:rsidRPr="009304AD" w:rsidTr="00211CD9">
        <w:trPr>
          <w:trHeight w:val="510"/>
        </w:trPr>
        <w:tc>
          <w:tcPr>
            <w:tcW w:w="279" w:type="dxa"/>
            <w:shd w:val="clear" w:color="auto" w:fill="auto"/>
            <w:vAlign w:val="center"/>
          </w:tcPr>
          <w:p w:rsidR="001F3723" w:rsidRPr="009304AD" w:rsidRDefault="001F3723" w:rsidP="00211CD9">
            <w:pPr>
              <w:pStyle w:val="affffe"/>
              <w:rPr>
                <w:color w:val="auto"/>
                <w:sz w:val="12"/>
                <w:szCs w:val="12"/>
              </w:rPr>
            </w:pPr>
            <w:r w:rsidRPr="009304AD">
              <w:rPr>
                <w:color w:val="auto"/>
                <w:sz w:val="12"/>
                <w:szCs w:val="12"/>
              </w:rPr>
              <w:t>1</w:t>
            </w:r>
          </w:p>
        </w:tc>
        <w:tc>
          <w:tcPr>
            <w:tcW w:w="2694" w:type="dxa"/>
            <w:shd w:val="clear" w:color="auto" w:fill="auto"/>
            <w:vAlign w:val="center"/>
            <w:hideMark/>
          </w:tcPr>
          <w:p w:rsidR="001F3723" w:rsidRPr="009304AD" w:rsidRDefault="001F3723" w:rsidP="00211CD9">
            <w:pPr>
              <w:pStyle w:val="affffe"/>
              <w:rPr>
                <w:color w:val="auto"/>
                <w:sz w:val="12"/>
                <w:szCs w:val="12"/>
                <w:lang w:val="ru-RU"/>
              </w:rPr>
            </w:pPr>
            <w:r w:rsidRPr="009304AD">
              <w:rPr>
                <w:color w:val="auto"/>
                <w:sz w:val="12"/>
                <w:szCs w:val="12"/>
                <w:lang w:val="ru-RU"/>
              </w:rPr>
              <w:t>Перевод потребителей системы теплоснабжения ЗАТО Железногорска на закрытую схему ГВС</w:t>
            </w:r>
          </w:p>
        </w:tc>
        <w:tc>
          <w:tcPr>
            <w:tcW w:w="1133" w:type="dxa"/>
            <w:shd w:val="clear" w:color="auto" w:fill="auto"/>
            <w:vAlign w:val="center"/>
            <w:hideMark/>
          </w:tcPr>
          <w:p w:rsidR="001F3723" w:rsidRPr="009304AD" w:rsidRDefault="001F3723" w:rsidP="00211CD9">
            <w:pPr>
              <w:pStyle w:val="affffe"/>
              <w:rPr>
                <w:color w:val="auto"/>
                <w:sz w:val="12"/>
                <w:szCs w:val="12"/>
                <w:lang w:val="ru-RU"/>
              </w:rPr>
            </w:pPr>
            <w:r w:rsidRPr="009304AD">
              <w:rPr>
                <w:color w:val="auto"/>
                <w:sz w:val="12"/>
                <w:szCs w:val="12"/>
                <w:lang w:val="ru-RU"/>
              </w:rPr>
              <w:t>Средства собственников</w:t>
            </w:r>
          </w:p>
        </w:tc>
        <w:tc>
          <w:tcPr>
            <w:tcW w:w="851" w:type="dxa"/>
            <w:shd w:val="clear" w:color="auto" w:fill="auto"/>
            <w:vAlign w:val="center"/>
            <w:hideMark/>
          </w:tcPr>
          <w:p w:rsidR="001F3723" w:rsidRPr="009304AD" w:rsidRDefault="001F3723" w:rsidP="00211CD9">
            <w:pPr>
              <w:pStyle w:val="affffe"/>
              <w:rPr>
                <w:color w:val="auto"/>
                <w:sz w:val="12"/>
                <w:szCs w:val="12"/>
              </w:rPr>
            </w:pPr>
            <w:r w:rsidRPr="009304AD">
              <w:rPr>
                <w:color w:val="auto"/>
                <w:sz w:val="12"/>
                <w:szCs w:val="12"/>
              </w:rPr>
              <w:t>1267271,83</w:t>
            </w:r>
          </w:p>
        </w:tc>
        <w:tc>
          <w:tcPr>
            <w:tcW w:w="992" w:type="dxa"/>
            <w:shd w:val="clear" w:color="auto" w:fill="auto"/>
            <w:vAlign w:val="center"/>
            <w:hideMark/>
          </w:tcPr>
          <w:p w:rsidR="001F3723" w:rsidRPr="009304AD" w:rsidRDefault="001F3723" w:rsidP="001F3723">
            <w:pPr>
              <w:pStyle w:val="affffe"/>
              <w:rPr>
                <w:color w:val="auto"/>
                <w:sz w:val="12"/>
                <w:szCs w:val="12"/>
                <w:lang w:val="ru-RU"/>
              </w:rPr>
            </w:pPr>
            <w:r w:rsidRPr="009304AD">
              <w:rPr>
                <w:color w:val="auto"/>
                <w:sz w:val="12"/>
                <w:szCs w:val="12"/>
              </w:rPr>
              <w:t>2022-20</w:t>
            </w:r>
            <w:r w:rsidRPr="009304AD">
              <w:rPr>
                <w:color w:val="auto"/>
                <w:sz w:val="12"/>
                <w:szCs w:val="12"/>
                <w:lang w:val="ru-RU"/>
              </w:rPr>
              <w:t>40</w:t>
            </w:r>
          </w:p>
        </w:tc>
        <w:tc>
          <w:tcPr>
            <w:tcW w:w="709" w:type="dxa"/>
            <w:shd w:val="clear" w:color="auto" w:fill="auto"/>
            <w:vAlign w:val="center"/>
          </w:tcPr>
          <w:p w:rsidR="001F3723" w:rsidRPr="009304AD" w:rsidRDefault="001F3723" w:rsidP="00211CD9">
            <w:pPr>
              <w:pStyle w:val="affffe"/>
              <w:rPr>
                <w:color w:val="auto"/>
                <w:sz w:val="12"/>
                <w:szCs w:val="12"/>
              </w:rPr>
            </w:pPr>
            <w:r w:rsidRPr="009304AD">
              <w:rPr>
                <w:color w:val="auto"/>
                <w:sz w:val="12"/>
                <w:szCs w:val="12"/>
              </w:rPr>
              <w:t>-</w:t>
            </w:r>
          </w:p>
        </w:tc>
        <w:tc>
          <w:tcPr>
            <w:tcW w:w="709" w:type="dxa"/>
            <w:shd w:val="clear" w:color="auto" w:fill="auto"/>
            <w:vAlign w:val="center"/>
          </w:tcPr>
          <w:p w:rsidR="001F3723" w:rsidRPr="009304AD" w:rsidRDefault="001F3723" w:rsidP="00211CD9">
            <w:pPr>
              <w:pStyle w:val="affffe"/>
              <w:rPr>
                <w:color w:val="auto"/>
                <w:sz w:val="12"/>
                <w:szCs w:val="12"/>
                <w:lang w:val="ru-RU"/>
              </w:rPr>
            </w:pPr>
            <w:r w:rsidRPr="009304AD">
              <w:rPr>
                <w:color w:val="auto"/>
                <w:sz w:val="12"/>
                <w:szCs w:val="12"/>
                <w:lang w:val="ru-RU"/>
              </w:rPr>
              <w:t>-</w:t>
            </w:r>
          </w:p>
        </w:tc>
        <w:tc>
          <w:tcPr>
            <w:tcW w:w="709" w:type="dxa"/>
            <w:shd w:val="clear" w:color="auto" w:fill="auto"/>
            <w:vAlign w:val="center"/>
            <w:hideMark/>
          </w:tcPr>
          <w:p w:rsidR="001F3723" w:rsidRPr="009304AD" w:rsidRDefault="001F3723" w:rsidP="00211CD9">
            <w:pPr>
              <w:pStyle w:val="affffe"/>
              <w:ind w:left="-109" w:right="-104"/>
              <w:rPr>
                <w:color w:val="auto"/>
                <w:sz w:val="12"/>
                <w:szCs w:val="12"/>
                <w:lang w:val="ru-RU"/>
              </w:rPr>
            </w:pPr>
            <w:r w:rsidRPr="009304AD">
              <w:rPr>
                <w:color w:val="auto"/>
                <w:sz w:val="12"/>
                <w:szCs w:val="12"/>
                <w:lang w:val="ru-RU"/>
              </w:rPr>
              <w:t>139 188,7</w:t>
            </w:r>
          </w:p>
        </w:tc>
        <w:tc>
          <w:tcPr>
            <w:tcW w:w="708"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850"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8"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850" w:type="dxa"/>
            <w:shd w:val="clear" w:color="auto" w:fill="auto"/>
            <w:vAlign w:val="center"/>
            <w:hideMark/>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992" w:type="dxa"/>
            <w:shd w:val="clear" w:color="auto" w:fill="auto"/>
            <w:vAlign w:val="center"/>
            <w:hideMark/>
          </w:tcPr>
          <w:p w:rsidR="001F3723" w:rsidRPr="009304AD" w:rsidRDefault="004A359F" w:rsidP="00211CD9">
            <w:pPr>
              <w:pStyle w:val="affffe"/>
              <w:rPr>
                <w:color w:val="auto"/>
                <w:sz w:val="12"/>
                <w:szCs w:val="12"/>
              </w:rPr>
            </w:pPr>
            <w:r w:rsidRPr="009304AD">
              <w:rPr>
                <w:color w:val="auto"/>
                <w:sz w:val="12"/>
                <w:szCs w:val="12"/>
              </w:rPr>
              <w:t>1267271,83</w:t>
            </w:r>
          </w:p>
        </w:tc>
      </w:tr>
      <w:tr w:rsidR="001F3723" w:rsidRPr="009304AD" w:rsidTr="00211CD9">
        <w:trPr>
          <w:trHeight w:val="510"/>
        </w:trPr>
        <w:tc>
          <w:tcPr>
            <w:tcW w:w="279" w:type="dxa"/>
            <w:shd w:val="clear" w:color="auto" w:fill="auto"/>
            <w:vAlign w:val="center"/>
          </w:tcPr>
          <w:p w:rsidR="001F3723" w:rsidRPr="009304AD" w:rsidRDefault="001F3723" w:rsidP="00211CD9">
            <w:pPr>
              <w:pStyle w:val="affffe"/>
              <w:rPr>
                <w:b/>
                <w:color w:val="auto"/>
                <w:sz w:val="12"/>
                <w:szCs w:val="12"/>
              </w:rPr>
            </w:pPr>
          </w:p>
        </w:tc>
        <w:tc>
          <w:tcPr>
            <w:tcW w:w="3827" w:type="dxa"/>
            <w:gridSpan w:val="2"/>
            <w:shd w:val="clear" w:color="auto" w:fill="auto"/>
            <w:vAlign w:val="center"/>
          </w:tcPr>
          <w:p w:rsidR="001F3723" w:rsidRPr="009304AD" w:rsidRDefault="001F3723" w:rsidP="00211CD9">
            <w:pPr>
              <w:pStyle w:val="affffe"/>
              <w:rPr>
                <w:b/>
                <w:color w:val="auto"/>
                <w:sz w:val="12"/>
                <w:szCs w:val="12"/>
              </w:rPr>
            </w:pPr>
            <w:r w:rsidRPr="009304AD">
              <w:rPr>
                <w:b/>
                <w:color w:val="auto"/>
                <w:sz w:val="12"/>
                <w:szCs w:val="12"/>
              </w:rPr>
              <w:t>Итого по мероприятию</w:t>
            </w:r>
          </w:p>
        </w:tc>
        <w:tc>
          <w:tcPr>
            <w:tcW w:w="851" w:type="dxa"/>
            <w:shd w:val="clear" w:color="auto" w:fill="auto"/>
            <w:vAlign w:val="center"/>
          </w:tcPr>
          <w:p w:rsidR="001F3723" w:rsidRPr="009304AD" w:rsidRDefault="001F3723" w:rsidP="00211CD9">
            <w:pPr>
              <w:pStyle w:val="affffe"/>
              <w:rPr>
                <w:b/>
                <w:color w:val="auto"/>
                <w:sz w:val="12"/>
                <w:szCs w:val="12"/>
              </w:rPr>
            </w:pPr>
            <w:r w:rsidRPr="009304AD">
              <w:rPr>
                <w:b/>
                <w:color w:val="auto"/>
                <w:sz w:val="12"/>
                <w:szCs w:val="12"/>
              </w:rPr>
              <w:t>1 267 271,83</w:t>
            </w:r>
          </w:p>
        </w:tc>
        <w:tc>
          <w:tcPr>
            <w:tcW w:w="992" w:type="dxa"/>
            <w:shd w:val="clear" w:color="auto" w:fill="auto"/>
            <w:vAlign w:val="center"/>
          </w:tcPr>
          <w:p w:rsidR="001F3723" w:rsidRPr="009304AD" w:rsidRDefault="001F3723" w:rsidP="00211CD9">
            <w:pPr>
              <w:pStyle w:val="affffe"/>
              <w:rPr>
                <w:b/>
                <w:color w:val="auto"/>
                <w:sz w:val="12"/>
                <w:szCs w:val="12"/>
              </w:rPr>
            </w:pPr>
          </w:p>
        </w:tc>
        <w:tc>
          <w:tcPr>
            <w:tcW w:w="709" w:type="dxa"/>
            <w:shd w:val="clear" w:color="auto" w:fill="auto"/>
            <w:vAlign w:val="center"/>
          </w:tcPr>
          <w:p w:rsidR="001F3723" w:rsidRPr="009304AD" w:rsidRDefault="001F3723" w:rsidP="00211CD9">
            <w:pPr>
              <w:pStyle w:val="affffe"/>
              <w:rPr>
                <w:b/>
                <w:color w:val="auto"/>
                <w:sz w:val="12"/>
                <w:szCs w:val="12"/>
              </w:rPr>
            </w:pPr>
            <w:r w:rsidRPr="009304AD">
              <w:rPr>
                <w:b/>
                <w:color w:val="auto"/>
                <w:sz w:val="12"/>
                <w:szCs w:val="12"/>
              </w:rPr>
              <w:t>-</w:t>
            </w:r>
          </w:p>
        </w:tc>
        <w:tc>
          <w:tcPr>
            <w:tcW w:w="709" w:type="dxa"/>
            <w:shd w:val="clear" w:color="auto" w:fill="auto"/>
            <w:vAlign w:val="center"/>
          </w:tcPr>
          <w:p w:rsidR="001F3723" w:rsidRPr="009304AD" w:rsidRDefault="001F3723" w:rsidP="00211CD9">
            <w:pPr>
              <w:pStyle w:val="affffe"/>
              <w:rPr>
                <w:b/>
                <w:color w:val="auto"/>
                <w:sz w:val="12"/>
                <w:szCs w:val="12"/>
                <w:lang w:val="ru-RU"/>
              </w:rPr>
            </w:pPr>
            <w:r w:rsidRPr="009304AD">
              <w:rPr>
                <w:b/>
                <w:color w:val="auto"/>
                <w:sz w:val="12"/>
                <w:szCs w:val="12"/>
                <w:lang w:val="ru-RU"/>
              </w:rPr>
              <w:t>-</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8"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850"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8"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709"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850" w:type="dxa"/>
            <w:shd w:val="clear" w:color="auto" w:fill="auto"/>
            <w:vAlign w:val="center"/>
          </w:tcPr>
          <w:p w:rsidR="001F3723" w:rsidRPr="009304AD" w:rsidRDefault="001F3723" w:rsidP="00C739EA">
            <w:pPr>
              <w:pStyle w:val="affffe"/>
              <w:ind w:left="-109" w:right="-104"/>
              <w:rPr>
                <w:color w:val="auto"/>
                <w:sz w:val="12"/>
                <w:szCs w:val="12"/>
                <w:lang w:val="ru-RU"/>
              </w:rPr>
            </w:pPr>
            <w:r w:rsidRPr="009304AD">
              <w:rPr>
                <w:color w:val="auto"/>
                <w:sz w:val="12"/>
                <w:szCs w:val="12"/>
                <w:lang w:val="ru-RU"/>
              </w:rPr>
              <w:t>139 188,7</w:t>
            </w:r>
          </w:p>
        </w:tc>
        <w:tc>
          <w:tcPr>
            <w:tcW w:w="992" w:type="dxa"/>
            <w:shd w:val="clear" w:color="auto" w:fill="auto"/>
            <w:vAlign w:val="center"/>
          </w:tcPr>
          <w:p w:rsidR="001F3723" w:rsidRPr="009304AD" w:rsidRDefault="004A359F" w:rsidP="00211CD9">
            <w:pPr>
              <w:pStyle w:val="affffe"/>
              <w:rPr>
                <w:b/>
                <w:color w:val="auto"/>
                <w:sz w:val="12"/>
                <w:szCs w:val="12"/>
              </w:rPr>
            </w:pPr>
            <w:r w:rsidRPr="009304AD">
              <w:rPr>
                <w:color w:val="auto"/>
                <w:sz w:val="12"/>
                <w:szCs w:val="12"/>
              </w:rPr>
              <w:t>1267271,83</w:t>
            </w:r>
          </w:p>
        </w:tc>
      </w:tr>
    </w:tbl>
    <w:p w:rsidR="00780717" w:rsidRPr="009304AD" w:rsidRDefault="00780717" w:rsidP="00F67B3E">
      <w:pPr>
        <w:widowControl w:val="0"/>
        <w:spacing w:line="240" w:lineRule="auto"/>
        <w:ind w:firstLine="0"/>
        <w:jc w:val="left"/>
        <w:rPr>
          <w:highlight w:val="yellow"/>
        </w:rPr>
      </w:pPr>
    </w:p>
    <w:p w:rsidR="00780717" w:rsidRPr="009304AD" w:rsidRDefault="00780717" w:rsidP="00F67B3E">
      <w:pPr>
        <w:widowControl w:val="0"/>
        <w:spacing w:line="240" w:lineRule="auto"/>
        <w:ind w:firstLine="0"/>
        <w:jc w:val="left"/>
        <w:rPr>
          <w:highlight w:val="yellow"/>
        </w:rPr>
        <w:sectPr w:rsidR="00780717" w:rsidRPr="009304AD" w:rsidSect="00780717">
          <w:pgSz w:w="16840" w:h="11907" w:orient="landscape" w:code="9"/>
          <w:pgMar w:top="1701" w:right="1134" w:bottom="567" w:left="709" w:header="0" w:footer="590" w:gutter="0"/>
          <w:cols w:space="720"/>
          <w:docGrid w:linePitch="354"/>
        </w:sectPr>
      </w:pPr>
    </w:p>
    <w:p w:rsidR="00AC1E73" w:rsidRPr="009304AD" w:rsidRDefault="00C849EB" w:rsidP="00CC46DA">
      <w:pPr>
        <w:pStyle w:val="112"/>
      </w:pPr>
      <w:bookmarkStart w:id="101" w:name="_Toc72488442"/>
      <w:r w:rsidRPr="009304AD">
        <w:t>Оценка эффективности инвестиций по отдельным предложениям</w:t>
      </w:r>
      <w:r w:rsidR="00CC46DA" w:rsidRPr="009304AD">
        <w:t>, с учетом расчета радиуса эффективного теплоснабжения согласно Приложению №40 к Методическим указаниям по разработке схем теплоснабжения методики расчета</w:t>
      </w:r>
      <w:bookmarkEnd w:id="101"/>
    </w:p>
    <w:p w:rsidR="00DB3F31" w:rsidRPr="009304AD" w:rsidRDefault="00DB3F31" w:rsidP="00207651">
      <w:pPr>
        <w:keepNext/>
        <w:keepLines/>
        <w:rPr>
          <w:b/>
          <w:lang w:eastAsia="en-US" w:bidi="ar-SA"/>
        </w:rPr>
      </w:pPr>
      <w:r w:rsidRPr="009304AD">
        <w:rPr>
          <w:b/>
          <w:lang w:eastAsia="en-US" w:bidi="ar-SA"/>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rsidR="00DB3F31" w:rsidRPr="009304AD" w:rsidRDefault="00DB3F31" w:rsidP="00DB3F31">
      <w:pPr>
        <w:rPr>
          <w:lang w:eastAsia="en-US" w:bidi="ar-SA"/>
        </w:rPr>
      </w:pPr>
      <w:r w:rsidRPr="009304AD">
        <w:rPr>
          <w:lang w:eastAsia="en-US" w:bidi="ar-SA"/>
        </w:rPr>
        <w:t>Амортизационные отчисления – отчисления части стоимости основных фондов для возмещения их износа.</w:t>
      </w:r>
    </w:p>
    <w:p w:rsidR="00820F2A" w:rsidRDefault="00DB3F31" w:rsidP="00DB3F31">
      <w:pPr>
        <w:rPr>
          <w:lang w:eastAsia="en-US" w:bidi="ar-SA"/>
        </w:rPr>
      </w:pPr>
      <w:r w:rsidRPr="00B03E3B">
        <w:rPr>
          <w:lang w:eastAsia="en-US" w:bidi="ar-SA"/>
        </w:rPr>
        <w:t xml:space="preserve">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техническому перевооружению и (или) модернизации систем </w:t>
      </w:r>
      <w:r w:rsidRPr="00820F2A">
        <w:rPr>
          <w:lang w:eastAsia="en-US" w:bidi="ar-SA"/>
        </w:rPr>
        <w:t>т</w:t>
      </w:r>
      <w:r w:rsidR="004C324F" w:rsidRPr="00820F2A">
        <w:rPr>
          <w:lang w:eastAsia="en-US" w:bidi="ar-SA"/>
        </w:rPr>
        <w:t>еплоснабжения в период 202</w:t>
      </w:r>
      <w:r w:rsidR="00820F2A" w:rsidRPr="00820F2A">
        <w:rPr>
          <w:lang w:eastAsia="en-US" w:bidi="ar-SA"/>
        </w:rPr>
        <w:t>4</w:t>
      </w:r>
      <w:r w:rsidR="004C324F" w:rsidRPr="00820F2A">
        <w:rPr>
          <w:lang w:eastAsia="en-US" w:bidi="ar-SA"/>
        </w:rPr>
        <w:t>-204</w:t>
      </w:r>
      <w:r w:rsidR="004E2008" w:rsidRPr="00820F2A">
        <w:rPr>
          <w:lang w:eastAsia="en-US" w:bidi="ar-SA"/>
        </w:rPr>
        <w:t>0</w:t>
      </w:r>
      <w:r w:rsidRPr="00820F2A">
        <w:rPr>
          <w:lang w:eastAsia="en-US" w:bidi="ar-SA"/>
        </w:rPr>
        <w:t xml:space="preserve"> гг.</w:t>
      </w:r>
      <w:r w:rsidR="0012275A" w:rsidRPr="00820F2A">
        <w:rPr>
          <w:lang w:eastAsia="en-US" w:bidi="ar-SA"/>
        </w:rPr>
        <w:t xml:space="preserve"> </w:t>
      </w:r>
    </w:p>
    <w:p w:rsidR="00DB3F31" w:rsidRPr="009304AD" w:rsidRDefault="00DB3F31" w:rsidP="00DB3F31">
      <w:pPr>
        <w:rPr>
          <w:lang w:eastAsia="en-US" w:bidi="ar-SA"/>
        </w:rPr>
      </w:pPr>
      <w:r w:rsidRPr="009304AD">
        <w:rPr>
          <w:lang w:eastAsia="en-US" w:bidi="ar-SA"/>
        </w:rPr>
        <w:t xml:space="preserve">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w:t>
      </w:r>
    </w:p>
    <w:p w:rsidR="00DB3F31" w:rsidRPr="009304AD" w:rsidRDefault="00DB3F31" w:rsidP="00DB3F31">
      <w:pPr>
        <w:rPr>
          <w:lang w:eastAsia="en-US" w:bidi="ar-SA"/>
        </w:rPr>
      </w:pPr>
      <w:r w:rsidRPr="009304AD">
        <w:rPr>
          <w:lang w:eastAsia="en-US" w:bidi="ar-SA"/>
        </w:rPr>
        <w:t xml:space="preserve">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w:t>
      </w:r>
    </w:p>
    <w:p w:rsidR="00DB3F31" w:rsidRPr="009304AD" w:rsidRDefault="00DB3F31" w:rsidP="00DB3F31">
      <w:pPr>
        <w:rPr>
          <w:lang w:eastAsia="en-US" w:bidi="ar-SA"/>
        </w:rPr>
      </w:pPr>
      <w:r w:rsidRPr="009304AD">
        <w:rPr>
          <w:lang w:eastAsia="en-US" w:bidi="ar-SA"/>
        </w:rPr>
        <w:t>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w:t>
      </w:r>
    </w:p>
    <w:p w:rsidR="00DB3F31" w:rsidRPr="009304AD" w:rsidRDefault="00DB3F31" w:rsidP="00DB3F31">
      <w:pPr>
        <w:rPr>
          <w:lang w:eastAsia="en-US" w:bidi="ar-SA"/>
        </w:rPr>
      </w:pPr>
      <w:r w:rsidRPr="009304AD">
        <w:rPr>
          <w:lang w:eastAsia="en-US" w:bidi="ar-SA"/>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rsidR="00DB3F31" w:rsidRPr="009304AD" w:rsidRDefault="00DB3F31" w:rsidP="00AC1E73"/>
    <w:p w:rsidR="00DB3F31" w:rsidRPr="009304AD" w:rsidRDefault="00DB3F31" w:rsidP="00B03E3B">
      <w:pPr>
        <w:keepNext/>
        <w:keepLines/>
        <w:ind w:firstLine="567"/>
        <w:rPr>
          <w:b/>
          <w:lang w:eastAsia="en-US" w:bidi="ar-SA"/>
        </w:rPr>
      </w:pPr>
      <w:r w:rsidRPr="009304AD">
        <w:rPr>
          <w:b/>
          <w:lang w:eastAsia="en-US" w:bidi="ar-SA"/>
        </w:rPr>
        <w:t>Инвестиции, обеспечивающие финансирование мероприятий по строительству, реконструкции, техническому перевооружению и (или) модернизации, направленные на повышение эффективности работы систем теплоснабжения и качества теплоснабжения</w:t>
      </w:r>
    </w:p>
    <w:p w:rsidR="00DB3F31" w:rsidRPr="009304AD" w:rsidRDefault="00DB3F31" w:rsidP="00DB3F31">
      <w:pPr>
        <w:rPr>
          <w:lang w:eastAsia="en-US" w:bidi="ar-SA"/>
        </w:rPr>
      </w:pPr>
      <w:r w:rsidRPr="009304AD">
        <w:rPr>
          <w:lang w:eastAsia="en-US" w:bidi="ar-SA"/>
        </w:rPr>
        <w:t>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w:t>
      </w:r>
    </w:p>
    <w:p w:rsidR="00DB3F31" w:rsidRPr="009304AD" w:rsidRDefault="00DB3F31" w:rsidP="00B03E3B">
      <w:pPr>
        <w:ind w:firstLine="567"/>
        <w:rPr>
          <w:lang w:eastAsia="en-US" w:bidi="ar-SA"/>
        </w:rPr>
      </w:pPr>
      <w:r w:rsidRPr="009304AD">
        <w:rPr>
          <w:lang w:eastAsia="en-US" w:bidi="ar-SA"/>
        </w:rPr>
        <w:t>При расчете инвестиционной составляющей в тарифе учитываются следующие показатели:</w:t>
      </w:r>
    </w:p>
    <w:p w:rsidR="00DB3F31" w:rsidRPr="009304AD" w:rsidRDefault="00DB3F31" w:rsidP="00B03E3B">
      <w:pPr>
        <w:pStyle w:val="af0"/>
        <w:numPr>
          <w:ilvl w:val="0"/>
          <w:numId w:val="10"/>
        </w:numPr>
        <w:ind w:left="0" w:firstLine="567"/>
      </w:pPr>
      <w:r w:rsidRPr="009304AD">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rsidR="00DB3F31" w:rsidRPr="009304AD" w:rsidRDefault="00DB3F31" w:rsidP="00B03E3B">
      <w:pPr>
        <w:pStyle w:val="af0"/>
        <w:numPr>
          <w:ilvl w:val="0"/>
          <w:numId w:val="10"/>
        </w:numPr>
        <w:ind w:left="0" w:firstLine="567"/>
      </w:pPr>
      <w:r w:rsidRPr="009304AD">
        <w:t>экономический эффект от реализации мероприятий.</w:t>
      </w:r>
    </w:p>
    <w:p w:rsidR="00DB3F31" w:rsidRPr="009304AD" w:rsidRDefault="00DB3F31" w:rsidP="00B03E3B">
      <w:pPr>
        <w:pStyle w:val="af0"/>
        <w:numPr>
          <w:ilvl w:val="0"/>
          <w:numId w:val="10"/>
        </w:numPr>
        <w:ind w:left="0" w:firstLine="567"/>
      </w:pPr>
      <w:r w:rsidRPr="009304AD">
        <w:t>эффективность инвестиций обеспечивается достижением следующих результатов:</w:t>
      </w:r>
    </w:p>
    <w:p w:rsidR="00DB3F31" w:rsidRPr="009304AD" w:rsidRDefault="00DB3F31" w:rsidP="00B03E3B">
      <w:pPr>
        <w:pStyle w:val="af0"/>
        <w:numPr>
          <w:ilvl w:val="0"/>
          <w:numId w:val="10"/>
        </w:numPr>
        <w:ind w:left="0" w:firstLine="567"/>
      </w:pPr>
      <w:r w:rsidRPr="009304AD">
        <w:t>обеспечение возможности подключения новых потребителей;</w:t>
      </w:r>
    </w:p>
    <w:p w:rsidR="00DB3F31" w:rsidRPr="009304AD" w:rsidRDefault="00DB3F31" w:rsidP="00B03E3B">
      <w:pPr>
        <w:pStyle w:val="af0"/>
        <w:numPr>
          <w:ilvl w:val="0"/>
          <w:numId w:val="10"/>
        </w:numPr>
        <w:ind w:left="0" w:firstLine="567"/>
      </w:pPr>
      <w:r w:rsidRPr="009304AD">
        <w:t>обеспечение развития инфраструктуры городского округа, в том числе социально-значимых объектов;</w:t>
      </w:r>
    </w:p>
    <w:p w:rsidR="00DB3F31" w:rsidRPr="009304AD" w:rsidRDefault="00DB3F31" w:rsidP="00B03E3B">
      <w:pPr>
        <w:pStyle w:val="af0"/>
        <w:numPr>
          <w:ilvl w:val="0"/>
          <w:numId w:val="10"/>
        </w:numPr>
        <w:ind w:left="0" w:firstLine="567"/>
      </w:pPr>
      <w:r w:rsidRPr="009304AD">
        <w:t>повышение качества и надежности теплоснабжения;</w:t>
      </w:r>
    </w:p>
    <w:p w:rsidR="00DB3F31" w:rsidRPr="009304AD" w:rsidRDefault="00DB3F31" w:rsidP="00B03E3B">
      <w:pPr>
        <w:pStyle w:val="af0"/>
        <w:numPr>
          <w:ilvl w:val="0"/>
          <w:numId w:val="10"/>
        </w:numPr>
        <w:ind w:left="0" w:firstLine="567"/>
      </w:pPr>
      <w:r w:rsidRPr="009304AD">
        <w:t>снижение аварийности систем теплоснабжения;</w:t>
      </w:r>
    </w:p>
    <w:p w:rsidR="00DB3F31" w:rsidRPr="009304AD" w:rsidRDefault="00DB3F31" w:rsidP="00B03E3B">
      <w:pPr>
        <w:pStyle w:val="af0"/>
        <w:numPr>
          <w:ilvl w:val="0"/>
          <w:numId w:val="10"/>
        </w:numPr>
        <w:ind w:left="0" w:firstLine="567"/>
      </w:pPr>
      <w:r w:rsidRPr="009304AD">
        <w:t>снижение затрат на устранение аварий в системах теплоснабжения;</w:t>
      </w:r>
    </w:p>
    <w:p w:rsidR="00DB3F31" w:rsidRPr="009304AD" w:rsidRDefault="00DB3F31" w:rsidP="00B03E3B">
      <w:pPr>
        <w:pStyle w:val="af0"/>
        <w:numPr>
          <w:ilvl w:val="0"/>
          <w:numId w:val="10"/>
        </w:numPr>
        <w:ind w:left="0" w:firstLine="567"/>
      </w:pPr>
      <w:r w:rsidRPr="009304AD">
        <w:t>снижение уровня потерь тепловой энергии, в том числе за счет снижения сверхнормативных утечек теплоносителя в период ликвидации аварий;</w:t>
      </w:r>
    </w:p>
    <w:p w:rsidR="00DB3F31" w:rsidRPr="009304AD" w:rsidRDefault="00DB3F31" w:rsidP="00B03E3B">
      <w:pPr>
        <w:pStyle w:val="af0"/>
        <w:numPr>
          <w:ilvl w:val="0"/>
          <w:numId w:val="10"/>
        </w:numPr>
        <w:ind w:left="0" w:firstLine="567"/>
      </w:pPr>
      <w:r w:rsidRPr="009304AD">
        <w:t>снижение удельных расходов топлива при производстве тепловой энергии;</w:t>
      </w:r>
    </w:p>
    <w:p w:rsidR="003E1A33" w:rsidRPr="009304AD" w:rsidRDefault="003E1A33" w:rsidP="00AC1E73"/>
    <w:p w:rsidR="00AC1E73" w:rsidRPr="009304AD" w:rsidRDefault="00C849EB" w:rsidP="00C849EB">
      <w:pPr>
        <w:pStyle w:val="112"/>
      </w:pPr>
      <w:bookmarkStart w:id="102" w:name="_Toc72488443"/>
      <w:r w:rsidRPr="009304AD">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02"/>
    </w:p>
    <w:p w:rsidR="00635A89" w:rsidRPr="009304AD" w:rsidRDefault="001B46EC" w:rsidP="00AC1E73">
      <w:pPr>
        <w:rPr>
          <w:highlight w:val="yellow"/>
        </w:rPr>
      </w:pPr>
      <w:r w:rsidRPr="009304AD">
        <w:t>Ф</w:t>
      </w:r>
      <w:r w:rsidR="004C7E8B" w:rsidRPr="009304AD">
        <w:t xml:space="preserve">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w:t>
      </w:r>
      <w:r w:rsidR="00E403C9" w:rsidRPr="009304AD">
        <w:t xml:space="preserve">составляют </w:t>
      </w:r>
      <w:r w:rsidR="008F740C" w:rsidRPr="008F740C">
        <w:rPr>
          <w:color w:val="000000"/>
          <w:szCs w:val="26"/>
        </w:rPr>
        <w:t>674163,000</w:t>
      </w:r>
      <w:r w:rsidR="008F740C">
        <w:t xml:space="preserve"> </w:t>
      </w:r>
      <w:r w:rsidR="00846C44" w:rsidRPr="008F740C">
        <w:t>тыс</w:t>
      </w:r>
      <w:r w:rsidRPr="008F740C">
        <w:t>. руб (с НДС).</w:t>
      </w:r>
    </w:p>
    <w:p w:rsidR="00AC1E73" w:rsidRPr="00820F2A" w:rsidRDefault="00F13FB5" w:rsidP="00B03E3B">
      <w:pPr>
        <w:pStyle w:val="13"/>
        <w:ind w:firstLine="567"/>
      </w:pPr>
      <w:bookmarkStart w:id="103" w:name="_Toc72488444"/>
      <w:r w:rsidRPr="00820F2A">
        <w:t>Р</w:t>
      </w:r>
      <w:r w:rsidR="00956EC5" w:rsidRPr="00820F2A">
        <w:t>ЕШЕНИЕ О ПРИСВОЕНИИ СТАТУСА ЕДИНОЙ ТЕПЛОСНАБЖАЮЩЕЙ ОРГАНИЗАЦИИ (ОРГАНИЗАЦИЯМ)</w:t>
      </w:r>
      <w:bookmarkEnd w:id="103"/>
    </w:p>
    <w:p w:rsidR="00AC1E73" w:rsidRPr="00820F2A" w:rsidRDefault="00C849EB" w:rsidP="00B03E3B">
      <w:pPr>
        <w:pStyle w:val="112"/>
        <w:ind w:firstLine="567"/>
      </w:pPr>
      <w:bookmarkStart w:id="104" w:name="_Toc72488445"/>
      <w:r w:rsidRPr="00820F2A">
        <w:t>Решение о присвоении статуса единой теплоснабжающей организации (организациям)</w:t>
      </w:r>
      <w:bookmarkEnd w:id="104"/>
    </w:p>
    <w:p w:rsidR="00F13FB5" w:rsidRPr="00820F2A" w:rsidRDefault="0098163E" w:rsidP="00F13FB5">
      <w:pPr>
        <w:rPr>
          <w:szCs w:val="24"/>
          <w:lang w:bidi="ar-SA"/>
        </w:rPr>
      </w:pPr>
      <w:r w:rsidRPr="00820F2A">
        <w:rPr>
          <w:lang w:eastAsia="en-US" w:bidi="ar-SA"/>
        </w:rPr>
        <w:t xml:space="preserve">В момент актуализации Схемы теплоснабжения, на территории </w:t>
      </w:r>
      <w:r w:rsidR="00F13FB5" w:rsidRPr="00820F2A">
        <w:rPr>
          <w:lang w:eastAsia="en-US" w:bidi="ar-SA"/>
        </w:rPr>
        <w:t>ЗАТО Железногорск</w:t>
      </w:r>
      <w:r w:rsidRPr="00820F2A">
        <w:rPr>
          <w:lang w:eastAsia="en-US" w:bidi="ar-SA"/>
        </w:rPr>
        <w:t xml:space="preserve">, </w:t>
      </w:r>
      <w:r w:rsidR="00F13FB5" w:rsidRPr="00820F2A">
        <w:rPr>
          <w:szCs w:val="24"/>
          <w:lang w:bidi="ar-SA"/>
        </w:rPr>
        <w:t>на основании постановления Администрации ЗАТО Железногорск от 09.08.2019г. №1618 статус единой теплоснабжающей организации присвоен обществу с ограниченной ответственностью «КРАСЭКО-ЭЛЕКТРО».</w:t>
      </w:r>
    </w:p>
    <w:p w:rsidR="0098163E" w:rsidRPr="00820F2A" w:rsidRDefault="0098163E" w:rsidP="00A0011B">
      <w:pPr>
        <w:rPr>
          <w:lang w:eastAsia="en-US" w:bidi="ar-SA"/>
        </w:rPr>
      </w:pPr>
    </w:p>
    <w:p w:rsidR="00BA118C" w:rsidRPr="00820F2A" w:rsidRDefault="00C849EB" w:rsidP="00B03E3B">
      <w:pPr>
        <w:pStyle w:val="112"/>
        <w:ind w:firstLine="567"/>
      </w:pPr>
      <w:bookmarkStart w:id="105" w:name="_Toc72488446"/>
      <w:r w:rsidRPr="00820F2A">
        <w:t>Реестр зон деятельности единой теплоснабжающей организации (организаций)</w:t>
      </w:r>
      <w:bookmarkEnd w:id="105"/>
    </w:p>
    <w:p w:rsidR="00C36215" w:rsidRPr="00820F2A" w:rsidRDefault="00C36215" w:rsidP="00B03E3B">
      <w:pPr>
        <w:ind w:firstLine="567"/>
        <w:rPr>
          <w:lang w:eastAsia="en-US" w:bidi="ar-SA"/>
        </w:rPr>
      </w:pPr>
      <w:r w:rsidRPr="00820F2A">
        <w:rPr>
          <w:lang w:eastAsia="en-US" w:bidi="ar-SA"/>
        </w:rPr>
        <w:t>Границами зон деятельности ЕТО являются территории находящиеся в зонах действия источников и тепловых сетей от них, сведения по которым представлены в таблице ниже.</w:t>
      </w:r>
    </w:p>
    <w:p w:rsidR="00C36215" w:rsidRPr="00820F2A" w:rsidRDefault="00C36215" w:rsidP="00C36215">
      <w:pPr>
        <w:pStyle w:val="afe"/>
        <w:rPr>
          <w:lang w:eastAsia="en-US" w:bidi="ar-SA"/>
        </w:rPr>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31</w:t>
      </w:r>
      <w:r w:rsidR="006723F1" w:rsidRPr="00820F2A">
        <w:fldChar w:fldCharType="end"/>
      </w:r>
      <w:r w:rsidRPr="00820F2A">
        <w:t xml:space="preserve">. </w:t>
      </w:r>
      <w:r w:rsidRPr="00820F2A">
        <w:rPr>
          <w:lang w:eastAsia="en-US" w:bidi="ar-SA"/>
        </w:rPr>
        <w:t>Реестр единых теплоснабжающих организаций, содержащий перечень систем теплоснабжения, входящих в состав единой теплоснабжающей организации</w:t>
      </w:r>
    </w:p>
    <w:tbl>
      <w:tblPr>
        <w:tblStyle w:val="afa"/>
        <w:tblW w:w="10171" w:type="dxa"/>
        <w:tblInd w:w="108" w:type="dxa"/>
        <w:tblLayout w:type="fixed"/>
        <w:tblLook w:val="04A0"/>
      </w:tblPr>
      <w:tblGrid>
        <w:gridCol w:w="564"/>
        <w:gridCol w:w="2980"/>
        <w:gridCol w:w="3827"/>
        <w:gridCol w:w="2800"/>
      </w:tblGrid>
      <w:tr w:rsidR="00B03E3B" w:rsidRPr="00820F2A" w:rsidTr="00645A8A">
        <w:trPr>
          <w:tblHeader/>
        </w:trPr>
        <w:tc>
          <w:tcPr>
            <w:tcW w:w="564" w:type="dxa"/>
            <w:vAlign w:val="center"/>
          </w:tcPr>
          <w:p w:rsidR="00B03E3B" w:rsidRPr="00820F2A" w:rsidRDefault="00B03E3B" w:rsidP="00B924F2">
            <w:pPr>
              <w:pStyle w:val="affffe"/>
              <w:widowControl w:val="0"/>
              <w:rPr>
                <w:rFonts w:eastAsia="Calibri"/>
                <w:b/>
                <w:color w:val="auto"/>
                <w:lang w:eastAsia="en-US"/>
              </w:rPr>
            </w:pPr>
            <w:r w:rsidRPr="00820F2A">
              <w:rPr>
                <w:rFonts w:eastAsia="Calibri"/>
                <w:b/>
                <w:color w:val="auto"/>
                <w:lang w:eastAsia="en-US"/>
              </w:rPr>
              <w:t>№</w:t>
            </w:r>
          </w:p>
          <w:p w:rsidR="00B03E3B" w:rsidRPr="00820F2A" w:rsidRDefault="00B03E3B" w:rsidP="00B924F2">
            <w:pPr>
              <w:pStyle w:val="affffe"/>
              <w:widowControl w:val="0"/>
              <w:rPr>
                <w:rFonts w:eastAsia="Calibri"/>
                <w:b/>
                <w:color w:val="auto"/>
                <w:lang w:eastAsia="en-US"/>
              </w:rPr>
            </w:pPr>
            <w:r w:rsidRPr="00820F2A">
              <w:rPr>
                <w:rFonts w:eastAsia="Calibri"/>
                <w:b/>
                <w:color w:val="auto"/>
                <w:lang w:eastAsia="en-US"/>
              </w:rPr>
              <w:t>п/п</w:t>
            </w:r>
          </w:p>
        </w:tc>
        <w:tc>
          <w:tcPr>
            <w:tcW w:w="2980" w:type="dxa"/>
            <w:vAlign w:val="center"/>
          </w:tcPr>
          <w:p w:rsidR="00B03E3B" w:rsidRPr="00820F2A" w:rsidRDefault="00B03E3B" w:rsidP="00B924F2">
            <w:pPr>
              <w:pStyle w:val="affffe"/>
              <w:widowControl w:val="0"/>
              <w:rPr>
                <w:rFonts w:eastAsia="Calibri"/>
                <w:b/>
                <w:color w:val="auto"/>
                <w:lang w:eastAsia="en-US"/>
              </w:rPr>
            </w:pPr>
            <w:r w:rsidRPr="00820F2A">
              <w:rPr>
                <w:rFonts w:eastAsia="Calibri"/>
                <w:b/>
                <w:color w:val="auto"/>
                <w:lang w:eastAsia="en-US"/>
              </w:rPr>
              <w:t>Система теплоснабжения</w:t>
            </w:r>
          </w:p>
        </w:tc>
        <w:tc>
          <w:tcPr>
            <w:tcW w:w="3827" w:type="dxa"/>
            <w:vAlign w:val="center"/>
          </w:tcPr>
          <w:p w:rsidR="00B03E3B" w:rsidRPr="00820F2A" w:rsidRDefault="00B03E3B" w:rsidP="00B924F2">
            <w:pPr>
              <w:pStyle w:val="affffe"/>
              <w:widowControl w:val="0"/>
              <w:rPr>
                <w:rFonts w:eastAsia="Calibri"/>
                <w:b/>
                <w:color w:val="auto"/>
                <w:lang w:eastAsia="en-US"/>
              </w:rPr>
            </w:pPr>
            <w:r w:rsidRPr="00820F2A">
              <w:rPr>
                <w:rFonts w:eastAsia="Calibri"/>
                <w:b/>
                <w:color w:val="auto"/>
                <w:lang w:eastAsia="en-US"/>
              </w:rPr>
              <w:t>Наименование ресурсоснабжающей организации</w:t>
            </w:r>
          </w:p>
        </w:tc>
        <w:tc>
          <w:tcPr>
            <w:tcW w:w="2800" w:type="dxa"/>
            <w:vAlign w:val="center"/>
          </w:tcPr>
          <w:p w:rsidR="00B03E3B" w:rsidRPr="00820F2A" w:rsidRDefault="00B03E3B" w:rsidP="00B924F2">
            <w:pPr>
              <w:pStyle w:val="affffe"/>
              <w:widowControl w:val="0"/>
              <w:rPr>
                <w:rFonts w:eastAsia="Calibri"/>
                <w:b/>
                <w:color w:val="auto"/>
                <w:lang w:eastAsia="en-US"/>
              </w:rPr>
            </w:pPr>
            <w:r w:rsidRPr="00820F2A">
              <w:rPr>
                <w:rFonts w:eastAsia="Calibri"/>
                <w:b/>
                <w:color w:val="auto"/>
                <w:lang w:eastAsia="en-US"/>
              </w:rPr>
              <w:t>Наименование ЕТО</w:t>
            </w:r>
          </w:p>
        </w:tc>
      </w:tr>
      <w:tr w:rsidR="00B03E3B" w:rsidRPr="00820F2A" w:rsidTr="00645A8A">
        <w:trPr>
          <w:trHeight w:val="2199"/>
        </w:trPr>
        <w:tc>
          <w:tcPr>
            <w:tcW w:w="564" w:type="dxa"/>
            <w:vAlign w:val="center"/>
          </w:tcPr>
          <w:p w:rsidR="00B03E3B" w:rsidRPr="00820F2A" w:rsidRDefault="00B03E3B" w:rsidP="00B924F2">
            <w:pPr>
              <w:pStyle w:val="affffe"/>
              <w:widowControl w:val="0"/>
              <w:rPr>
                <w:color w:val="auto"/>
                <w:szCs w:val="28"/>
              </w:rPr>
            </w:pPr>
            <w:r w:rsidRPr="00820F2A">
              <w:rPr>
                <w:color w:val="auto"/>
                <w:szCs w:val="28"/>
              </w:rPr>
              <w:t>1</w:t>
            </w:r>
          </w:p>
        </w:tc>
        <w:tc>
          <w:tcPr>
            <w:tcW w:w="2980" w:type="dxa"/>
            <w:vAlign w:val="center"/>
          </w:tcPr>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г.Железногорск (включая пос.Додоново, мкр.Первомайский),</w:t>
            </w:r>
          </w:p>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пос.Подгорный,</w:t>
            </w:r>
          </w:p>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пос.Тартат,</w:t>
            </w:r>
          </w:p>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пос.Новый Путь,</w:t>
            </w:r>
          </w:p>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д.Шивера,</w:t>
            </w:r>
          </w:p>
          <w:p w:rsidR="00B03E3B" w:rsidRPr="00820F2A" w:rsidRDefault="00B03E3B" w:rsidP="00AF392D">
            <w:pPr>
              <w:pStyle w:val="affffe"/>
              <w:widowControl w:val="0"/>
              <w:rPr>
                <w:rFonts w:eastAsia="Calibri"/>
                <w:color w:val="auto"/>
                <w:lang w:val="ru-RU" w:eastAsia="en-US"/>
              </w:rPr>
            </w:pPr>
            <w:r w:rsidRPr="00820F2A">
              <w:rPr>
                <w:rFonts w:eastAsia="Calibri"/>
                <w:color w:val="auto"/>
                <w:lang w:val="ru-RU" w:eastAsia="en-US"/>
              </w:rPr>
              <w:t>базы отдыха «Орбита» и «Горный»</w:t>
            </w:r>
          </w:p>
        </w:tc>
        <w:tc>
          <w:tcPr>
            <w:tcW w:w="3827" w:type="dxa"/>
            <w:vAlign w:val="center"/>
          </w:tcPr>
          <w:p w:rsidR="00B03E3B" w:rsidRPr="00820F2A" w:rsidRDefault="00B03E3B" w:rsidP="00B924F2">
            <w:pPr>
              <w:pStyle w:val="affffe"/>
              <w:widowControl w:val="0"/>
              <w:rPr>
                <w:rFonts w:eastAsia="Calibri"/>
                <w:color w:val="auto"/>
                <w:lang w:val="ru-RU" w:eastAsia="en-US"/>
              </w:rPr>
            </w:pPr>
            <w:r w:rsidRPr="00820F2A">
              <w:rPr>
                <w:rFonts w:eastAsia="Calibri"/>
                <w:color w:val="auto"/>
                <w:lang w:val="ru-RU" w:eastAsia="en-US"/>
              </w:rPr>
              <w:t>АО «КрасЭКо»</w:t>
            </w:r>
          </w:p>
          <w:p w:rsidR="00B03E3B" w:rsidRPr="00820F2A" w:rsidRDefault="00B03E3B" w:rsidP="00B924F2">
            <w:pPr>
              <w:pStyle w:val="affffe"/>
              <w:widowControl w:val="0"/>
              <w:rPr>
                <w:rFonts w:eastAsia="Calibri"/>
                <w:color w:val="auto"/>
                <w:lang w:val="ru-RU" w:eastAsia="en-US"/>
              </w:rPr>
            </w:pPr>
            <w:r w:rsidRPr="00820F2A">
              <w:rPr>
                <w:rFonts w:eastAsia="Calibri"/>
                <w:color w:val="auto"/>
                <w:lang w:val="ru-RU" w:eastAsia="en-US"/>
              </w:rPr>
              <w:t>ФГУП «ГХК»*</w:t>
            </w:r>
          </w:p>
          <w:p w:rsidR="00B03E3B" w:rsidRPr="00820F2A" w:rsidRDefault="00B03E3B" w:rsidP="00B924F2">
            <w:pPr>
              <w:pStyle w:val="affffe"/>
              <w:widowControl w:val="0"/>
              <w:rPr>
                <w:rFonts w:eastAsia="Calibri"/>
                <w:color w:val="auto"/>
                <w:lang w:val="ru-RU" w:eastAsia="en-US"/>
              </w:rPr>
            </w:pPr>
            <w:r w:rsidRPr="00820F2A">
              <w:rPr>
                <w:rFonts w:eastAsia="Calibri"/>
                <w:color w:val="auto"/>
                <w:lang w:val="ru-RU" w:eastAsia="en-US"/>
              </w:rPr>
              <w:t>ООО «КРАСЭКО-ЭЛЕКТРО»</w:t>
            </w:r>
          </w:p>
        </w:tc>
        <w:tc>
          <w:tcPr>
            <w:tcW w:w="2800" w:type="dxa"/>
            <w:vAlign w:val="center"/>
          </w:tcPr>
          <w:p w:rsidR="00B03E3B" w:rsidRPr="00820F2A" w:rsidRDefault="00B03E3B" w:rsidP="00B924F2">
            <w:pPr>
              <w:pStyle w:val="affffe"/>
              <w:widowControl w:val="0"/>
              <w:rPr>
                <w:color w:val="auto"/>
                <w:szCs w:val="28"/>
              </w:rPr>
            </w:pPr>
            <w:r w:rsidRPr="00820F2A">
              <w:rPr>
                <w:rFonts w:eastAsia="Calibri"/>
                <w:color w:val="auto"/>
                <w:lang w:eastAsia="en-US"/>
              </w:rPr>
              <w:t>ООО «КРАСЭКО-ЭЛЕКТРО»</w:t>
            </w:r>
          </w:p>
        </w:tc>
      </w:tr>
    </w:tbl>
    <w:p w:rsidR="00B03E3B" w:rsidRPr="00820F2A" w:rsidRDefault="00B03E3B" w:rsidP="00B03E3B">
      <w:pPr>
        <w:rPr>
          <w:lang w:eastAsia="en-US" w:bidi="ar-SA"/>
        </w:rPr>
      </w:pPr>
    </w:p>
    <w:p w:rsidR="00BD1008" w:rsidRPr="00820F2A" w:rsidRDefault="00BD1008" w:rsidP="00BD1008">
      <w:pPr>
        <w:ind w:firstLine="567"/>
        <w:rPr>
          <w:rFonts w:eastAsia="MS PGothic"/>
          <w:b/>
          <w:iCs/>
          <w:caps/>
          <w:spacing w:val="20"/>
          <w:szCs w:val="26"/>
          <w:lang w:eastAsia="ja-JP"/>
        </w:rPr>
      </w:pPr>
      <w:r w:rsidRPr="00820F2A">
        <w:t xml:space="preserve">* - </w:t>
      </w:r>
      <w:r w:rsidRPr="00820F2A">
        <w:rPr>
          <w:lang w:eastAsia="en-US"/>
        </w:rPr>
        <w:t>В период отопительного периода теплоисточник ФГУП «ГХК» производит и распределяет тепловую энергию для собственных объектов/подразделений предприятия и сторонних промышленных потребителей, расположенных на промтерритории, которые не относятся к населению или социально значимым категориям потребителей. Система теплоснабжения указанных потребителей входит в зону деятельности ФГУП «ГХК» и не входит в зону деятельности ЕТО ООО «КРАСЭКО-ЭЛЕКТРО».</w:t>
      </w:r>
    </w:p>
    <w:p w:rsidR="00635A89" w:rsidRPr="00820F2A" w:rsidRDefault="00BD1008" w:rsidP="00BD1008">
      <w:pPr>
        <w:rPr>
          <w:rFonts w:eastAsia="MS PGothic"/>
          <w:b/>
          <w:iCs/>
          <w:caps/>
          <w:spacing w:val="20"/>
          <w:szCs w:val="26"/>
          <w:lang w:eastAsia="ja-JP"/>
        </w:rPr>
      </w:pPr>
      <w:r w:rsidRPr="00820F2A">
        <w:rPr>
          <w:lang w:eastAsia="en-US"/>
        </w:rPr>
        <w:t>В межотопительный период ФГУП «ГХК» по заявке ООО «КРАСЭКО-ЭЛЕКТРО» и по условиям заключённого договора между ФГУП «ГХК» и ООО «КРАСЭКО-ЭЛЕКТРО» отпускает тепловую энергию и теплоноситель исключительно в период останова ЖТЭЦ на ППР. В отопительный период ФГУП «ГХК» не участвует в теплоснабжении города Железногорск.</w:t>
      </w:r>
    </w:p>
    <w:p w:rsidR="00C849EB" w:rsidRPr="00820F2A" w:rsidRDefault="00C849EB" w:rsidP="00B03E3B">
      <w:pPr>
        <w:pStyle w:val="112"/>
        <w:ind w:firstLine="567"/>
      </w:pPr>
      <w:bookmarkStart w:id="106" w:name="_Toc72488447"/>
      <w:r w:rsidRPr="00820F2A">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06"/>
    </w:p>
    <w:p w:rsidR="00BA118C" w:rsidRPr="009304AD" w:rsidRDefault="00BA118C" w:rsidP="00B03E3B">
      <w:pPr>
        <w:ind w:firstLine="567"/>
        <w:rPr>
          <w:lang w:eastAsia="en-US" w:bidi="ar-SA"/>
        </w:rPr>
      </w:pPr>
      <w:r w:rsidRPr="00820F2A">
        <w:rPr>
          <w:lang w:eastAsia="en-US" w:bidi="ar-SA"/>
        </w:rPr>
        <w:t>Критерии определения единой теплоснабжающей организации утверждены постановлением Правительства Российской</w:t>
      </w:r>
      <w:r w:rsidRPr="009304AD">
        <w:rPr>
          <w:lang w:eastAsia="en-US" w:bidi="ar-SA"/>
        </w:rPr>
        <w:t xml:space="preserve">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rsidR="00BA118C" w:rsidRPr="009304AD" w:rsidRDefault="00BA118C" w:rsidP="00B03E3B">
      <w:pPr>
        <w:ind w:firstLine="567"/>
        <w:rPr>
          <w:lang w:eastAsia="en-US" w:bidi="ar-SA"/>
        </w:rPr>
      </w:pPr>
      <w:r w:rsidRPr="009304AD">
        <w:rPr>
          <w:lang w:eastAsia="en-US" w:bidi="ar-SA"/>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rsidR="00BA118C" w:rsidRPr="009304AD" w:rsidRDefault="00BA118C" w:rsidP="00B03E3B">
      <w:pPr>
        <w:ind w:firstLine="567"/>
        <w:rPr>
          <w:lang w:eastAsia="en-US" w:bidi="ar-SA"/>
        </w:rPr>
      </w:pPr>
      <w:r w:rsidRPr="009304AD">
        <w:rPr>
          <w:lang w:eastAsia="en-US" w:bidi="ar-SA"/>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BA118C" w:rsidRPr="009304AD" w:rsidRDefault="00BA118C" w:rsidP="00B03E3B">
      <w:pPr>
        <w:ind w:firstLine="567"/>
        <w:rPr>
          <w:lang w:eastAsia="en-US" w:bidi="ar-SA"/>
        </w:rPr>
      </w:pPr>
      <w:r w:rsidRPr="009304AD">
        <w:rPr>
          <w:lang w:eastAsia="en-US" w:bidi="ar-SA"/>
        </w:rPr>
        <w:t>В случае если на территории поселения, городского округа существуют несколько систем теплоснабжения, уполномоченные органы вправе:</w:t>
      </w:r>
    </w:p>
    <w:p w:rsidR="00BA118C" w:rsidRPr="009304AD" w:rsidRDefault="00BA118C" w:rsidP="00B03E3B">
      <w:pPr>
        <w:pStyle w:val="af0"/>
        <w:numPr>
          <w:ilvl w:val="0"/>
          <w:numId w:val="10"/>
        </w:numPr>
        <w:ind w:left="0" w:firstLine="567"/>
      </w:pPr>
      <w:r w:rsidRPr="009304AD">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BA118C" w:rsidRPr="009304AD" w:rsidRDefault="00BA118C" w:rsidP="00B03E3B">
      <w:pPr>
        <w:pStyle w:val="af0"/>
        <w:numPr>
          <w:ilvl w:val="0"/>
          <w:numId w:val="10"/>
        </w:numPr>
        <w:ind w:left="0" w:firstLine="567"/>
      </w:pPr>
      <w:r w:rsidRPr="009304AD">
        <w:t>определить на несколько систем теплоснабжения единую теплоснабжающую организацию.</w:t>
      </w:r>
    </w:p>
    <w:p w:rsidR="00BA118C" w:rsidRPr="009304AD" w:rsidRDefault="00BA118C" w:rsidP="00B03E3B">
      <w:pPr>
        <w:rPr>
          <w:lang w:eastAsia="en-US" w:bidi="ar-SA"/>
        </w:rPr>
      </w:pPr>
      <w:r w:rsidRPr="009304AD">
        <w:rPr>
          <w:lang w:eastAsia="en-US" w:bidi="ar-SA"/>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BA118C" w:rsidRPr="009304AD" w:rsidRDefault="00BA118C" w:rsidP="00BA118C">
      <w:pPr>
        <w:rPr>
          <w:lang w:eastAsia="en-US" w:bidi="ar-SA"/>
        </w:rPr>
      </w:pPr>
      <w:r w:rsidRPr="009304AD">
        <w:rPr>
          <w:lang w:eastAsia="en-US" w:bidi="ar-SA"/>
        </w:rPr>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BA118C" w:rsidRPr="009304AD" w:rsidRDefault="00BA118C" w:rsidP="00BA118C">
      <w:pPr>
        <w:rPr>
          <w:lang w:eastAsia="en-US" w:bidi="ar-SA"/>
        </w:rPr>
      </w:pPr>
      <w:r w:rsidRPr="009304AD">
        <w:rPr>
          <w:lang w:eastAsia="en-US" w:bidi="ar-SA"/>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BA118C" w:rsidRPr="009304AD" w:rsidRDefault="00BA118C" w:rsidP="00BA118C">
      <w:pPr>
        <w:rPr>
          <w:lang w:eastAsia="en-US" w:bidi="ar-SA"/>
        </w:rPr>
      </w:pPr>
      <w:r w:rsidRPr="009304AD">
        <w:rPr>
          <w:lang w:eastAsia="en-US" w:bidi="ar-SA"/>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rsidR="00BA118C" w:rsidRPr="009304AD" w:rsidRDefault="00BA118C" w:rsidP="00BA118C">
      <w:pPr>
        <w:rPr>
          <w:lang w:eastAsia="en-US" w:bidi="ar-SA"/>
        </w:rPr>
      </w:pPr>
      <w:r w:rsidRPr="009304AD">
        <w:rPr>
          <w:lang w:eastAsia="en-US" w:bidi="ar-SA"/>
        </w:rPr>
        <w:t>Критериями определения единой теплоснабжающей организации являются:</w:t>
      </w:r>
    </w:p>
    <w:p w:rsidR="00BA118C" w:rsidRPr="009304AD" w:rsidRDefault="00BA118C" w:rsidP="003E5302">
      <w:pPr>
        <w:pStyle w:val="af0"/>
        <w:numPr>
          <w:ilvl w:val="0"/>
          <w:numId w:val="10"/>
        </w:numPr>
      </w:pPr>
      <w:r w:rsidRPr="009304AD">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A118C" w:rsidRPr="009304AD" w:rsidRDefault="00BA118C" w:rsidP="003E5302">
      <w:pPr>
        <w:pStyle w:val="af0"/>
        <w:numPr>
          <w:ilvl w:val="0"/>
          <w:numId w:val="10"/>
        </w:numPr>
      </w:pPr>
      <w:r w:rsidRPr="009304AD">
        <w:t>размер собственного капитала;</w:t>
      </w:r>
    </w:p>
    <w:p w:rsidR="00BA118C" w:rsidRPr="009304AD" w:rsidRDefault="00BA118C" w:rsidP="003E5302">
      <w:pPr>
        <w:pStyle w:val="af0"/>
        <w:numPr>
          <w:ilvl w:val="0"/>
          <w:numId w:val="10"/>
        </w:numPr>
      </w:pPr>
      <w:r w:rsidRPr="009304AD">
        <w:t>способность в лучшей мере обеспечить надежность теплоснабжения в соответствующей системе теплоснабжения.</w:t>
      </w:r>
    </w:p>
    <w:p w:rsidR="00BA118C" w:rsidRPr="009304AD" w:rsidRDefault="00BA118C" w:rsidP="00BA118C">
      <w:pPr>
        <w:rPr>
          <w:lang w:eastAsia="en-US" w:bidi="ar-SA"/>
        </w:rPr>
      </w:pPr>
      <w:r w:rsidRPr="009304AD">
        <w:rPr>
          <w:lang w:eastAsia="en-US" w:bidi="ar-SA"/>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BA118C" w:rsidRPr="009304AD" w:rsidRDefault="00BA118C" w:rsidP="00BA118C">
      <w:pPr>
        <w:rPr>
          <w:lang w:eastAsia="en-US" w:bidi="ar-SA"/>
        </w:rPr>
      </w:pPr>
      <w:r w:rsidRPr="009304AD">
        <w:rPr>
          <w:lang w:eastAsia="en-US" w:bidi="ar-SA"/>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rsidR="00BA118C" w:rsidRPr="009304AD" w:rsidRDefault="00BA118C" w:rsidP="00BA118C">
      <w:pPr>
        <w:rPr>
          <w:lang w:eastAsia="en-US" w:bidi="ar-SA"/>
        </w:rPr>
      </w:pPr>
      <w:r w:rsidRPr="009304AD">
        <w:rPr>
          <w:lang w:eastAsia="en-US" w:bidi="ar-SA"/>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BA118C" w:rsidRPr="009304AD" w:rsidRDefault="00BA118C" w:rsidP="00BA118C">
      <w:pPr>
        <w:rPr>
          <w:lang w:eastAsia="en-US" w:bidi="ar-SA"/>
        </w:rPr>
      </w:pPr>
      <w:r w:rsidRPr="009304AD">
        <w:rPr>
          <w:lang w:eastAsia="en-US" w:bidi="ar-SA"/>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BA118C" w:rsidRPr="009304AD" w:rsidRDefault="00BA118C" w:rsidP="00BA118C">
      <w:pPr>
        <w:rPr>
          <w:lang w:eastAsia="en-US" w:bidi="ar-SA"/>
        </w:rPr>
      </w:pPr>
      <w:r w:rsidRPr="009304AD">
        <w:rPr>
          <w:lang w:eastAsia="en-US" w:bidi="ar-SA"/>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BA118C" w:rsidRPr="009304AD" w:rsidRDefault="00BA118C" w:rsidP="00BA118C">
      <w:pPr>
        <w:rPr>
          <w:lang w:eastAsia="en-US" w:bidi="ar-SA"/>
        </w:rPr>
      </w:pPr>
      <w:r w:rsidRPr="009304AD">
        <w:rPr>
          <w:lang w:eastAsia="en-US" w:bidi="ar-SA"/>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BA118C" w:rsidRPr="009304AD" w:rsidRDefault="00BA118C" w:rsidP="00BA118C">
      <w:pPr>
        <w:rPr>
          <w:lang w:eastAsia="en-US" w:bidi="ar-SA"/>
        </w:rPr>
      </w:pPr>
      <w:r w:rsidRPr="009304AD">
        <w:rPr>
          <w:lang w:eastAsia="en-US" w:bidi="ar-SA"/>
        </w:rPr>
        <w:t>Единая теплоснабжающая организация при осуществлении своей деятельности обязана:</w:t>
      </w:r>
    </w:p>
    <w:p w:rsidR="00BA118C" w:rsidRPr="009304AD" w:rsidRDefault="00BA118C" w:rsidP="003E5302">
      <w:pPr>
        <w:pStyle w:val="af0"/>
        <w:numPr>
          <w:ilvl w:val="0"/>
          <w:numId w:val="10"/>
        </w:numPr>
      </w:pPr>
      <w:r w:rsidRPr="009304AD">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BA118C" w:rsidRPr="009304AD" w:rsidRDefault="00BA118C" w:rsidP="003E5302">
      <w:pPr>
        <w:pStyle w:val="af0"/>
        <w:numPr>
          <w:ilvl w:val="0"/>
          <w:numId w:val="10"/>
        </w:numPr>
      </w:pPr>
      <w:r w:rsidRPr="009304AD">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A118C" w:rsidRPr="009304AD" w:rsidRDefault="00BA118C" w:rsidP="003E5302">
      <w:pPr>
        <w:pStyle w:val="af0"/>
        <w:numPr>
          <w:ilvl w:val="0"/>
          <w:numId w:val="10"/>
        </w:numPr>
      </w:pPr>
      <w:r w:rsidRPr="009304AD">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BA118C" w:rsidRPr="009304AD" w:rsidRDefault="00BA118C" w:rsidP="00BA118C">
      <w:pPr>
        <w:rPr>
          <w:lang w:eastAsia="en-US" w:bidi="ar-SA"/>
        </w:rPr>
      </w:pPr>
      <w:r w:rsidRPr="009304AD">
        <w:rPr>
          <w:lang w:eastAsia="en-US" w:bidi="ar-SA"/>
        </w:rPr>
        <w:t>Организация может утратить статус единой теплоснабжающей организации в следующих случаях:</w:t>
      </w:r>
    </w:p>
    <w:p w:rsidR="00BA118C" w:rsidRPr="009304AD" w:rsidRDefault="00BA118C" w:rsidP="003E5302">
      <w:pPr>
        <w:pStyle w:val="af0"/>
        <w:numPr>
          <w:ilvl w:val="0"/>
          <w:numId w:val="10"/>
        </w:numPr>
      </w:pPr>
      <w:r w:rsidRPr="009304AD">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BA118C" w:rsidRPr="009304AD" w:rsidRDefault="00BA118C" w:rsidP="003E5302">
      <w:pPr>
        <w:pStyle w:val="af0"/>
        <w:numPr>
          <w:ilvl w:val="0"/>
          <w:numId w:val="10"/>
        </w:numPr>
      </w:pPr>
      <w:r w:rsidRPr="009304AD">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BA118C" w:rsidRPr="009304AD" w:rsidRDefault="00BA118C" w:rsidP="003E5302">
      <w:pPr>
        <w:pStyle w:val="af0"/>
        <w:numPr>
          <w:ilvl w:val="0"/>
          <w:numId w:val="10"/>
        </w:numPr>
      </w:pPr>
      <w:r w:rsidRPr="009304AD">
        <w:t>принятие арбитражным судом решения о признании организации, имеющей статус единой теплоснабжающей организации, банкротом;</w:t>
      </w:r>
    </w:p>
    <w:p w:rsidR="00BA118C" w:rsidRPr="009304AD" w:rsidRDefault="00BA118C" w:rsidP="003E5302">
      <w:pPr>
        <w:pStyle w:val="af0"/>
        <w:numPr>
          <w:ilvl w:val="0"/>
          <w:numId w:val="10"/>
        </w:numPr>
      </w:pPr>
      <w:r w:rsidRPr="009304AD">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rsidR="00BA118C" w:rsidRPr="009304AD" w:rsidRDefault="00BA118C" w:rsidP="003E5302">
      <w:pPr>
        <w:pStyle w:val="af0"/>
        <w:numPr>
          <w:ilvl w:val="0"/>
          <w:numId w:val="10"/>
        </w:numPr>
      </w:pPr>
      <w:r w:rsidRPr="009304AD">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rsidR="00BA118C" w:rsidRPr="009304AD" w:rsidRDefault="00BA118C" w:rsidP="003E5302">
      <w:pPr>
        <w:pStyle w:val="af0"/>
        <w:numPr>
          <w:ilvl w:val="0"/>
          <w:numId w:val="10"/>
        </w:numPr>
      </w:pPr>
      <w:r w:rsidRPr="009304AD">
        <w:t>подача организацией заявления о прекращении осуществления функций единой теплоснабжающей организации.</w:t>
      </w:r>
    </w:p>
    <w:p w:rsidR="00BA118C" w:rsidRPr="009304AD" w:rsidRDefault="00BA118C" w:rsidP="00BA118C">
      <w:pPr>
        <w:rPr>
          <w:lang w:eastAsia="en-US" w:bidi="ar-SA"/>
        </w:rPr>
      </w:pPr>
      <w:r w:rsidRPr="009304AD">
        <w:rPr>
          <w:lang w:eastAsia="en-US" w:bidi="ar-SA"/>
        </w:rPr>
        <w:t>Границы зоны деятельности единой теплоснабжающей организации могут быть изменены в следующих случаях:</w:t>
      </w:r>
    </w:p>
    <w:p w:rsidR="00BA118C" w:rsidRPr="009304AD" w:rsidRDefault="00BA118C" w:rsidP="003E5302">
      <w:pPr>
        <w:pStyle w:val="af0"/>
        <w:numPr>
          <w:ilvl w:val="0"/>
          <w:numId w:val="10"/>
        </w:numPr>
      </w:pPr>
      <w:r w:rsidRPr="009304AD">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BA118C" w:rsidRPr="009304AD" w:rsidRDefault="00BA118C" w:rsidP="003E5302">
      <w:pPr>
        <w:pStyle w:val="af0"/>
        <w:numPr>
          <w:ilvl w:val="0"/>
          <w:numId w:val="10"/>
        </w:numPr>
      </w:pPr>
      <w:r w:rsidRPr="009304AD">
        <w:t>технологическое объединение или разделение систем теплоснабжения.</w:t>
      </w:r>
    </w:p>
    <w:p w:rsidR="00F13FB5" w:rsidRPr="00820F2A" w:rsidRDefault="00F13FB5" w:rsidP="00F13FB5">
      <w:pPr>
        <w:autoSpaceDE/>
        <w:autoSpaceDN/>
        <w:ind w:firstLine="709"/>
        <w:rPr>
          <w:iCs/>
          <w:szCs w:val="26"/>
          <w:lang w:eastAsia="en-US" w:bidi="ar-SA"/>
        </w:rPr>
      </w:pPr>
      <w:r w:rsidRPr="00820F2A">
        <w:rPr>
          <w:iCs/>
          <w:szCs w:val="26"/>
          <w:lang w:eastAsia="en-US" w:bidi="ar-SA"/>
        </w:rPr>
        <w:t>На момент разработки схемы теплоснабжения, на основании постановления Администрации ЗАТО Железногорск от 09.08.2019 №</w:t>
      </w:r>
      <w:r w:rsidR="00C739EA" w:rsidRPr="00820F2A">
        <w:rPr>
          <w:iCs/>
          <w:szCs w:val="26"/>
          <w:lang w:eastAsia="en-US" w:bidi="ar-SA"/>
        </w:rPr>
        <w:t xml:space="preserve"> </w:t>
      </w:r>
      <w:r w:rsidRPr="00820F2A">
        <w:rPr>
          <w:iCs/>
          <w:szCs w:val="26"/>
          <w:lang w:eastAsia="en-US" w:bidi="ar-SA"/>
        </w:rPr>
        <w:t>1618 статус единой теплоснабжающей организации присвоен ООО «КРАСЭКО-ЭЛЕКТРО».</w:t>
      </w:r>
    </w:p>
    <w:p w:rsidR="00F13FB5" w:rsidRPr="009304AD" w:rsidRDefault="00F13FB5" w:rsidP="00AC1E73">
      <w:pPr>
        <w:rPr>
          <w:highlight w:val="yellow"/>
        </w:rPr>
      </w:pPr>
    </w:p>
    <w:p w:rsidR="00C849EB" w:rsidRPr="009304AD" w:rsidRDefault="0046581D" w:rsidP="0046581D">
      <w:pPr>
        <w:pStyle w:val="112"/>
      </w:pPr>
      <w:bookmarkStart w:id="107" w:name="_Toc72488448"/>
      <w:r w:rsidRPr="009304AD">
        <w:t>Информацию о поданных теплоснабжающими организациями заявках на присвоение статуса единой теплоснабжающей организации</w:t>
      </w:r>
      <w:bookmarkEnd w:id="107"/>
    </w:p>
    <w:p w:rsidR="00C36215" w:rsidRPr="009304AD" w:rsidRDefault="00C36215" w:rsidP="00C36215">
      <w:pPr>
        <w:rPr>
          <w:lang w:eastAsia="en-US" w:bidi="ar-SA"/>
        </w:rPr>
      </w:pPr>
      <w:r w:rsidRPr="009304AD">
        <w:rPr>
          <w:lang w:eastAsia="en-US" w:bidi="ar-SA"/>
        </w:rPr>
        <w:t>Заявки теплоснабжающих организаций, на присвоение статута единой теплоснабжающей организации поданных в рамках разработки проекта схемы теплоснабжения отсутствуют.</w:t>
      </w:r>
    </w:p>
    <w:p w:rsidR="00C36215" w:rsidRPr="009304AD" w:rsidRDefault="00C36215" w:rsidP="00AC1E73">
      <w:pPr>
        <w:rPr>
          <w:highlight w:val="yellow"/>
        </w:rPr>
      </w:pPr>
    </w:p>
    <w:p w:rsidR="00AC1E73" w:rsidRPr="00820F2A" w:rsidRDefault="0046581D" w:rsidP="0046581D">
      <w:pPr>
        <w:pStyle w:val="112"/>
      </w:pPr>
      <w:bookmarkStart w:id="108" w:name="_Toc72488449"/>
      <w:r w:rsidRPr="00820F2A">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F13FB5" w:rsidRPr="00820F2A">
        <w:t>ЗАТО Железногорск</w:t>
      </w:r>
      <w:bookmarkEnd w:id="108"/>
    </w:p>
    <w:p w:rsidR="00D631BE" w:rsidRPr="00820F2A" w:rsidRDefault="00D631BE" w:rsidP="00D631BE">
      <w:pPr>
        <w:rPr>
          <w:lang w:eastAsia="en-US" w:bidi="ar-SA"/>
        </w:rPr>
      </w:pPr>
      <w:r w:rsidRPr="00820F2A">
        <w:rPr>
          <w:lang w:eastAsia="en-US" w:bidi="ar-SA"/>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F13FB5" w:rsidRPr="00820F2A">
        <w:rPr>
          <w:lang w:eastAsia="en-US" w:bidi="ar-SA"/>
        </w:rPr>
        <w:t>ЗАТО Железногорск</w:t>
      </w:r>
      <w:r w:rsidRPr="00820F2A">
        <w:rPr>
          <w:lang w:eastAsia="en-US" w:bidi="ar-SA"/>
        </w:rPr>
        <w:t>, представлен в таблице ниже.</w:t>
      </w:r>
    </w:p>
    <w:p w:rsidR="00B2288B" w:rsidRPr="009304AD" w:rsidRDefault="00B2288B" w:rsidP="00B2288B">
      <w:pPr>
        <w:pStyle w:val="afe"/>
      </w:pPr>
      <w:r w:rsidRPr="00820F2A">
        <w:t xml:space="preserve">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32</w:t>
      </w:r>
      <w:r w:rsidR="006723F1" w:rsidRPr="00820F2A">
        <w:fldChar w:fldCharType="end"/>
      </w:r>
      <w:r w:rsidRPr="00820F2A">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F13FB5" w:rsidRPr="00820F2A">
        <w:t>ЗАТО Железногорск</w:t>
      </w:r>
    </w:p>
    <w:tbl>
      <w:tblPr>
        <w:tblW w:w="5000" w:type="pct"/>
        <w:jc w:val="center"/>
        <w:tblLayout w:type="fixed"/>
        <w:tblCellMar>
          <w:left w:w="28" w:type="dxa"/>
          <w:right w:w="28" w:type="dxa"/>
        </w:tblCellMar>
        <w:tblLook w:val="04A0"/>
      </w:tblPr>
      <w:tblGrid>
        <w:gridCol w:w="735"/>
        <w:gridCol w:w="3768"/>
        <w:gridCol w:w="2879"/>
        <w:gridCol w:w="2879"/>
      </w:tblGrid>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b/>
                <w:lang w:eastAsia="en-US"/>
              </w:rPr>
            </w:pPr>
            <w:r>
              <w:rPr>
                <w:rFonts w:eastAsia="Calibri"/>
                <w:b/>
                <w:lang w:eastAsia="en-US"/>
              </w:rPr>
              <w:t>№</w:t>
            </w:r>
          </w:p>
          <w:p w:rsidR="00AF392D" w:rsidRDefault="00AF392D" w:rsidP="00B924F2">
            <w:pPr>
              <w:pStyle w:val="affffe"/>
              <w:widowControl w:val="0"/>
              <w:rPr>
                <w:rFonts w:eastAsia="Calibri"/>
                <w:b/>
                <w:lang w:eastAsia="en-US"/>
              </w:rPr>
            </w:pPr>
            <w:r>
              <w:rPr>
                <w:rFonts w:eastAsia="Calibri"/>
                <w:b/>
                <w:lang w:eastAsia="en-US"/>
              </w:rPr>
              <w:t>п/п</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b/>
                <w:lang w:eastAsia="en-US"/>
              </w:rPr>
            </w:pPr>
            <w:r>
              <w:rPr>
                <w:rFonts w:eastAsia="Calibri"/>
                <w:b/>
                <w:lang w:eastAsia="en-US"/>
              </w:rPr>
              <w:t>Система теплоснабжения</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b/>
                <w:lang w:val="ru-RU" w:eastAsia="en-US"/>
              </w:rPr>
            </w:pPr>
            <w:r w:rsidRPr="00AF392D">
              <w:rPr>
                <w:rFonts w:eastAsia="Calibri"/>
                <w:b/>
                <w:lang w:val="ru-RU" w:eastAsia="en-US"/>
              </w:rPr>
              <w:t>Теплоисточники, работающие в системе теплоснабжения</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b/>
                <w:lang w:val="ru-RU" w:eastAsia="en-US"/>
              </w:rPr>
            </w:pPr>
            <w:r w:rsidRPr="00AF392D">
              <w:rPr>
                <w:rFonts w:eastAsia="Calibri"/>
                <w:b/>
                <w:lang w:val="ru-RU" w:eastAsia="en-US"/>
              </w:rPr>
              <w:t>Теплоснабжающие и теплосетевые организаций, осуществляющие деятельность в системе теплоснабжения</w:t>
            </w:r>
          </w:p>
        </w:tc>
      </w:tr>
      <w:tr w:rsidR="00AF392D" w:rsidTr="00B924F2">
        <w:trPr>
          <w:trHeight w:val="340"/>
          <w:jc w:val="center"/>
        </w:trPr>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1</w:t>
            </w:r>
          </w:p>
        </w:tc>
        <w:tc>
          <w:tcPr>
            <w:tcW w:w="35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lang w:val="ru-RU" w:eastAsia="en-US"/>
              </w:rPr>
            </w:pPr>
            <w:r w:rsidRPr="00AF392D">
              <w:rPr>
                <w:rFonts w:eastAsia="Calibri"/>
                <w:lang w:val="ru-RU" w:eastAsia="en-US"/>
              </w:rPr>
              <w:t>г.Железногорск (включая пос.Додоново, мкр.Первомайский)</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Железногорская ТЭЦ</w:t>
            </w:r>
          </w:p>
        </w:tc>
        <w:tc>
          <w:tcPr>
            <w:tcW w:w="27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lang w:val="ru-RU" w:eastAsia="en-US"/>
              </w:rPr>
            </w:pPr>
            <w:r w:rsidRPr="00AF392D">
              <w:rPr>
                <w:rFonts w:eastAsia="Calibri"/>
                <w:lang w:val="ru-RU" w:eastAsia="en-US"/>
              </w:rPr>
              <w:t>АО «КрасЭКо»</w:t>
            </w:r>
          </w:p>
          <w:p w:rsidR="00AF392D" w:rsidRPr="00AF392D" w:rsidRDefault="00AF392D" w:rsidP="00B924F2">
            <w:pPr>
              <w:pStyle w:val="affffe"/>
              <w:widowControl w:val="0"/>
              <w:rPr>
                <w:rFonts w:eastAsia="Calibri"/>
                <w:lang w:val="ru-RU" w:eastAsia="en-US"/>
              </w:rPr>
            </w:pPr>
            <w:r w:rsidRPr="00AF392D">
              <w:rPr>
                <w:rFonts w:eastAsia="Calibri"/>
                <w:lang w:val="ru-RU" w:eastAsia="en-US"/>
              </w:rPr>
              <w:t>ФГУП «ГХК» *</w:t>
            </w:r>
          </w:p>
          <w:p w:rsidR="00AF392D" w:rsidRPr="00AF392D" w:rsidRDefault="00AF392D" w:rsidP="00B924F2">
            <w:pPr>
              <w:pStyle w:val="affffe"/>
              <w:widowControl w:val="0"/>
              <w:rPr>
                <w:rFonts w:eastAsia="Calibri"/>
                <w:lang w:val="ru-RU" w:eastAsia="en-US"/>
              </w:rPr>
            </w:pPr>
            <w:r w:rsidRPr="00AF392D">
              <w:rPr>
                <w:rFonts w:eastAsia="Calibri"/>
                <w:lang w:val="ru-RU" w:eastAsia="en-US"/>
              </w:rPr>
              <w:t>ООО «КРАСЭКО-ЭЛЕКТРО»</w:t>
            </w:r>
          </w:p>
        </w:tc>
      </w:tr>
      <w:tr w:rsidR="00AF392D" w:rsidTr="00B924F2">
        <w:trPr>
          <w:trHeight w:val="340"/>
          <w:jc w:val="center"/>
        </w:trPr>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lang w:val="ru-RU" w:eastAsia="en-US"/>
              </w:rPr>
            </w:pPr>
          </w:p>
        </w:tc>
        <w:tc>
          <w:tcPr>
            <w:tcW w:w="35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lang w:val="ru-RU" w:eastAsia="en-US"/>
              </w:rPr>
            </w:pP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ПТЭ ФГУП «ГХК»</w:t>
            </w:r>
          </w:p>
        </w:tc>
        <w:tc>
          <w:tcPr>
            <w:tcW w:w="27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r>
      <w:tr w:rsidR="00AF392D" w:rsidTr="00B924F2">
        <w:trPr>
          <w:trHeight w:val="340"/>
          <w:jc w:val="center"/>
        </w:trPr>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c>
          <w:tcPr>
            <w:tcW w:w="35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Пиковая котельная</w:t>
            </w:r>
          </w:p>
        </w:tc>
        <w:tc>
          <w:tcPr>
            <w:tcW w:w="27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r>
      <w:tr w:rsidR="00AF392D" w:rsidTr="00B924F2">
        <w:trPr>
          <w:trHeight w:val="340"/>
          <w:jc w:val="center"/>
        </w:trPr>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c>
          <w:tcPr>
            <w:tcW w:w="35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№1 мкр. Первомайский</w:t>
            </w:r>
          </w:p>
        </w:tc>
        <w:tc>
          <w:tcPr>
            <w:tcW w:w="27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2</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Пос.Подгорный</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№2 п. Подгорный</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ООО «КРАСЭКО-ЭЛЕКТРО»</w:t>
            </w: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3</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Пос.Тартат</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п. Тартат</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ООО«КРАСЭКО -ЭЛЕКТРО»</w:t>
            </w: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4</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Пос.Новый Путь</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п. Новый Путь</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ООО «КРАСЭКО -ЭЛЕКТРО»</w:t>
            </w: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5</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Д.Шивера</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д. Шивера</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ООО «КРАСЭКО -ЭЛЕКТРО»</w:t>
            </w: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6</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Базы отдыха «Горный», «Орбита»</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баз отдыха</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ООО «КРАСЭКО- ЭЛЕКТРО»</w:t>
            </w:r>
          </w:p>
        </w:tc>
      </w:tr>
      <w:tr w:rsidR="00AF392D" w:rsidTr="00B924F2">
        <w:trPr>
          <w:trHeight w:val="340"/>
          <w:jc w:val="center"/>
        </w:trPr>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7</w:t>
            </w:r>
          </w:p>
        </w:tc>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Pr="00AF392D" w:rsidRDefault="00AF392D" w:rsidP="00B924F2">
            <w:pPr>
              <w:pStyle w:val="affffe"/>
              <w:widowControl w:val="0"/>
              <w:rPr>
                <w:rFonts w:eastAsia="Calibri"/>
                <w:lang w:val="ru-RU" w:eastAsia="en-US"/>
              </w:rPr>
            </w:pPr>
            <w:r w:rsidRPr="00AF392D">
              <w:rPr>
                <w:rFonts w:eastAsia="Calibri"/>
                <w:lang w:val="ru-RU" w:eastAsia="en-US"/>
              </w:rPr>
              <w:t>Промплощадка «ИЗК» на территории п.</w:t>
            </w:r>
            <w:r>
              <w:rPr>
                <w:rFonts w:eastAsia="Calibri"/>
                <w:lang w:eastAsia="en-US"/>
              </w:rPr>
              <w:t> </w:t>
            </w:r>
            <w:r w:rsidRPr="00AF392D">
              <w:rPr>
                <w:rFonts w:eastAsia="Calibri"/>
                <w:lang w:val="ru-RU" w:eastAsia="en-US"/>
              </w:rPr>
              <w:t>Подгорный</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Котельная АО «Красмаш»</w:t>
            </w:r>
          </w:p>
        </w:tc>
        <w:tc>
          <w:tcPr>
            <w:tcW w:w="2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392D" w:rsidRDefault="00AF392D" w:rsidP="00B924F2">
            <w:pPr>
              <w:pStyle w:val="affffe"/>
              <w:widowControl w:val="0"/>
              <w:rPr>
                <w:rFonts w:eastAsia="Calibri"/>
                <w:lang w:eastAsia="en-US"/>
              </w:rPr>
            </w:pPr>
            <w:r>
              <w:rPr>
                <w:rFonts w:eastAsia="Calibri"/>
                <w:lang w:eastAsia="en-US"/>
              </w:rPr>
              <w:t>АО «Красмаш»</w:t>
            </w:r>
          </w:p>
        </w:tc>
      </w:tr>
    </w:tbl>
    <w:p w:rsidR="00C36215" w:rsidRDefault="00C36215" w:rsidP="00AF392D">
      <w:pPr>
        <w:ind w:firstLine="567"/>
        <w:rPr>
          <w:highlight w:val="yellow"/>
        </w:rPr>
      </w:pPr>
    </w:p>
    <w:p w:rsidR="00AF392D" w:rsidRPr="00820F2A" w:rsidRDefault="00AF392D" w:rsidP="009F14BB">
      <w:pPr>
        <w:pStyle w:val="000"/>
        <w:ind w:firstLine="567"/>
        <w:rPr>
          <w:lang w:eastAsia="en-US"/>
        </w:rPr>
      </w:pPr>
      <w:r w:rsidRPr="00820F2A">
        <w:rPr>
          <w:lang w:eastAsia="en-US"/>
        </w:rPr>
        <w:t>* В период отопительного периода теплоисточник ФГУП «ГХК» производит и распределяет тепловую энергию для собственных объектов/подразделений предприятия и сторонних промышленных потребителей, расположенных на промтерритории, которые не относятся к населению или социально значимым категориям потребителей. Система теплоснабжения указанных потребителей входит в зону деятельности ФГУП «ГХК» и не входит в зону деятельности ЕТО ООО «КРАСЭКО-ЭЛЕКТРО».</w:t>
      </w:r>
    </w:p>
    <w:p w:rsidR="00AF392D" w:rsidRPr="00820F2A" w:rsidRDefault="00AF392D" w:rsidP="009F14BB">
      <w:pPr>
        <w:pStyle w:val="000"/>
        <w:ind w:firstLine="567"/>
        <w:rPr>
          <w:lang w:eastAsia="en-US"/>
        </w:rPr>
      </w:pPr>
      <w:r w:rsidRPr="00820F2A">
        <w:rPr>
          <w:lang w:eastAsia="en-US"/>
        </w:rPr>
        <w:t>В межотопительный период ФГУП «ГХК» по заявке ООО «КРАСЭКО-ЭЛЕКТРО» и по условиям заключённого договора между ФГУП «ГХК» и ООО «КРАСЭКО-ЭЛЕКТРО» отпускает тепловую энергию и теплоноситель исключительно в период останова ЖТЭЦ на ППР. В отопительный период ФГУП «ГХК» не участвует в теплоснабжении города Железногорск.</w:t>
      </w:r>
    </w:p>
    <w:p w:rsidR="00AF392D" w:rsidRPr="00820F2A" w:rsidRDefault="00AF392D" w:rsidP="009F14BB">
      <w:pPr>
        <w:pStyle w:val="af0"/>
        <w:ind w:left="0" w:firstLine="567"/>
      </w:pPr>
      <w:r w:rsidRPr="00820F2A">
        <w:t>В настоящее время в целях:</w:t>
      </w:r>
    </w:p>
    <w:p w:rsidR="00AF392D" w:rsidRPr="00820F2A" w:rsidRDefault="00AF392D" w:rsidP="009F14BB">
      <w:pPr>
        <w:pStyle w:val="af0"/>
        <w:ind w:left="0" w:firstLine="567"/>
      </w:pPr>
      <w:r w:rsidRPr="00820F2A">
        <w:t xml:space="preserve">- поддержания в технически исправном состоянии трубопроводов транзитной теплосети </w:t>
      </w:r>
      <w:r w:rsidRPr="00820F2A">
        <w:rPr>
          <w:lang w:val="en-US"/>
        </w:rPr>
        <w:t>II</w:t>
      </w:r>
      <w:r w:rsidRPr="00820F2A">
        <w:t xml:space="preserve"> очереди (ПС-3, ОС-6) от об.383 пиковой котельной ООО «КРАСЭКО-ЭЛЕКТРО» до ТК-55 ООО «КРАСЭКО-ЭЛЕКТРО», от ТК-55 ООО «КРАСЭКО-ЭЛЕКТРО» до об. 180 СЖО ФГУП «ГХК»;</w:t>
      </w:r>
    </w:p>
    <w:p w:rsidR="00AF392D" w:rsidRPr="00820F2A" w:rsidRDefault="00AF392D" w:rsidP="009F14BB">
      <w:pPr>
        <w:pStyle w:val="af0"/>
        <w:ind w:left="0" w:firstLine="567"/>
      </w:pPr>
      <w:r w:rsidRPr="00820F2A">
        <w:t>- возможности отпуска ООО «КРАСЭКО-ЭЛЕКТРО» в тепловые сети ФГУП «ГХК» (ПС-3,ОС-6) тепловой энергии на нужды теплоснабжения «подгорной» части ФГУП «ГХК» в ограниченном объеме для сохранения  работоспособности оборудования и инженерных сетей «подгорной» части на период проведения аварийно-восстановительных работ на источнике и теплосетях ФГУП «ГХК» (аварийный режим теплоснабжения подгорной части предприятия от системы теплоснабжения г.Железногорск)» осуществляется циркуляцию теплоносителя по ПС-3 и ОС-6 по двум контурам:</w:t>
      </w:r>
    </w:p>
    <w:p w:rsidR="00AF392D" w:rsidRPr="00820F2A" w:rsidRDefault="00AF392D" w:rsidP="009F14BB">
      <w:pPr>
        <w:pStyle w:val="af0"/>
        <w:tabs>
          <w:tab w:val="num" w:pos="0"/>
          <w:tab w:val="left" w:pos="993"/>
        </w:tabs>
        <w:suppressAutoHyphens/>
        <w:autoSpaceDE/>
        <w:autoSpaceDN/>
        <w:ind w:left="0" w:firstLine="567"/>
        <w:rPr>
          <w:bCs/>
          <w:iCs/>
        </w:rPr>
      </w:pPr>
      <w:r w:rsidRPr="00820F2A">
        <w:t>между пиковой котельной ООО «КРАСЭКО-ЭЛЕКТРО» и ТК-54 ООО «КРАСЭКО-ЭЛЕКТРО»;</w:t>
      </w:r>
    </w:p>
    <w:p w:rsidR="00AF392D" w:rsidRPr="00820F2A" w:rsidRDefault="00AF392D" w:rsidP="009F14BB">
      <w:pPr>
        <w:pStyle w:val="af0"/>
        <w:tabs>
          <w:tab w:val="num" w:pos="0"/>
          <w:tab w:val="left" w:pos="993"/>
        </w:tabs>
        <w:suppressAutoHyphens/>
        <w:autoSpaceDE/>
        <w:autoSpaceDN/>
        <w:ind w:left="0" w:firstLine="567"/>
      </w:pPr>
      <w:r w:rsidRPr="00820F2A">
        <w:t xml:space="preserve">между об.180 СЖО ФГУП «ГХК» и ТК-54 ООО «КРАСЭКО-ЭЛЕКТРО». </w:t>
      </w:r>
    </w:p>
    <w:p w:rsidR="00AF392D" w:rsidRPr="00820F2A" w:rsidRDefault="00AF392D" w:rsidP="009F14BB">
      <w:pPr>
        <w:tabs>
          <w:tab w:val="left" w:pos="993"/>
        </w:tabs>
        <w:spacing w:after="160"/>
        <w:ind w:firstLine="567"/>
        <w:rPr>
          <w:lang w:eastAsia="en-US"/>
        </w:rPr>
      </w:pPr>
      <w:r w:rsidRPr="00820F2A">
        <w:rPr>
          <w:lang w:eastAsia="en-US"/>
        </w:rPr>
        <w:t>Взаимоотношения по отпуску тепловой энергии ООО «КРАСЭКО-ЭЛЕКТРО» для теплоснабжения в аварийном режиме теплоснабжения подгорной части ФГУП «ГХК» от системы теплоснабжения г.Железногорск определяется отдельно.</w:t>
      </w:r>
    </w:p>
    <w:p w:rsidR="00AF392D" w:rsidRPr="00820F2A" w:rsidRDefault="00AF392D" w:rsidP="00AF392D">
      <w:pPr>
        <w:ind w:firstLine="567"/>
      </w:pPr>
    </w:p>
    <w:p w:rsidR="00AC1E73" w:rsidRPr="009304AD" w:rsidRDefault="00956EC5" w:rsidP="009F14BB">
      <w:pPr>
        <w:pStyle w:val="13"/>
        <w:ind w:firstLine="567"/>
      </w:pPr>
      <w:bookmarkStart w:id="109" w:name="_Toc72488450"/>
      <w:r w:rsidRPr="009304AD">
        <w:t>РЕШЕНИЯ О РАСПРЕДЕЛЕНИИ ТЕПЛОВОЙ НАГРУЗКИ МЕЖДУ ИСТОЧНИКАМИ ТЕПЛОВОЙ ЭНЕРГИИ</w:t>
      </w:r>
      <w:bookmarkEnd w:id="109"/>
    </w:p>
    <w:p w:rsidR="00AC1E73" w:rsidRPr="009304AD" w:rsidRDefault="000E6019" w:rsidP="009F14BB">
      <w:pPr>
        <w:pStyle w:val="112"/>
        <w:ind w:firstLine="567"/>
      </w:pPr>
      <w:bookmarkStart w:id="110" w:name="_Toc72488451"/>
      <w:r w:rsidRPr="009304AD">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bookmarkEnd w:id="110"/>
    </w:p>
    <w:p w:rsidR="001720AA" w:rsidRPr="009304AD" w:rsidRDefault="001720AA" w:rsidP="009F14BB">
      <w:pPr>
        <w:ind w:firstLine="567"/>
        <w:rPr>
          <w:lang w:eastAsia="en-US" w:bidi="ar-SA"/>
        </w:rPr>
      </w:pPr>
      <w:r w:rsidRPr="009304AD">
        <w:t xml:space="preserve">Сведения о величине </w:t>
      </w:r>
      <w:r w:rsidR="00B34A9F" w:rsidRPr="009304AD">
        <w:t xml:space="preserve">расчетной </w:t>
      </w:r>
      <w:r w:rsidRPr="009304AD">
        <w:t>тепловой нагрузки, распределяемой (перераспределяемой) между источниками тепловой энергии</w:t>
      </w:r>
      <w:r w:rsidRPr="009304AD">
        <w:rPr>
          <w:lang w:eastAsia="en-US" w:bidi="ar-SA"/>
        </w:rPr>
        <w:t>:</w:t>
      </w:r>
    </w:p>
    <w:p w:rsidR="008F4721" w:rsidRPr="009304AD" w:rsidRDefault="008F4721" w:rsidP="009F14BB">
      <w:pPr>
        <w:pStyle w:val="af0"/>
        <w:numPr>
          <w:ilvl w:val="0"/>
          <w:numId w:val="9"/>
        </w:numPr>
        <w:tabs>
          <w:tab w:val="left" w:pos="993"/>
        </w:tabs>
        <w:ind w:left="0" w:firstLine="567"/>
      </w:pPr>
      <w:r w:rsidRPr="009304AD">
        <w:t xml:space="preserve">Переключение потребителей </w:t>
      </w:r>
      <w:r w:rsidR="001B46EC" w:rsidRPr="009304AD">
        <w:t>котельной №</w:t>
      </w:r>
      <w:r w:rsidR="002102EE" w:rsidRPr="009304AD">
        <w:t>1</w:t>
      </w:r>
      <w:r w:rsidR="00B34A9F" w:rsidRPr="009304AD">
        <w:t>,</w:t>
      </w:r>
      <w:r w:rsidR="001B46EC" w:rsidRPr="009304AD">
        <w:t xml:space="preserve"> общей нагрузкой </w:t>
      </w:r>
      <w:r w:rsidR="002102EE" w:rsidRPr="009304AD">
        <w:t>34,</w:t>
      </w:r>
      <w:r w:rsidR="009A117F" w:rsidRPr="009304AD">
        <w:t>28</w:t>
      </w:r>
      <w:r w:rsidR="00142F41" w:rsidRPr="009304AD">
        <w:t xml:space="preserve"> Гкал/ч </w:t>
      </w:r>
      <w:r w:rsidRPr="009304AD">
        <w:t xml:space="preserve">на </w:t>
      </w:r>
      <w:r w:rsidR="002102EE" w:rsidRPr="009304AD">
        <w:t>Железногорскую ТЭЦ</w:t>
      </w:r>
      <w:r w:rsidR="001B46EC" w:rsidRPr="009304AD">
        <w:t xml:space="preserve"> </w:t>
      </w:r>
      <w:r w:rsidR="009A117F" w:rsidRPr="009304AD">
        <w:t>с целью вывода из эксплуатации низкоэффективной мазутной котельной</w:t>
      </w:r>
      <w:r w:rsidR="002102EE" w:rsidRPr="009304AD">
        <w:t>. Срок реализаци</w:t>
      </w:r>
      <w:r w:rsidR="00211CD9" w:rsidRPr="009304AD">
        <w:t>и</w:t>
      </w:r>
      <w:r w:rsidR="002102EE" w:rsidRPr="009304AD">
        <w:t>: 202</w:t>
      </w:r>
      <w:r w:rsidR="002646A6" w:rsidRPr="009304AD">
        <w:t>4</w:t>
      </w:r>
      <w:r w:rsidR="00211CD9" w:rsidRPr="009304AD">
        <w:t>-202</w:t>
      </w:r>
      <w:r w:rsidR="00AD3A85">
        <w:t>6</w:t>
      </w:r>
      <w:r w:rsidR="00142F41" w:rsidRPr="009304AD">
        <w:t xml:space="preserve"> год.</w:t>
      </w:r>
    </w:p>
    <w:p w:rsidR="001B46EC" w:rsidRPr="009304AD" w:rsidRDefault="001B46EC" w:rsidP="009F14BB">
      <w:pPr>
        <w:pStyle w:val="af0"/>
        <w:numPr>
          <w:ilvl w:val="0"/>
          <w:numId w:val="9"/>
        </w:numPr>
        <w:tabs>
          <w:tab w:val="left" w:pos="993"/>
        </w:tabs>
        <w:ind w:left="0" w:firstLine="567"/>
      </w:pPr>
      <w:r w:rsidRPr="009304AD">
        <w:t xml:space="preserve">Переключение потребителей котельной </w:t>
      </w:r>
      <w:r w:rsidR="002102EE" w:rsidRPr="009304AD">
        <w:t>№2</w:t>
      </w:r>
      <w:r w:rsidRPr="009304AD">
        <w:t xml:space="preserve">, общей нагрузкой </w:t>
      </w:r>
      <w:r w:rsidR="002102EE" w:rsidRPr="009304AD">
        <w:t>21,81</w:t>
      </w:r>
      <w:r w:rsidRPr="009304AD">
        <w:t xml:space="preserve"> Гкал/ч на </w:t>
      </w:r>
      <w:r w:rsidR="002102EE" w:rsidRPr="009304AD">
        <w:t>Железногорскую ТЭЦ</w:t>
      </w:r>
      <w:r w:rsidRPr="009304AD">
        <w:t xml:space="preserve"> ввиду низкой эффективности и высокой степе</w:t>
      </w:r>
      <w:r w:rsidR="002102EE" w:rsidRPr="009304AD">
        <w:t>ни износа. Срок реализаци</w:t>
      </w:r>
      <w:r w:rsidR="00211CD9" w:rsidRPr="009304AD">
        <w:t>и</w:t>
      </w:r>
      <w:r w:rsidR="002102EE" w:rsidRPr="009304AD">
        <w:t xml:space="preserve">: </w:t>
      </w:r>
      <w:r w:rsidR="000E7B60" w:rsidRPr="009304AD">
        <w:t>20</w:t>
      </w:r>
      <w:r w:rsidR="00AD3A85">
        <w:t>27</w:t>
      </w:r>
      <w:r w:rsidR="000E7B60" w:rsidRPr="009304AD">
        <w:t>-</w:t>
      </w:r>
      <w:r w:rsidR="002102EE" w:rsidRPr="009304AD">
        <w:t>20</w:t>
      </w:r>
      <w:r w:rsidR="002646A6" w:rsidRPr="009304AD">
        <w:t>4</w:t>
      </w:r>
      <w:r w:rsidR="000E7B60" w:rsidRPr="009304AD">
        <w:t>0</w:t>
      </w:r>
      <w:r w:rsidRPr="009304AD">
        <w:t xml:space="preserve"> год.</w:t>
      </w:r>
    </w:p>
    <w:p w:rsidR="00AC1E73" w:rsidRPr="009304AD" w:rsidRDefault="00956EC5" w:rsidP="00956EC5">
      <w:pPr>
        <w:pStyle w:val="13"/>
      </w:pPr>
      <w:bookmarkStart w:id="111" w:name="_Toc72488452"/>
      <w:r w:rsidRPr="009304AD">
        <w:t>РЕШЕНИЯ ПО БЕСХОЗЯЙНЫМ ТЕПЛОВЫМ СЕТЯМ</w:t>
      </w:r>
      <w:bookmarkEnd w:id="111"/>
    </w:p>
    <w:p w:rsidR="00AC1E73" w:rsidRPr="009304AD" w:rsidRDefault="000E6019" w:rsidP="000E6019">
      <w:pPr>
        <w:pStyle w:val="112"/>
      </w:pPr>
      <w:bookmarkStart w:id="112" w:name="_Toc72488453"/>
      <w:r w:rsidRPr="009304AD">
        <w:t>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bookmarkEnd w:id="112"/>
    </w:p>
    <w:p w:rsidR="00634938" w:rsidRPr="009304AD" w:rsidRDefault="00A27712" w:rsidP="00634938">
      <w:pPr>
        <w:adjustRightInd w:val="0"/>
        <w:ind w:firstLine="0"/>
        <w:rPr>
          <w:rFonts w:eastAsiaTheme="minorHAnsi"/>
          <w:szCs w:val="26"/>
          <w:lang w:eastAsia="en-US" w:bidi="ar-SA"/>
        </w:rPr>
      </w:pPr>
      <w:r w:rsidRPr="009304AD">
        <w:rPr>
          <w:rFonts w:eastAsiaTheme="minorEastAsia"/>
          <w:iCs/>
          <w:szCs w:val="26"/>
          <w:lang w:eastAsia="en-US"/>
        </w:rPr>
        <w:t>Принятие на учет бесхозяйных тепловых сетей осуществля</w:t>
      </w:r>
      <w:r w:rsidR="00634938" w:rsidRPr="009304AD">
        <w:rPr>
          <w:rFonts w:eastAsiaTheme="minorEastAsia"/>
          <w:iCs/>
          <w:szCs w:val="26"/>
          <w:lang w:eastAsia="en-US"/>
        </w:rPr>
        <w:t>ет</w:t>
      </w:r>
      <w:r w:rsidRPr="009304AD">
        <w:rPr>
          <w:rFonts w:eastAsiaTheme="minorEastAsia"/>
          <w:iCs/>
          <w:szCs w:val="26"/>
          <w:lang w:eastAsia="en-US"/>
        </w:rPr>
        <w:t xml:space="preserve">ся на основании </w:t>
      </w:r>
      <w:r w:rsidR="00634938" w:rsidRPr="009304AD">
        <w:rPr>
          <w:rFonts w:eastAsiaTheme="minorHAnsi"/>
          <w:szCs w:val="26"/>
          <w:lang w:eastAsia="en-US" w:bidi="ar-SA"/>
        </w:rPr>
        <w:t>Приказа Минэкономразвития России от 10.12.2015 N 931  "Об установлении Порядка принятия на учет бесхозяйных недвижимых вещей"</w:t>
      </w:r>
    </w:p>
    <w:p w:rsidR="00A27712" w:rsidRPr="009304AD" w:rsidRDefault="00A27712" w:rsidP="00A27712">
      <w:pPr>
        <w:rPr>
          <w:rFonts w:eastAsiaTheme="minorEastAsia"/>
          <w:iCs/>
          <w:szCs w:val="26"/>
          <w:lang w:eastAsia="en-US"/>
        </w:rPr>
      </w:pPr>
      <w:r w:rsidRPr="009304AD">
        <w:rPr>
          <w:rFonts w:eastAsiaTheme="minorEastAsia"/>
          <w:iCs/>
          <w:szCs w:val="26"/>
          <w:lang w:eastAsia="en-US"/>
        </w:rPr>
        <w:t xml:space="preserve">В таблице </w:t>
      </w:r>
      <w:fldSimple w:instr=" REF _Ref69825023 \h  \* MERGEFORMAT ">
        <w:r w:rsidR="00C52C95" w:rsidRPr="00C52C95">
          <w:rPr>
            <w:noProof/>
          </w:rPr>
          <w:t>33</w:t>
        </w:r>
      </w:fldSimple>
      <w:r w:rsidRPr="009304AD">
        <w:rPr>
          <w:rFonts w:eastAsiaTheme="minorEastAsia"/>
          <w:iCs/>
          <w:szCs w:val="26"/>
          <w:lang w:eastAsia="en-US"/>
        </w:rPr>
        <w:t xml:space="preserve"> представлен перечень бесхозяйных тепловых сетей по состоянию на 31.01.202</w:t>
      </w:r>
      <w:r w:rsidR="009A117F" w:rsidRPr="009304AD">
        <w:rPr>
          <w:rFonts w:eastAsiaTheme="minorEastAsia"/>
          <w:iCs/>
          <w:szCs w:val="26"/>
          <w:lang w:eastAsia="en-US"/>
        </w:rPr>
        <w:t>2</w:t>
      </w:r>
      <w:r w:rsidRPr="009304AD">
        <w:rPr>
          <w:rFonts w:eastAsiaTheme="minorEastAsia"/>
          <w:iCs/>
          <w:szCs w:val="26"/>
          <w:lang w:eastAsia="en-US"/>
        </w:rPr>
        <w:t>г.</w:t>
      </w:r>
    </w:p>
    <w:p w:rsidR="00A27712" w:rsidRPr="009304AD" w:rsidRDefault="00A27712" w:rsidP="00A27712">
      <w:pPr>
        <w:rPr>
          <w:rFonts w:eastAsiaTheme="minorEastAsia"/>
          <w:iCs/>
          <w:szCs w:val="26"/>
          <w:lang w:eastAsia="en-US"/>
        </w:rPr>
        <w:sectPr w:rsidR="00A27712" w:rsidRPr="009304AD" w:rsidSect="00AF392D">
          <w:pgSz w:w="11906" w:h="16838"/>
          <w:pgMar w:top="1134" w:right="567" w:bottom="1134" w:left="1134" w:header="709" w:footer="709" w:gutter="0"/>
          <w:cols w:space="708"/>
          <w:docGrid w:linePitch="360"/>
        </w:sectPr>
      </w:pPr>
    </w:p>
    <w:p w:rsidR="00A27712" w:rsidRDefault="00A27712" w:rsidP="00A27712">
      <w:pPr>
        <w:pStyle w:val="af8"/>
        <w:spacing w:after="0"/>
        <w:rPr>
          <w:b/>
          <w:i w:val="0"/>
          <w:color w:val="FF0000"/>
          <w:sz w:val="26"/>
          <w:szCs w:val="24"/>
        </w:rPr>
      </w:pPr>
      <w:bookmarkStart w:id="113" w:name="_Toc9443512"/>
      <w:r w:rsidRPr="00820F2A">
        <w:rPr>
          <w:b/>
          <w:i w:val="0"/>
          <w:color w:val="auto"/>
          <w:sz w:val="26"/>
          <w:szCs w:val="24"/>
        </w:rPr>
        <w:t xml:space="preserve">Таблица </w:t>
      </w:r>
      <w:r w:rsidR="006723F1" w:rsidRPr="00820F2A">
        <w:rPr>
          <w:b/>
          <w:i w:val="0"/>
          <w:color w:val="auto"/>
          <w:sz w:val="26"/>
          <w:szCs w:val="24"/>
        </w:rPr>
        <w:fldChar w:fldCharType="begin"/>
      </w:r>
      <w:r w:rsidRPr="00820F2A">
        <w:rPr>
          <w:b/>
          <w:i w:val="0"/>
          <w:color w:val="auto"/>
          <w:sz w:val="26"/>
          <w:szCs w:val="24"/>
        </w:rPr>
        <w:instrText xml:space="preserve"> SEQ Таблица \* ARABIC </w:instrText>
      </w:r>
      <w:r w:rsidR="006723F1" w:rsidRPr="00820F2A">
        <w:rPr>
          <w:b/>
          <w:i w:val="0"/>
          <w:color w:val="auto"/>
          <w:sz w:val="26"/>
          <w:szCs w:val="24"/>
        </w:rPr>
        <w:fldChar w:fldCharType="separate"/>
      </w:r>
      <w:bookmarkStart w:id="114" w:name="_Ref69825023"/>
      <w:r w:rsidR="00C52C95" w:rsidRPr="00820F2A">
        <w:rPr>
          <w:b/>
          <w:i w:val="0"/>
          <w:noProof/>
          <w:color w:val="auto"/>
          <w:sz w:val="26"/>
          <w:szCs w:val="24"/>
        </w:rPr>
        <w:t>33</w:t>
      </w:r>
      <w:bookmarkEnd w:id="114"/>
      <w:r w:rsidR="006723F1" w:rsidRPr="00820F2A">
        <w:rPr>
          <w:b/>
          <w:i w:val="0"/>
          <w:color w:val="auto"/>
          <w:sz w:val="26"/>
          <w:szCs w:val="24"/>
        </w:rPr>
        <w:fldChar w:fldCharType="end"/>
      </w:r>
      <w:r w:rsidRPr="00820F2A">
        <w:rPr>
          <w:b/>
          <w:i w:val="0"/>
          <w:color w:val="auto"/>
          <w:sz w:val="26"/>
          <w:szCs w:val="24"/>
        </w:rPr>
        <w:t xml:space="preserve"> – Перечень бесхозяйных т</w:t>
      </w:r>
      <w:r w:rsidR="00820F2A">
        <w:rPr>
          <w:b/>
          <w:i w:val="0"/>
          <w:color w:val="auto"/>
          <w:sz w:val="26"/>
          <w:szCs w:val="24"/>
        </w:rPr>
        <w:t>епловых сетей по состоянию на 30</w:t>
      </w:r>
      <w:r w:rsidRPr="00820F2A">
        <w:rPr>
          <w:b/>
          <w:i w:val="0"/>
          <w:color w:val="auto"/>
          <w:sz w:val="26"/>
          <w:szCs w:val="24"/>
        </w:rPr>
        <w:t>.</w:t>
      </w:r>
      <w:r w:rsidR="00820F2A">
        <w:rPr>
          <w:b/>
          <w:i w:val="0"/>
          <w:color w:val="auto"/>
          <w:sz w:val="26"/>
          <w:szCs w:val="24"/>
        </w:rPr>
        <w:t>05</w:t>
      </w:r>
      <w:r w:rsidRPr="00820F2A">
        <w:rPr>
          <w:b/>
          <w:i w:val="0"/>
          <w:color w:val="auto"/>
          <w:sz w:val="26"/>
          <w:szCs w:val="24"/>
        </w:rPr>
        <w:t>.20</w:t>
      </w:r>
      <w:bookmarkEnd w:id="113"/>
      <w:r w:rsidRPr="00820F2A">
        <w:rPr>
          <w:b/>
          <w:i w:val="0"/>
          <w:color w:val="auto"/>
          <w:sz w:val="26"/>
          <w:szCs w:val="24"/>
        </w:rPr>
        <w:t>2</w:t>
      </w:r>
      <w:r w:rsidR="00820F2A">
        <w:rPr>
          <w:b/>
          <w:i w:val="0"/>
          <w:color w:val="auto"/>
          <w:sz w:val="26"/>
          <w:szCs w:val="24"/>
        </w:rPr>
        <w:t>5</w:t>
      </w:r>
      <w:r w:rsidR="00EC6213" w:rsidRPr="00820F2A">
        <w:rPr>
          <w:b/>
          <w:i w:val="0"/>
          <w:color w:val="auto"/>
          <w:sz w:val="26"/>
          <w:szCs w:val="24"/>
        </w:rPr>
        <w:t xml:space="preserve"> </w:t>
      </w:r>
    </w:p>
    <w:tbl>
      <w:tblPr>
        <w:tblW w:w="13860" w:type="dxa"/>
        <w:tblInd w:w="98" w:type="dxa"/>
        <w:tblLook w:val="04A0"/>
      </w:tblPr>
      <w:tblGrid>
        <w:gridCol w:w="503"/>
        <w:gridCol w:w="2759"/>
        <w:gridCol w:w="4399"/>
        <w:gridCol w:w="1180"/>
        <w:gridCol w:w="1640"/>
        <w:gridCol w:w="3379"/>
      </w:tblGrid>
      <w:tr w:rsidR="00820F2A" w:rsidRPr="00820F2A" w:rsidTr="00820F2A">
        <w:trPr>
          <w:trHeight w:val="792"/>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 п/п</w:t>
            </w:r>
          </w:p>
        </w:tc>
        <w:tc>
          <w:tcPr>
            <w:tcW w:w="2760" w:type="dxa"/>
            <w:tcBorders>
              <w:top w:val="single" w:sz="4" w:space="0" w:color="auto"/>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Наименование имущества</w:t>
            </w:r>
          </w:p>
        </w:tc>
        <w:tc>
          <w:tcPr>
            <w:tcW w:w="4400" w:type="dxa"/>
            <w:tcBorders>
              <w:top w:val="single" w:sz="4" w:space="0" w:color="auto"/>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Местонахождение</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Количест-венные данные</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Постановление о включении в реестр</w:t>
            </w:r>
          </w:p>
        </w:tc>
        <w:tc>
          <w:tcPr>
            <w:tcW w:w="3380" w:type="dxa"/>
            <w:tcBorders>
              <w:top w:val="single" w:sz="4" w:space="0" w:color="auto"/>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b/>
                <w:bCs/>
                <w:sz w:val="20"/>
                <w:szCs w:val="20"/>
                <w:lang w:bidi="ar-SA"/>
              </w:rPr>
            </w:pPr>
            <w:r w:rsidRPr="00820F2A">
              <w:rPr>
                <w:b/>
                <w:bCs/>
                <w:sz w:val="20"/>
                <w:szCs w:val="20"/>
                <w:lang w:bidi="ar-SA"/>
              </w:rPr>
              <w:t>Передача на ответственное хранение, эксплуатацию</w:t>
            </w:r>
          </w:p>
        </w:tc>
      </w:tr>
      <w:tr w:rsidR="00820F2A" w:rsidRPr="00820F2A" w:rsidTr="00820F2A">
        <w:trPr>
          <w:trHeight w:val="1056"/>
        </w:trPr>
        <w:tc>
          <w:tcPr>
            <w:tcW w:w="500" w:type="dxa"/>
            <w:tcBorders>
              <w:top w:val="nil"/>
              <w:left w:val="single" w:sz="4" w:space="0" w:color="auto"/>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center"/>
              <w:rPr>
                <w:sz w:val="20"/>
                <w:szCs w:val="20"/>
                <w:lang w:bidi="ar-SA"/>
              </w:rPr>
            </w:pPr>
            <w:r w:rsidRPr="00820F2A">
              <w:rPr>
                <w:sz w:val="20"/>
                <w:szCs w:val="20"/>
                <w:lang w:bidi="ar-SA"/>
              </w:rPr>
              <w:t>1</w:t>
            </w:r>
          </w:p>
        </w:tc>
        <w:tc>
          <w:tcPr>
            <w:tcW w:w="276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Сооружение - тепловая сеть, КН 24:58:0000000:74589</w:t>
            </w:r>
          </w:p>
        </w:tc>
        <w:tc>
          <w:tcPr>
            <w:tcW w:w="440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Российская Федерация, Красноярский край, городской округ ЗАТО город Железногорск, город Железногорск, от  ТК-84 до ТК-2В (через камеры ТК-85, ТК-89А, ТК-92, ТК-97)</w:t>
            </w:r>
          </w:p>
        </w:tc>
        <w:tc>
          <w:tcPr>
            <w:tcW w:w="1180" w:type="dxa"/>
            <w:tcBorders>
              <w:top w:val="nil"/>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276,0 м</w:t>
            </w:r>
          </w:p>
        </w:tc>
        <w:tc>
          <w:tcPr>
            <w:tcW w:w="164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от 12.09.2024                     № 381И</w:t>
            </w:r>
          </w:p>
        </w:tc>
        <w:tc>
          <w:tcPr>
            <w:tcW w:w="338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 xml:space="preserve">Постановление от 12.09.2024 </w:t>
            </w:r>
            <w:r>
              <w:rPr>
                <w:color w:val="000000"/>
                <w:sz w:val="20"/>
                <w:szCs w:val="20"/>
                <w:lang w:bidi="ar-SA"/>
              </w:rPr>
              <w:t xml:space="preserve">                      </w:t>
            </w:r>
            <w:r w:rsidRPr="00820F2A">
              <w:rPr>
                <w:color w:val="000000"/>
                <w:sz w:val="20"/>
                <w:szCs w:val="20"/>
                <w:lang w:bidi="ar-SA"/>
              </w:rPr>
              <w:t>№ 381И  ООО "КрасЭко-Электро"</w:t>
            </w:r>
          </w:p>
        </w:tc>
      </w:tr>
      <w:tr w:rsidR="00820F2A" w:rsidRPr="00820F2A" w:rsidTr="00820F2A">
        <w:trPr>
          <w:trHeight w:val="792"/>
        </w:trPr>
        <w:tc>
          <w:tcPr>
            <w:tcW w:w="500" w:type="dxa"/>
            <w:tcBorders>
              <w:top w:val="nil"/>
              <w:left w:val="single" w:sz="4" w:space="0" w:color="auto"/>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center"/>
              <w:rPr>
                <w:sz w:val="20"/>
                <w:szCs w:val="20"/>
                <w:lang w:bidi="ar-SA"/>
              </w:rPr>
            </w:pPr>
            <w:r w:rsidRPr="00820F2A">
              <w:rPr>
                <w:sz w:val="20"/>
                <w:szCs w:val="20"/>
                <w:lang w:bidi="ar-SA"/>
              </w:rPr>
              <w:t>2</w:t>
            </w:r>
          </w:p>
        </w:tc>
        <w:tc>
          <w:tcPr>
            <w:tcW w:w="276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Сооружение - тепловая сеть, КН 24:58:0000000:74592</w:t>
            </w:r>
          </w:p>
        </w:tc>
        <w:tc>
          <w:tcPr>
            <w:tcW w:w="440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Российская Федерация, Красноярский край, городской округ ЗАТО город Железногорск, город Железногорск, от ТК-68 до ТК-68/1</w:t>
            </w:r>
          </w:p>
        </w:tc>
        <w:tc>
          <w:tcPr>
            <w:tcW w:w="1180" w:type="dxa"/>
            <w:tcBorders>
              <w:top w:val="nil"/>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34,0 м</w:t>
            </w:r>
          </w:p>
        </w:tc>
        <w:tc>
          <w:tcPr>
            <w:tcW w:w="164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от 14.10.2024         № 436и</w:t>
            </w:r>
          </w:p>
        </w:tc>
        <w:tc>
          <w:tcPr>
            <w:tcW w:w="338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 xml:space="preserve">Постановление от 14.10.2024 </w:t>
            </w:r>
            <w:r>
              <w:rPr>
                <w:color w:val="000000"/>
                <w:sz w:val="20"/>
                <w:szCs w:val="20"/>
                <w:lang w:bidi="ar-SA"/>
              </w:rPr>
              <w:t xml:space="preserve">                   </w:t>
            </w:r>
            <w:r w:rsidRPr="00820F2A">
              <w:rPr>
                <w:color w:val="000000"/>
                <w:sz w:val="20"/>
                <w:szCs w:val="20"/>
                <w:lang w:bidi="ar-SA"/>
              </w:rPr>
              <w:t>№ 436И  Администрация ЗАТО г. Железногорск</w:t>
            </w:r>
          </w:p>
        </w:tc>
      </w:tr>
      <w:tr w:rsidR="00820F2A" w:rsidRPr="00820F2A" w:rsidTr="00820F2A">
        <w:trPr>
          <w:trHeight w:val="1056"/>
        </w:trPr>
        <w:tc>
          <w:tcPr>
            <w:tcW w:w="500" w:type="dxa"/>
            <w:tcBorders>
              <w:top w:val="nil"/>
              <w:left w:val="single" w:sz="4" w:space="0" w:color="auto"/>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center"/>
              <w:rPr>
                <w:sz w:val="20"/>
                <w:szCs w:val="20"/>
                <w:lang w:bidi="ar-SA"/>
              </w:rPr>
            </w:pPr>
            <w:r w:rsidRPr="00820F2A">
              <w:rPr>
                <w:sz w:val="20"/>
                <w:szCs w:val="20"/>
                <w:lang w:bidi="ar-SA"/>
              </w:rPr>
              <w:t>3</w:t>
            </w:r>
          </w:p>
        </w:tc>
        <w:tc>
          <w:tcPr>
            <w:tcW w:w="276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Сооружение - тепловая сеть, КН н/у</w:t>
            </w:r>
          </w:p>
        </w:tc>
        <w:tc>
          <w:tcPr>
            <w:tcW w:w="4400" w:type="dxa"/>
            <w:tcBorders>
              <w:top w:val="nil"/>
              <w:left w:val="nil"/>
              <w:bottom w:val="single" w:sz="4" w:space="0" w:color="auto"/>
              <w:right w:val="single" w:sz="4" w:space="0" w:color="auto"/>
            </w:tcBorders>
            <w:shd w:val="clear" w:color="auto" w:fill="auto"/>
            <w:hideMark/>
          </w:tcPr>
          <w:p w:rsidR="00820F2A" w:rsidRPr="00820F2A" w:rsidRDefault="00820F2A" w:rsidP="00820F2A">
            <w:pPr>
              <w:autoSpaceDE/>
              <w:autoSpaceDN/>
              <w:spacing w:line="240" w:lineRule="auto"/>
              <w:ind w:firstLine="0"/>
              <w:jc w:val="left"/>
              <w:rPr>
                <w:color w:val="000000"/>
                <w:sz w:val="20"/>
                <w:szCs w:val="20"/>
                <w:lang w:bidi="ar-SA"/>
              </w:rPr>
            </w:pPr>
            <w:r w:rsidRPr="00820F2A">
              <w:rPr>
                <w:color w:val="000000"/>
                <w:sz w:val="20"/>
                <w:szCs w:val="20"/>
                <w:lang w:bidi="ar-SA"/>
              </w:rPr>
              <w:t>Российская Федерация, Красноярский край, городской округ ЗАТО город Железногорск, город Железногорск, от ТК-52 до ТК-54 (через ТК-53)</w:t>
            </w:r>
          </w:p>
        </w:tc>
        <w:tc>
          <w:tcPr>
            <w:tcW w:w="1180" w:type="dxa"/>
            <w:tcBorders>
              <w:top w:val="nil"/>
              <w:left w:val="nil"/>
              <w:bottom w:val="single" w:sz="4" w:space="0" w:color="auto"/>
              <w:right w:val="single" w:sz="4" w:space="0" w:color="auto"/>
            </w:tcBorders>
            <w:shd w:val="clear" w:color="auto" w:fill="auto"/>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102,2 м</w:t>
            </w:r>
          </w:p>
        </w:tc>
        <w:tc>
          <w:tcPr>
            <w:tcW w:w="164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от 02.11.2024         № 481и</w:t>
            </w:r>
          </w:p>
        </w:tc>
        <w:tc>
          <w:tcPr>
            <w:tcW w:w="3380" w:type="dxa"/>
            <w:tcBorders>
              <w:top w:val="nil"/>
              <w:left w:val="nil"/>
              <w:bottom w:val="single" w:sz="4" w:space="0" w:color="auto"/>
              <w:right w:val="single" w:sz="4" w:space="0" w:color="auto"/>
            </w:tcBorders>
            <w:shd w:val="clear" w:color="000000" w:fill="FFFFFF"/>
            <w:vAlign w:val="center"/>
            <w:hideMark/>
          </w:tcPr>
          <w:p w:rsidR="00820F2A" w:rsidRPr="00820F2A" w:rsidRDefault="00820F2A" w:rsidP="00820F2A">
            <w:pPr>
              <w:autoSpaceDE/>
              <w:autoSpaceDN/>
              <w:spacing w:line="240" w:lineRule="auto"/>
              <w:ind w:firstLine="0"/>
              <w:jc w:val="center"/>
              <w:rPr>
                <w:color w:val="000000"/>
                <w:sz w:val="20"/>
                <w:szCs w:val="20"/>
                <w:lang w:bidi="ar-SA"/>
              </w:rPr>
            </w:pPr>
            <w:r w:rsidRPr="00820F2A">
              <w:rPr>
                <w:color w:val="000000"/>
                <w:sz w:val="20"/>
                <w:szCs w:val="20"/>
                <w:lang w:bidi="ar-SA"/>
              </w:rPr>
              <w:t xml:space="preserve">Постановление от 02.11.2024 </w:t>
            </w:r>
            <w:r>
              <w:rPr>
                <w:color w:val="000000"/>
                <w:sz w:val="20"/>
                <w:szCs w:val="20"/>
                <w:lang w:bidi="ar-SA"/>
              </w:rPr>
              <w:t xml:space="preserve">                    </w:t>
            </w:r>
            <w:r w:rsidRPr="00820F2A">
              <w:rPr>
                <w:color w:val="000000"/>
                <w:sz w:val="20"/>
                <w:szCs w:val="20"/>
                <w:lang w:bidi="ar-SA"/>
              </w:rPr>
              <w:t>№ 481И  Администрация ЗАТО г. Железногорск</w:t>
            </w:r>
          </w:p>
        </w:tc>
      </w:tr>
    </w:tbl>
    <w:p w:rsidR="00820F2A" w:rsidRPr="00820F2A" w:rsidRDefault="00820F2A" w:rsidP="00820F2A"/>
    <w:p w:rsidR="00A27712" w:rsidRPr="009304AD" w:rsidRDefault="00A27712" w:rsidP="00A27712">
      <w:pPr>
        <w:rPr>
          <w:rFonts w:eastAsiaTheme="minorEastAsia"/>
          <w:iCs/>
          <w:szCs w:val="26"/>
          <w:lang w:eastAsia="en-US"/>
        </w:rPr>
        <w:sectPr w:rsidR="00A27712" w:rsidRPr="009304AD" w:rsidSect="00A05585">
          <w:pgSz w:w="16838" w:h="11906" w:orient="landscape"/>
          <w:pgMar w:top="851" w:right="1134" w:bottom="567" w:left="1134" w:header="709" w:footer="709" w:gutter="0"/>
          <w:cols w:space="708"/>
          <w:docGrid w:linePitch="360"/>
        </w:sectPr>
      </w:pPr>
    </w:p>
    <w:p w:rsidR="00AC1E73" w:rsidRPr="00820F2A" w:rsidRDefault="00956EC5" w:rsidP="00645A8A">
      <w:pPr>
        <w:pStyle w:val="13"/>
        <w:ind w:firstLine="567"/>
      </w:pPr>
      <w:bookmarkStart w:id="115" w:name="_Toc72488454"/>
      <w:r w:rsidRPr="00820F2A">
        <w:t xml:space="preserve">СИНХРОНИЗАЦИЯ СХЕМЫ ТЕПЛОСНАБЖЕНИЯ СО СХЕМОЙ ГАЗОСНАБЖЕНИЯ И ГАЗИФИКАЦИИ </w:t>
      </w:r>
      <w:r w:rsidR="00340347" w:rsidRPr="00820F2A">
        <w:t>ЗАТО ЖЕЛЕЗНОГОРСК</w:t>
      </w:r>
      <w:r w:rsidRPr="00820F2A">
        <w:t xml:space="preserve">, СХЕМОЙ И ПРОГРАММОЙ РАЗВИТИЯ ЭЛЕКТРОЭНЕРГЕТИКИ, А ТАКЖЕ СО СХЕМОЙ ВОДОСНАБЖЕНИЯ И ВОДООТВЕДЕНИЯ </w:t>
      </w:r>
      <w:r w:rsidR="00340347" w:rsidRPr="00820F2A">
        <w:t>ЗАТО ЖЕЛЕЗНОГОРСК</w:t>
      </w:r>
      <w:bookmarkEnd w:id="115"/>
    </w:p>
    <w:p w:rsidR="00AC1E73" w:rsidRPr="00820F2A" w:rsidRDefault="000E6019" w:rsidP="00645A8A">
      <w:pPr>
        <w:pStyle w:val="112"/>
        <w:ind w:firstLine="567"/>
      </w:pPr>
      <w:bookmarkStart w:id="116" w:name="_Toc72488455"/>
      <w:r w:rsidRPr="00820F2A">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16"/>
    </w:p>
    <w:p w:rsidR="00CD697F" w:rsidRPr="00820F2A" w:rsidRDefault="00340347" w:rsidP="00635A89">
      <w:r w:rsidRPr="00820F2A">
        <w:t>Программа газификации жилищно-коммунального хозяйства Красноярского края находится на стадии разработки.</w:t>
      </w:r>
    </w:p>
    <w:p w:rsidR="00385D6B" w:rsidRPr="00820F2A" w:rsidRDefault="00385D6B" w:rsidP="00AC1E73"/>
    <w:p w:rsidR="000E6019" w:rsidRPr="00820F2A" w:rsidRDefault="000E6019" w:rsidP="00645A8A">
      <w:pPr>
        <w:pStyle w:val="112"/>
        <w:ind w:firstLine="567"/>
      </w:pPr>
      <w:bookmarkStart w:id="117" w:name="_Toc72488456"/>
      <w:r w:rsidRPr="00820F2A">
        <w:t>Описание проблем организации газоснабжения источников тепловой энергии</w:t>
      </w:r>
      <w:bookmarkEnd w:id="117"/>
    </w:p>
    <w:p w:rsidR="00116612" w:rsidRPr="00820F2A" w:rsidRDefault="00116612" w:rsidP="00645A8A">
      <w:pPr>
        <w:ind w:firstLine="567"/>
      </w:pPr>
      <w:r w:rsidRPr="00820F2A">
        <w:t>Программа газификации жилищно-коммунального хозяйства Красноярского края находится на стадии разработки.</w:t>
      </w:r>
    </w:p>
    <w:p w:rsidR="000E6019" w:rsidRPr="00820F2A" w:rsidRDefault="000E6019" w:rsidP="00AC1E73"/>
    <w:p w:rsidR="000E6019" w:rsidRPr="00820F2A" w:rsidRDefault="000E6019" w:rsidP="00645A8A">
      <w:pPr>
        <w:pStyle w:val="112"/>
        <w:ind w:firstLine="567"/>
      </w:pPr>
      <w:bookmarkStart w:id="118" w:name="_Toc72488457"/>
      <w:r w:rsidRPr="00820F2A">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18"/>
    </w:p>
    <w:p w:rsidR="00116612" w:rsidRPr="00820F2A" w:rsidRDefault="00116612" w:rsidP="00116612">
      <w:r w:rsidRPr="00820F2A">
        <w:t>Программа газификации жилищно-коммунального хозяйства Красноярского края находится на стадии разработки.</w:t>
      </w:r>
    </w:p>
    <w:p w:rsidR="000E6019" w:rsidRPr="00820F2A" w:rsidRDefault="000E6019" w:rsidP="000E6019">
      <w:pPr>
        <w:pStyle w:val="112"/>
      </w:pPr>
      <w:bookmarkStart w:id="119" w:name="_Toc72488458"/>
      <w:r w:rsidRPr="00820F2A">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19"/>
    </w:p>
    <w:p w:rsidR="00CE7858" w:rsidRPr="00820F2A" w:rsidRDefault="00CE7858" w:rsidP="00AC1E73">
      <w:r w:rsidRPr="00820F2A">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rsidR="00CE7858" w:rsidRPr="00820F2A" w:rsidRDefault="00CE7858" w:rsidP="00AC1E73"/>
    <w:p w:rsidR="000E6019" w:rsidRPr="00820F2A" w:rsidRDefault="000E6019" w:rsidP="000E6019">
      <w:pPr>
        <w:pStyle w:val="112"/>
      </w:pPr>
      <w:bookmarkStart w:id="120" w:name="_Toc72488459"/>
      <w:r w:rsidRPr="00820F2A">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20"/>
    </w:p>
    <w:p w:rsidR="006C7209" w:rsidRPr="00820F2A" w:rsidRDefault="009913C2" w:rsidP="006C7209">
      <w:pPr>
        <w:rPr>
          <w:lang w:eastAsia="en-US" w:bidi="ar-SA"/>
        </w:rPr>
      </w:pPr>
      <w:r w:rsidRPr="00820F2A">
        <w:rPr>
          <w:lang w:eastAsia="en-US" w:bidi="ar-SA"/>
        </w:rPr>
        <w:t xml:space="preserve">Строительство новых генерирующих объектов, функционирующих в режиме комбинированной выработки электрической и тепловой энергии на территории </w:t>
      </w:r>
      <w:r w:rsidR="00CE7858" w:rsidRPr="00820F2A">
        <w:rPr>
          <w:lang w:eastAsia="en-US" w:bidi="ar-SA"/>
        </w:rPr>
        <w:t>ЗАТО Железногорск</w:t>
      </w:r>
      <w:r w:rsidRPr="00820F2A">
        <w:rPr>
          <w:lang w:eastAsia="en-US" w:bidi="ar-SA"/>
        </w:rPr>
        <w:t xml:space="preserve"> </w:t>
      </w:r>
      <w:r w:rsidRPr="00820F2A">
        <w:t>— не предполагается</w:t>
      </w:r>
    </w:p>
    <w:p w:rsidR="000E6019" w:rsidRPr="00820F2A" w:rsidRDefault="000E6019" w:rsidP="00AC1E73"/>
    <w:p w:rsidR="000E6019" w:rsidRPr="00820F2A" w:rsidRDefault="000E6019" w:rsidP="000E6019">
      <w:pPr>
        <w:pStyle w:val="112"/>
      </w:pPr>
      <w:bookmarkStart w:id="121" w:name="_Toc72488460"/>
      <w:r w:rsidRPr="00820F2A">
        <w:t>Описание решений, вырабатываемых с учетом положений утве</w:t>
      </w:r>
      <w:r w:rsidR="00AB55E3" w:rsidRPr="00820F2A">
        <w:t xml:space="preserve">ржденной схемы водоснабжения </w:t>
      </w:r>
      <w:r w:rsidR="00CE7858" w:rsidRPr="00820F2A">
        <w:t>ЗАТО Железногорск</w:t>
      </w:r>
      <w:r w:rsidRPr="00820F2A">
        <w:t>, о развитии соответствующей системы водоснабжения в части, относящейся к системам теплоснабжения</w:t>
      </w:r>
      <w:bookmarkEnd w:id="121"/>
    </w:p>
    <w:p w:rsidR="00CE7858" w:rsidRPr="00820F2A" w:rsidRDefault="00CE7858" w:rsidP="00CE7858">
      <w:pPr>
        <w:rPr>
          <w:lang w:eastAsia="en-US" w:bidi="ar-SA"/>
        </w:rPr>
      </w:pPr>
      <w:r w:rsidRPr="00820F2A">
        <w:rPr>
          <w:lang w:eastAsia="en-US" w:bidi="ar-SA"/>
        </w:rPr>
        <w:t>Схемой водоснабжения предусматривается подключение новых ЦТП в п. Подгорный, мкр. Первомайский, в районе Гривка, а также котельных в д. Шивера, п. Тартат, п. Новый Путь и баз отдыха к централизованной системе водоснабжения.</w:t>
      </w:r>
    </w:p>
    <w:p w:rsidR="00CE7858" w:rsidRPr="00820F2A" w:rsidRDefault="00CE7858" w:rsidP="00CE7858">
      <w:pPr>
        <w:rPr>
          <w:lang w:eastAsia="en-US" w:bidi="ar-SA"/>
        </w:rPr>
      </w:pPr>
      <w:r w:rsidRPr="00820F2A">
        <w:rPr>
          <w:lang w:eastAsia="en-US" w:bidi="ar-SA"/>
        </w:rPr>
        <w:t>На перспективу развития планируется перевод потребителей ЗАТО Железногорск на «закрытую» схему присоединения системы ГВС. В связи с этим ожидается снижение расхода теплоносителя в тепловой сети.</w:t>
      </w:r>
    </w:p>
    <w:p w:rsidR="000E6019" w:rsidRPr="00820F2A" w:rsidRDefault="000E6019" w:rsidP="000E6019">
      <w:pPr>
        <w:pStyle w:val="112"/>
      </w:pPr>
      <w:bookmarkStart w:id="122" w:name="_Toc72488461"/>
      <w:r w:rsidRPr="00820F2A">
        <w:t xml:space="preserve">Предложения по корректировке утвержденной (разработке) схемы водоснабжения </w:t>
      </w:r>
      <w:r w:rsidR="00BE160F" w:rsidRPr="00820F2A">
        <w:t>ЗАТО Железногорск</w:t>
      </w:r>
      <w:r w:rsidRPr="00820F2A">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22"/>
    </w:p>
    <w:p w:rsidR="000E6019" w:rsidRPr="00820F2A" w:rsidRDefault="00BE160F" w:rsidP="00AC1E73">
      <w:r w:rsidRPr="00820F2A">
        <w:t>П</w:t>
      </w:r>
      <w:r w:rsidR="001508B2" w:rsidRPr="00820F2A">
        <w:t xml:space="preserve">редложения </w:t>
      </w:r>
      <w:r w:rsidR="00A12B6E" w:rsidRPr="00820F2A">
        <w:t>по корректировке,</w:t>
      </w:r>
      <w:r w:rsidR="001508B2" w:rsidRPr="00820F2A">
        <w:t xml:space="preserve"> утвержденной (разработке) схемы водоснабжения не предполагаются.</w:t>
      </w:r>
    </w:p>
    <w:p w:rsidR="00AC1E73" w:rsidRPr="00820F2A" w:rsidRDefault="00AC1E73" w:rsidP="00AC1E73"/>
    <w:p w:rsidR="00AC1E73" w:rsidRPr="009304AD" w:rsidRDefault="00956EC5" w:rsidP="00956EC5">
      <w:pPr>
        <w:pStyle w:val="13"/>
      </w:pPr>
      <w:bookmarkStart w:id="123" w:name="_Toc72488462"/>
      <w:r w:rsidRPr="009304AD">
        <w:t xml:space="preserve">ИНДИКАТОРЫ РАЗВИТИЯ СИСТЕМ ТЕПЛОСНАБЖЕНИЯ </w:t>
      </w:r>
      <w:r w:rsidR="00D9263C" w:rsidRPr="009304AD">
        <w:t>ЗАТО ЖЕЛЕЗНОГОРСК</w:t>
      </w:r>
      <w:bookmarkEnd w:id="123"/>
    </w:p>
    <w:p w:rsidR="00D9263C" w:rsidRPr="009304AD" w:rsidRDefault="00D9263C" w:rsidP="001259F7">
      <w:pPr>
        <w:rPr>
          <w:highlight w:val="yellow"/>
          <w:lang w:eastAsia="en-US" w:bidi="ar-SA"/>
        </w:rPr>
      </w:pPr>
      <w:r w:rsidRPr="009304AD">
        <w:rPr>
          <w:lang w:eastAsia="en-US" w:bidi="ar-SA"/>
        </w:rPr>
        <w:t>Индикаторы развития систем теплоснабжения ЗАТО Железногорск представлены в таблицах ниже.</w:t>
      </w:r>
    </w:p>
    <w:p w:rsidR="00D9263C" w:rsidRPr="009304AD" w:rsidRDefault="00D9263C" w:rsidP="001259F7">
      <w:pPr>
        <w:rPr>
          <w:highlight w:val="yellow"/>
          <w:lang w:eastAsia="en-US" w:bidi="ar-SA"/>
        </w:rPr>
      </w:pPr>
    </w:p>
    <w:p w:rsidR="001259F7" w:rsidRPr="009304AD" w:rsidRDefault="001259F7" w:rsidP="00340395">
      <w:pPr>
        <w:rPr>
          <w:highlight w:val="yellow"/>
          <w:lang w:eastAsia="en-US" w:bidi="ar-SA"/>
        </w:rPr>
        <w:sectPr w:rsidR="001259F7" w:rsidRPr="009304AD" w:rsidSect="006D23C5">
          <w:pgSz w:w="11907" w:h="16840" w:code="9"/>
          <w:pgMar w:top="1134" w:right="567" w:bottom="1134" w:left="1701" w:header="0" w:footer="590" w:gutter="0"/>
          <w:cols w:space="720"/>
          <w:docGrid w:linePitch="299"/>
        </w:sectPr>
      </w:pPr>
    </w:p>
    <w:p w:rsidR="001F0612" w:rsidRPr="00820F2A" w:rsidRDefault="001F0612" w:rsidP="001F0612">
      <w:pPr>
        <w:pStyle w:val="afe"/>
        <w:rPr>
          <w:lang w:eastAsia="en-US" w:bidi="ar-SA"/>
        </w:rPr>
      </w:pPr>
      <w:r w:rsidRPr="00820F2A">
        <w:t>Таблица </w:t>
      </w:r>
      <w:r w:rsidR="006723F1" w:rsidRPr="00820F2A">
        <w:fldChar w:fldCharType="begin"/>
      </w:r>
      <w:r w:rsidRPr="00820F2A">
        <w:instrText xml:space="preserve"> SEQ Таблица \* ARABIC </w:instrText>
      </w:r>
      <w:r w:rsidR="006723F1" w:rsidRPr="00820F2A">
        <w:fldChar w:fldCharType="separate"/>
      </w:r>
      <w:r w:rsidR="00C52C95" w:rsidRPr="00820F2A">
        <w:rPr>
          <w:noProof/>
        </w:rPr>
        <w:t>34</w:t>
      </w:r>
      <w:r w:rsidR="006723F1" w:rsidRPr="00820F2A">
        <w:fldChar w:fldCharType="end"/>
      </w:r>
      <w:r w:rsidRPr="00820F2A">
        <w:t xml:space="preserve">. </w:t>
      </w:r>
      <w:r w:rsidR="00D9263C" w:rsidRPr="00820F2A">
        <w:rPr>
          <w:lang w:eastAsia="en-US" w:bidi="ar-SA"/>
        </w:rPr>
        <w:t>Индикаторы развития систем теплоснабжения ЗАТО Железногорск</w:t>
      </w:r>
    </w:p>
    <w:tbl>
      <w:tblPr>
        <w:tblW w:w="5000" w:type="pct"/>
        <w:tblLook w:val="04A0"/>
      </w:tblPr>
      <w:tblGrid>
        <w:gridCol w:w="3577"/>
        <w:gridCol w:w="937"/>
        <w:gridCol w:w="1434"/>
        <w:gridCol w:w="1847"/>
        <w:gridCol w:w="984"/>
        <w:gridCol w:w="1009"/>
        <w:gridCol w:w="1009"/>
        <w:gridCol w:w="1009"/>
        <w:gridCol w:w="1009"/>
        <w:gridCol w:w="1009"/>
        <w:gridCol w:w="1009"/>
        <w:gridCol w:w="1089"/>
      </w:tblGrid>
      <w:tr w:rsidR="00D9263C" w:rsidRPr="00820F2A" w:rsidTr="00D9263C">
        <w:trPr>
          <w:trHeight w:val="20"/>
          <w:tblHeader/>
        </w:trPr>
        <w:tc>
          <w:tcPr>
            <w:tcW w:w="11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Наименование показателя</w:t>
            </w:r>
          </w:p>
        </w:tc>
        <w:tc>
          <w:tcPr>
            <w:tcW w:w="294" w:type="pct"/>
            <w:tcBorders>
              <w:top w:val="single" w:sz="4" w:space="0" w:color="auto"/>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Ед. изм.</w:t>
            </w:r>
          </w:p>
        </w:tc>
        <w:tc>
          <w:tcPr>
            <w:tcW w:w="450"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Железногорская ТЭЦ</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31C11" w:rsidP="00D9263C">
            <w:pPr>
              <w:autoSpaceDE/>
              <w:autoSpaceDN/>
              <w:spacing w:line="240" w:lineRule="auto"/>
              <w:ind w:firstLine="0"/>
              <w:jc w:val="center"/>
              <w:rPr>
                <w:b/>
                <w:bCs/>
                <w:sz w:val="16"/>
                <w:szCs w:val="16"/>
                <w:lang w:bidi="ar-SA"/>
              </w:rPr>
            </w:pPr>
            <w:r w:rsidRPr="00820F2A">
              <w:rPr>
                <w:b/>
                <w:bCs/>
                <w:sz w:val="16"/>
                <w:szCs w:val="16"/>
                <w:lang w:bidi="ar-SA"/>
              </w:rPr>
              <w:t>ПТЭ</w:t>
            </w:r>
            <w:r w:rsidR="00D9263C" w:rsidRPr="00820F2A">
              <w:rPr>
                <w:b/>
                <w:bCs/>
                <w:sz w:val="16"/>
                <w:szCs w:val="16"/>
                <w:lang w:bidi="ar-SA"/>
              </w:rPr>
              <w:t xml:space="preserve"> ФГУП «ГХК»</w:t>
            </w:r>
          </w:p>
        </w:tc>
        <w:tc>
          <w:tcPr>
            <w:tcW w:w="309"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Пиковая котельная</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№1</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 xml:space="preserve">Котельная №2 </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п. Тартат</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п. Новый Путь</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д. Шивера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баз отдыха</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center"/>
              <w:rPr>
                <w:b/>
                <w:bCs/>
                <w:sz w:val="16"/>
                <w:szCs w:val="16"/>
                <w:lang w:bidi="ar-SA"/>
              </w:rPr>
            </w:pPr>
            <w:r w:rsidRPr="00820F2A">
              <w:rPr>
                <w:b/>
                <w:bCs/>
                <w:sz w:val="16"/>
                <w:szCs w:val="16"/>
                <w:lang w:bidi="ar-SA"/>
              </w:rPr>
              <w:t>Котельная АО "Красмаш"</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Количество прекращений подачи тепловой энергии, теплоносителя в результате технологических нарушений на тепловых сетях</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ед.</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ед.</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Удельный расход условного топлива на единицу тепловой энергии, отпускаемой с коллекторов источников тепловой энергии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т.у.т./Гкал</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161,06</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31C11" w:rsidP="00D9263C">
            <w:pPr>
              <w:autoSpaceDE/>
              <w:autoSpaceDN/>
              <w:spacing w:line="240" w:lineRule="auto"/>
              <w:ind w:firstLine="0"/>
              <w:jc w:val="center"/>
              <w:rPr>
                <w:sz w:val="16"/>
                <w:szCs w:val="16"/>
                <w:lang w:bidi="ar-SA"/>
              </w:rPr>
            </w:pPr>
            <w:r w:rsidRPr="00820F2A">
              <w:rPr>
                <w:sz w:val="16"/>
                <w:szCs w:val="16"/>
                <w:lang w:bidi="ar-SA"/>
              </w:rPr>
              <w:t>182,66</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161,78</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222,4</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175,1</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232,8</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232,1</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214,69</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253,16</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177,69</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Отношение величины технологических потерь тепловой энергии к материальной характеристике тепловой сети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Гкал/м²</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3,41</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7,73</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4,28</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9,13</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5,21</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0,72</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3,19</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4,11</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Отношение величины технологических потерь теплоносителя к материальной характеристике тепловой сети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т/м²</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2,42</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5,49</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2,27</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2,91</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Коэффициент использования установленной тепловой мощности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66,2</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31C11" w:rsidP="00D9263C">
            <w:pPr>
              <w:autoSpaceDE/>
              <w:autoSpaceDN/>
              <w:spacing w:line="240" w:lineRule="auto"/>
              <w:ind w:firstLine="0"/>
              <w:jc w:val="center"/>
              <w:rPr>
                <w:sz w:val="16"/>
                <w:szCs w:val="16"/>
                <w:lang w:bidi="ar-SA"/>
              </w:rPr>
            </w:pPr>
            <w:r w:rsidRPr="00820F2A">
              <w:rPr>
                <w:sz w:val="16"/>
                <w:szCs w:val="16"/>
                <w:lang w:bidi="ar-SA"/>
              </w:rPr>
              <w:t>57</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72,8</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18,2</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44</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39</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35</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41</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19</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15,08</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Удельная материальная характеристика тепловых сетей, приведенная к расчетной тепловой нагрузке</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м²/Гкал/ч</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103,62</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277</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205,3</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102,2</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214,93</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239,52</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314,36</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123,78</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города)</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Удельный расход условного топлива на отпуск электрической энергии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г.у.т./МВт</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100</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Средневзвешенный (по материальной характеристике) срок эксплуатации тепловых сетей</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год</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7</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31C11" w:rsidP="00D9263C">
            <w:pPr>
              <w:autoSpaceDE/>
              <w:autoSpaceDN/>
              <w:spacing w:line="240" w:lineRule="auto"/>
              <w:ind w:firstLine="0"/>
              <w:jc w:val="center"/>
              <w:rPr>
                <w:sz w:val="16"/>
                <w:szCs w:val="16"/>
                <w:lang w:bidi="ar-SA"/>
              </w:rPr>
            </w:pPr>
            <w:r w:rsidRPr="00820F2A">
              <w:rPr>
                <w:sz w:val="16"/>
                <w:szCs w:val="16"/>
                <w:lang w:bidi="ar-SA"/>
              </w:rPr>
              <w:t>25</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31</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23</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25</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27</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28</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29</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19</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н/д</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r w:rsidR="00D9263C" w:rsidRPr="00820F2A" w:rsidTr="00D9263C">
        <w:trPr>
          <w:trHeight w:val="20"/>
        </w:trPr>
        <w:tc>
          <w:tcPr>
            <w:tcW w:w="1123" w:type="pct"/>
            <w:tcBorders>
              <w:top w:val="nil"/>
              <w:left w:val="single" w:sz="4" w:space="0" w:color="auto"/>
              <w:bottom w:val="single" w:sz="4" w:space="0" w:color="auto"/>
              <w:right w:val="single" w:sz="4" w:space="0" w:color="auto"/>
            </w:tcBorders>
            <w:shd w:val="clear" w:color="auto" w:fill="auto"/>
            <w:vAlign w:val="center"/>
            <w:hideMark/>
          </w:tcPr>
          <w:p w:rsidR="00D9263C" w:rsidRPr="00820F2A" w:rsidRDefault="00D9263C" w:rsidP="00D9263C">
            <w:pPr>
              <w:autoSpaceDE/>
              <w:autoSpaceDN/>
              <w:spacing w:line="240" w:lineRule="auto"/>
              <w:ind w:firstLine="0"/>
              <w:jc w:val="left"/>
              <w:rPr>
                <w:sz w:val="16"/>
                <w:szCs w:val="16"/>
                <w:lang w:bidi="ar-SA"/>
              </w:rPr>
            </w:pPr>
            <w:r w:rsidRPr="00820F2A">
              <w:rPr>
                <w:sz w:val="16"/>
                <w:szCs w:val="16"/>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КоАП,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294"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45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580"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09"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17"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c>
          <w:tcPr>
            <w:tcW w:w="342" w:type="pct"/>
            <w:tcBorders>
              <w:top w:val="nil"/>
              <w:left w:val="nil"/>
              <w:bottom w:val="single" w:sz="4" w:space="0" w:color="auto"/>
              <w:right w:val="single" w:sz="4" w:space="0" w:color="auto"/>
            </w:tcBorders>
            <w:shd w:val="clear" w:color="auto" w:fill="auto"/>
            <w:noWrap/>
            <w:vAlign w:val="center"/>
            <w:hideMark/>
          </w:tcPr>
          <w:p w:rsidR="00D9263C" w:rsidRPr="00820F2A" w:rsidRDefault="00D9263C" w:rsidP="00D9263C">
            <w:pPr>
              <w:autoSpaceDE/>
              <w:autoSpaceDN/>
              <w:spacing w:line="240" w:lineRule="auto"/>
              <w:ind w:firstLine="0"/>
              <w:jc w:val="center"/>
              <w:rPr>
                <w:sz w:val="16"/>
                <w:szCs w:val="16"/>
                <w:lang w:bidi="ar-SA"/>
              </w:rPr>
            </w:pPr>
            <w:r w:rsidRPr="00820F2A">
              <w:rPr>
                <w:sz w:val="16"/>
                <w:szCs w:val="16"/>
                <w:lang w:bidi="ar-SA"/>
              </w:rPr>
              <w:t>-</w:t>
            </w:r>
          </w:p>
        </w:tc>
      </w:tr>
    </w:tbl>
    <w:p w:rsidR="001F0612" w:rsidRPr="00820F2A" w:rsidRDefault="001F0612" w:rsidP="001F0612">
      <w:pPr>
        <w:ind w:firstLine="0"/>
        <w:rPr>
          <w:lang w:eastAsia="en-US" w:bidi="ar-SA"/>
        </w:rPr>
      </w:pPr>
    </w:p>
    <w:p w:rsidR="001F0612" w:rsidRPr="00820F2A" w:rsidRDefault="001F0612" w:rsidP="001F0612">
      <w:pPr>
        <w:ind w:firstLine="0"/>
        <w:rPr>
          <w:lang w:eastAsia="en-US" w:bidi="ar-SA"/>
        </w:rPr>
        <w:sectPr w:rsidR="001F0612" w:rsidRPr="00820F2A" w:rsidSect="00030800">
          <w:pgSz w:w="16840" w:h="11907" w:orient="landscape" w:code="9"/>
          <w:pgMar w:top="1701" w:right="567" w:bottom="567" w:left="567" w:header="0" w:footer="590" w:gutter="0"/>
          <w:cols w:space="720"/>
          <w:docGrid w:linePitch="354"/>
        </w:sectPr>
      </w:pPr>
    </w:p>
    <w:p w:rsidR="00AC1E73" w:rsidRPr="00820F2A" w:rsidRDefault="00956EC5" w:rsidP="00956EC5">
      <w:pPr>
        <w:pStyle w:val="13"/>
      </w:pPr>
      <w:bookmarkStart w:id="124" w:name="_Toc72488463"/>
      <w:r w:rsidRPr="00820F2A">
        <w:t>ЦЕНОВЫЕ (ТАРИФНЫЕ) ПОСЛЕДСТВИЯ</w:t>
      </w:r>
      <w:bookmarkEnd w:id="124"/>
    </w:p>
    <w:p w:rsidR="001725C0" w:rsidRPr="00820F2A" w:rsidRDefault="000E6019" w:rsidP="001725C0">
      <w:pPr>
        <w:pStyle w:val="112"/>
      </w:pPr>
      <w:bookmarkStart w:id="125" w:name="_Toc72488464"/>
      <w:r w:rsidRPr="00820F2A">
        <w:t>Результаты расчетов и оценки ценовых (тарифных) последствий реализации предлагаемых проектов схемы теплоснабжения для потребителя</w:t>
      </w:r>
      <w:bookmarkEnd w:id="125"/>
    </w:p>
    <w:p w:rsidR="00FC4D0A" w:rsidRPr="00820F2A" w:rsidRDefault="00FC4D0A" w:rsidP="00FC4D0A">
      <w:pPr>
        <w:autoSpaceDE/>
        <w:autoSpaceDN/>
        <w:ind w:firstLine="709"/>
        <w:rPr>
          <w:iCs/>
          <w:szCs w:val="26"/>
          <w:lang w:eastAsia="en-US" w:bidi="ar-SA"/>
        </w:rPr>
      </w:pPr>
      <w:r w:rsidRPr="00820F2A">
        <w:rPr>
          <w:iCs/>
          <w:szCs w:val="26"/>
          <w:lang w:eastAsia="en-US" w:bidi="ar-SA"/>
        </w:rPr>
        <w:t>Результаты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п.12.4 Главы 12.</w:t>
      </w:r>
    </w:p>
    <w:p w:rsidR="00FC4D0A" w:rsidRPr="00820F2A" w:rsidRDefault="00FC4D0A" w:rsidP="00FC4D0A">
      <w:pPr>
        <w:autoSpaceDE/>
        <w:autoSpaceDN/>
        <w:ind w:firstLine="709"/>
        <w:rPr>
          <w:iCs/>
          <w:szCs w:val="26"/>
          <w:lang w:eastAsia="en-US" w:bidi="ar-SA"/>
        </w:rPr>
      </w:pPr>
      <w:r w:rsidRPr="00820F2A">
        <w:rPr>
          <w:iCs/>
          <w:szCs w:val="26"/>
          <w:lang w:eastAsia="en-US" w:bidi="ar-SA"/>
        </w:rPr>
        <w:t>Согласно полученным результатам анализа развития систем теплоснабжения по показателям:</w:t>
      </w:r>
    </w:p>
    <w:p w:rsidR="00FC4D0A" w:rsidRPr="00820F2A" w:rsidRDefault="00FC4D0A" w:rsidP="00211CD9">
      <w:pPr>
        <w:pStyle w:val="114"/>
        <w:rPr>
          <w:lang w:eastAsia="en-US"/>
        </w:rPr>
      </w:pPr>
      <w:r w:rsidRPr="00820F2A">
        <w:rPr>
          <w:lang w:eastAsia="en-US"/>
        </w:rPr>
        <w:t>затраты на реализацию мероприятий по строительству, реконструкции и техническому перевооружению источников тепловой энергии;</w:t>
      </w:r>
    </w:p>
    <w:p w:rsidR="00FC4D0A" w:rsidRPr="00820F2A" w:rsidRDefault="00FC4D0A" w:rsidP="00211CD9">
      <w:pPr>
        <w:pStyle w:val="114"/>
        <w:rPr>
          <w:lang w:eastAsia="en-US"/>
        </w:rPr>
      </w:pPr>
      <w:r w:rsidRPr="00820F2A">
        <w:rPr>
          <w:lang w:eastAsia="en-US"/>
        </w:rPr>
        <w:t>затраты на реализацию мероприятий по строительству и реконструкции тепловых сетей и сооружений на них;</w:t>
      </w:r>
    </w:p>
    <w:p w:rsidR="00FC4D0A" w:rsidRPr="00820F2A" w:rsidRDefault="00FC4D0A" w:rsidP="00211CD9">
      <w:pPr>
        <w:pStyle w:val="114"/>
        <w:rPr>
          <w:lang w:eastAsia="en-US"/>
        </w:rPr>
      </w:pPr>
      <w:r w:rsidRPr="00820F2A">
        <w:rPr>
          <w:lang w:eastAsia="en-US"/>
        </w:rPr>
        <w:t>ценовые последствия реализации мероприятий для потребителей тепловой энергии;</w:t>
      </w:r>
    </w:p>
    <w:p w:rsidR="00FC4D0A" w:rsidRPr="00820F2A" w:rsidRDefault="00FC4D0A" w:rsidP="00211CD9">
      <w:pPr>
        <w:pStyle w:val="114"/>
        <w:rPr>
          <w:lang w:eastAsia="en-US"/>
        </w:rPr>
      </w:pPr>
      <w:r w:rsidRPr="00820F2A">
        <w:rPr>
          <w:lang w:eastAsia="en-US"/>
        </w:rPr>
        <w:t>можно сделать вывод о том, что выполнение мероприятий является целесообразным.</w:t>
      </w:r>
    </w:p>
    <w:p w:rsidR="00FC4D0A" w:rsidRPr="00820F2A" w:rsidRDefault="00FC4D0A" w:rsidP="00FC4D0A">
      <w:pPr>
        <w:autoSpaceDE/>
        <w:autoSpaceDN/>
        <w:ind w:firstLine="709"/>
        <w:rPr>
          <w:iCs/>
          <w:szCs w:val="26"/>
          <w:lang w:eastAsia="en-US" w:bidi="ar-SA"/>
        </w:rPr>
      </w:pPr>
      <w:r w:rsidRPr="00820F2A">
        <w:rPr>
          <w:iCs/>
          <w:szCs w:val="26"/>
          <w:lang w:eastAsia="en-US" w:bidi="ar-SA"/>
        </w:rPr>
        <w:t>Результаты расчета ценовых последствий для потребителей по каждому источнику тепловой энергии представлены на рисунках ниже.</w:t>
      </w:r>
    </w:p>
    <w:p w:rsidR="00FC4D0A" w:rsidRPr="00820F2A" w:rsidRDefault="00FC4D0A" w:rsidP="00FC4D0A">
      <w:pPr>
        <w:autoSpaceDE/>
        <w:autoSpaceDN/>
        <w:ind w:firstLine="709"/>
        <w:rPr>
          <w:iCs/>
          <w:szCs w:val="26"/>
          <w:lang w:eastAsia="en-US" w:bidi="ar-SA"/>
        </w:rPr>
      </w:pPr>
    </w:p>
    <w:p w:rsidR="00FC4D0A" w:rsidRPr="00820F2A" w:rsidRDefault="00FC4D0A" w:rsidP="00FC4D0A">
      <w:pPr>
        <w:autoSpaceDE/>
        <w:autoSpaceDN/>
        <w:ind w:firstLine="709"/>
        <w:rPr>
          <w:iCs/>
          <w:szCs w:val="26"/>
          <w:lang w:eastAsia="en-US" w:bidi="ar-SA"/>
        </w:rPr>
        <w:sectPr w:rsidR="00FC4D0A" w:rsidRPr="00820F2A" w:rsidSect="006D23C5">
          <w:pgSz w:w="11907" w:h="16840" w:code="9"/>
          <w:pgMar w:top="1134" w:right="567" w:bottom="1134" w:left="1701" w:header="0" w:footer="590" w:gutter="0"/>
          <w:cols w:space="720"/>
          <w:docGrid w:linePitch="299"/>
        </w:sectPr>
      </w:pPr>
    </w:p>
    <w:p w:rsidR="00FC4D0A" w:rsidRPr="00820F2A" w:rsidRDefault="00FC4D0A" w:rsidP="00FC4D0A">
      <w:pPr>
        <w:autoSpaceDE/>
        <w:autoSpaceDN/>
        <w:ind w:firstLine="0"/>
        <w:rPr>
          <w:iCs/>
          <w:szCs w:val="26"/>
          <w:lang w:eastAsia="en-US" w:bidi="ar-SA"/>
        </w:rPr>
      </w:pPr>
      <w:r w:rsidRPr="00820F2A">
        <w:rPr>
          <w:iCs/>
          <w:noProof/>
          <w:szCs w:val="26"/>
          <w:lang w:bidi="ar-SA"/>
        </w:rPr>
        <w:drawing>
          <wp:inline distT="0" distB="0" distL="0" distR="0">
            <wp:extent cx="6062345" cy="312787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067967" cy="3130770"/>
                    </a:xfrm>
                    <a:prstGeom prst="rect">
                      <a:avLst/>
                    </a:prstGeom>
                    <a:noFill/>
                  </pic:spPr>
                </pic:pic>
              </a:graphicData>
            </a:graphic>
          </wp:inline>
        </w:drawing>
      </w:r>
    </w:p>
    <w:p w:rsidR="00FC4D0A" w:rsidRPr="00820F2A" w:rsidRDefault="00FC4D0A" w:rsidP="00FC4D0A">
      <w:pPr>
        <w:pStyle w:val="afd"/>
      </w:pPr>
      <w:r w:rsidRPr="00820F2A">
        <w:t xml:space="preserve">Рисунок </w:t>
      </w:r>
      <w:r w:rsidR="006723F1" w:rsidRPr="00820F2A">
        <w:fldChar w:fldCharType="begin"/>
      </w:r>
      <w:r w:rsidRPr="00820F2A">
        <w:instrText xml:space="preserve"> SEQ Рисунок \* ARABIC </w:instrText>
      </w:r>
      <w:r w:rsidR="006723F1" w:rsidRPr="00820F2A">
        <w:fldChar w:fldCharType="separate"/>
      </w:r>
      <w:r w:rsidR="00C52C95" w:rsidRPr="00820F2A">
        <w:rPr>
          <w:noProof/>
        </w:rPr>
        <w:t>9</w:t>
      </w:r>
      <w:r w:rsidR="006723F1" w:rsidRPr="00820F2A">
        <w:fldChar w:fldCharType="end"/>
      </w:r>
      <w:r w:rsidRPr="00820F2A">
        <w:t>. Результаты расчета ценовых последствий для потребителей АО «КрасЭКо»</w:t>
      </w:r>
    </w:p>
    <w:p w:rsidR="00FC4D0A" w:rsidRPr="00820F2A" w:rsidRDefault="00FC4D0A" w:rsidP="00FC4D0A">
      <w:pPr>
        <w:autoSpaceDE/>
        <w:autoSpaceDN/>
        <w:ind w:firstLine="709"/>
        <w:rPr>
          <w:szCs w:val="24"/>
          <w:lang w:eastAsia="en-US" w:bidi="ar-SA"/>
        </w:rPr>
      </w:pPr>
    </w:p>
    <w:p w:rsidR="00FC4D0A" w:rsidRPr="00820F2A" w:rsidRDefault="00211CD9" w:rsidP="00FC4D0A">
      <w:pPr>
        <w:autoSpaceDE/>
        <w:autoSpaceDN/>
        <w:ind w:firstLine="0"/>
        <w:rPr>
          <w:szCs w:val="24"/>
          <w:lang w:eastAsia="en-US" w:bidi="ar-SA"/>
        </w:rPr>
      </w:pPr>
      <w:r w:rsidRPr="00820F2A">
        <w:rPr>
          <w:noProof/>
          <w:szCs w:val="24"/>
          <w:lang w:bidi="ar-SA"/>
        </w:rPr>
        <w:drawing>
          <wp:inline distT="0" distB="0" distL="0" distR="0">
            <wp:extent cx="6017260" cy="3005455"/>
            <wp:effectExtent l="0" t="0" r="254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017260" cy="3005455"/>
                    </a:xfrm>
                    <a:prstGeom prst="rect">
                      <a:avLst/>
                    </a:prstGeom>
                    <a:noFill/>
                  </pic:spPr>
                </pic:pic>
              </a:graphicData>
            </a:graphic>
          </wp:inline>
        </w:drawing>
      </w:r>
    </w:p>
    <w:p w:rsidR="00FC4D0A" w:rsidRPr="00820F2A" w:rsidRDefault="00FC4D0A" w:rsidP="00FC4D0A">
      <w:pPr>
        <w:pStyle w:val="afd"/>
      </w:pPr>
      <w:r w:rsidRPr="00820F2A">
        <w:t xml:space="preserve">Рисунок </w:t>
      </w:r>
      <w:r w:rsidR="006723F1" w:rsidRPr="00820F2A">
        <w:fldChar w:fldCharType="begin"/>
      </w:r>
      <w:r w:rsidRPr="00820F2A">
        <w:instrText xml:space="preserve"> SEQ Рисунок \* ARABIC </w:instrText>
      </w:r>
      <w:r w:rsidR="006723F1" w:rsidRPr="00820F2A">
        <w:fldChar w:fldCharType="separate"/>
      </w:r>
      <w:r w:rsidR="00C52C95" w:rsidRPr="00820F2A">
        <w:rPr>
          <w:noProof/>
        </w:rPr>
        <w:t>10</w:t>
      </w:r>
      <w:r w:rsidR="006723F1" w:rsidRPr="00820F2A">
        <w:fldChar w:fldCharType="end"/>
      </w:r>
      <w:r w:rsidRPr="00820F2A">
        <w:t>. Результаты расчета ценовых последствий для потребителей ООО «КРАСЭКО-ЭЛЕКТРО»</w:t>
      </w:r>
    </w:p>
    <w:p w:rsidR="00FC4D0A" w:rsidRPr="00820F2A" w:rsidRDefault="00FC4D0A" w:rsidP="00FC4D0A">
      <w:pPr>
        <w:autoSpaceDE/>
        <w:autoSpaceDN/>
        <w:ind w:firstLine="709"/>
        <w:rPr>
          <w:szCs w:val="24"/>
          <w:lang w:eastAsia="en-US" w:bidi="ar-SA"/>
        </w:rPr>
      </w:pPr>
    </w:p>
    <w:p w:rsidR="00FC4D0A" w:rsidRPr="00820F2A" w:rsidRDefault="00211CD9" w:rsidP="00FC4D0A">
      <w:pPr>
        <w:autoSpaceDE/>
        <w:autoSpaceDN/>
        <w:ind w:firstLine="0"/>
        <w:rPr>
          <w:szCs w:val="24"/>
          <w:lang w:eastAsia="en-US" w:bidi="ar-SA"/>
        </w:rPr>
      </w:pPr>
      <w:r w:rsidRPr="00820F2A">
        <w:rPr>
          <w:noProof/>
          <w:szCs w:val="24"/>
          <w:lang w:bidi="ar-SA"/>
        </w:rPr>
        <w:drawing>
          <wp:inline distT="0" distB="0" distL="0" distR="0">
            <wp:extent cx="6127115" cy="3157855"/>
            <wp:effectExtent l="0" t="0" r="6985"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127115" cy="3157855"/>
                    </a:xfrm>
                    <a:prstGeom prst="rect">
                      <a:avLst/>
                    </a:prstGeom>
                    <a:noFill/>
                  </pic:spPr>
                </pic:pic>
              </a:graphicData>
            </a:graphic>
          </wp:inline>
        </w:drawing>
      </w:r>
    </w:p>
    <w:p w:rsidR="00FC4D0A" w:rsidRPr="00820F2A" w:rsidRDefault="00FC4D0A" w:rsidP="00FC4D0A">
      <w:pPr>
        <w:pStyle w:val="afd"/>
      </w:pPr>
      <w:r w:rsidRPr="00820F2A">
        <w:t xml:space="preserve">Рисунок </w:t>
      </w:r>
      <w:r w:rsidR="006723F1" w:rsidRPr="00820F2A">
        <w:fldChar w:fldCharType="begin"/>
      </w:r>
      <w:r w:rsidRPr="00820F2A">
        <w:instrText xml:space="preserve"> SEQ Рисунок \* ARABIC </w:instrText>
      </w:r>
      <w:r w:rsidR="006723F1" w:rsidRPr="00820F2A">
        <w:fldChar w:fldCharType="separate"/>
      </w:r>
      <w:r w:rsidR="00C52C95" w:rsidRPr="00820F2A">
        <w:rPr>
          <w:noProof/>
        </w:rPr>
        <w:t>11</w:t>
      </w:r>
      <w:r w:rsidR="006723F1" w:rsidRPr="00820F2A">
        <w:fldChar w:fldCharType="end"/>
      </w:r>
      <w:r w:rsidRPr="00820F2A">
        <w:t>. Результаты расчета ценовых последствий для потребителей ФГУП «ГХК»</w:t>
      </w:r>
    </w:p>
    <w:p w:rsidR="00FC4D0A" w:rsidRPr="00820F2A" w:rsidRDefault="00FC4D0A" w:rsidP="00FC4D0A">
      <w:pPr>
        <w:autoSpaceDE/>
        <w:autoSpaceDN/>
        <w:ind w:firstLine="709"/>
        <w:rPr>
          <w:szCs w:val="24"/>
          <w:lang w:eastAsia="en-US" w:bidi="ar-SA"/>
        </w:rPr>
      </w:pPr>
    </w:p>
    <w:p w:rsidR="00FC4D0A" w:rsidRPr="00820F2A" w:rsidRDefault="00211CD9" w:rsidP="00FC4D0A">
      <w:pPr>
        <w:autoSpaceDE/>
        <w:autoSpaceDN/>
        <w:ind w:firstLine="0"/>
        <w:rPr>
          <w:szCs w:val="24"/>
          <w:lang w:eastAsia="en-US" w:bidi="ar-SA"/>
        </w:rPr>
      </w:pPr>
      <w:r w:rsidRPr="00820F2A">
        <w:rPr>
          <w:noProof/>
          <w:szCs w:val="24"/>
          <w:lang w:bidi="ar-SA"/>
        </w:rPr>
        <w:drawing>
          <wp:inline distT="0" distB="0" distL="0" distR="0">
            <wp:extent cx="6108700" cy="3145790"/>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108700" cy="3145790"/>
                    </a:xfrm>
                    <a:prstGeom prst="rect">
                      <a:avLst/>
                    </a:prstGeom>
                    <a:noFill/>
                  </pic:spPr>
                </pic:pic>
              </a:graphicData>
            </a:graphic>
          </wp:inline>
        </w:drawing>
      </w:r>
    </w:p>
    <w:p w:rsidR="001725C0" w:rsidRPr="009304AD" w:rsidRDefault="00FC4D0A" w:rsidP="00FC4D0A">
      <w:pPr>
        <w:pStyle w:val="afd"/>
      </w:pPr>
      <w:r w:rsidRPr="00820F2A">
        <w:t xml:space="preserve">Рисунок </w:t>
      </w:r>
      <w:r w:rsidR="006723F1" w:rsidRPr="00820F2A">
        <w:fldChar w:fldCharType="begin"/>
      </w:r>
      <w:r w:rsidRPr="00820F2A">
        <w:instrText xml:space="preserve"> SEQ Рисунок \* ARABIC </w:instrText>
      </w:r>
      <w:r w:rsidR="006723F1" w:rsidRPr="00820F2A">
        <w:fldChar w:fldCharType="separate"/>
      </w:r>
      <w:r w:rsidR="00C52C95" w:rsidRPr="00820F2A">
        <w:rPr>
          <w:noProof/>
        </w:rPr>
        <w:t>12</w:t>
      </w:r>
      <w:r w:rsidR="006723F1" w:rsidRPr="00820F2A">
        <w:fldChar w:fldCharType="end"/>
      </w:r>
      <w:r w:rsidRPr="00820F2A">
        <w:t>. Результаты расчета ценовых последствий для потребителей АО «Красмаш»</w:t>
      </w:r>
    </w:p>
    <w:p w:rsidR="00FC4D0A" w:rsidRDefault="00FC4D0A" w:rsidP="00FC4D0A">
      <w:pPr>
        <w:autoSpaceDE/>
        <w:autoSpaceDN/>
        <w:ind w:firstLine="0"/>
        <w:rPr>
          <w:szCs w:val="24"/>
          <w:lang w:eastAsia="en-US" w:bidi="ar-SA"/>
        </w:rPr>
      </w:pPr>
    </w:p>
    <w:sectPr w:rsidR="00FC4D0A" w:rsidSect="004C72A9">
      <w:pgSz w:w="11907" w:h="16840" w:code="9"/>
      <w:pgMar w:top="567" w:right="567" w:bottom="567" w:left="1701" w:header="0" w:footer="590" w:gutter="0"/>
      <w:cols w:space="720"/>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3C3A" w:rsidRDefault="00EB3C3A">
      <w:r>
        <w:separator/>
      </w:r>
    </w:p>
  </w:endnote>
  <w:endnote w:type="continuationSeparator" w:id="0">
    <w:p w:rsidR="00EB3C3A" w:rsidRDefault="00EB3C3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MS PMincho">
    <w:panose1 w:val="02020600040205080304"/>
    <w:charset w:val="80"/>
    <w:family w:val="roman"/>
    <w:pitch w:val="variable"/>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PT Astra Serif">
    <w:charset w:val="01"/>
    <w:family w:val="roman"/>
    <w:pitch w:val="default"/>
    <w:sig w:usb0="00000000" w:usb1="00000000" w:usb2="00000000" w:usb3="00000000" w:csb0="00000000" w:csb1="00000000"/>
  </w:font>
  <w:font w:name="Noto Sans Devanagari">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8D1" w:rsidRPr="002006B5" w:rsidRDefault="00B438D1" w:rsidP="004632C0">
    <w:pPr>
      <w:autoSpaceDE/>
      <w:autoSpaceDN/>
      <w:spacing w:line="240" w:lineRule="auto"/>
      <w:ind w:firstLine="0"/>
      <w:jc w:val="center"/>
      <w:rPr>
        <w:rFonts w:eastAsia="Calibri"/>
        <w:sz w:val="22"/>
        <w:lang w:eastAsia="en-US" w:bidi="ar-SA"/>
      </w:rPr>
    </w:pPr>
    <w:r w:rsidRPr="002006B5">
      <w:rPr>
        <w:rFonts w:eastAsia="Calibri"/>
        <w:sz w:val="22"/>
        <w:lang w:eastAsia="en-US" w:bidi="ar-SA"/>
      </w:rPr>
      <w:t>Санкт-Петербург</w:t>
    </w:r>
  </w:p>
  <w:p w:rsidR="00B438D1" w:rsidRDefault="00B438D1" w:rsidP="004632C0">
    <w:pPr>
      <w:pStyle w:val="af4"/>
      <w:spacing w:line="240" w:lineRule="auto"/>
      <w:ind w:firstLine="0"/>
      <w:jc w:val="center"/>
      <w:rPr>
        <w:rFonts w:eastAsia="Calibri"/>
        <w:sz w:val="22"/>
        <w:lang w:eastAsia="en-US" w:bidi="ar-SA"/>
      </w:rPr>
    </w:pPr>
    <w:r>
      <w:rPr>
        <w:rFonts w:eastAsia="Calibri"/>
        <w:sz w:val="22"/>
        <w:lang w:eastAsia="en-US" w:bidi="ar-SA"/>
      </w:rPr>
      <w:t>2021</w:t>
    </w:r>
    <w:r w:rsidRPr="002006B5">
      <w:rPr>
        <w:rFonts w:eastAsia="Calibri"/>
        <w:sz w:val="22"/>
        <w:lang w:eastAsia="en-US" w:bidi="ar-SA"/>
      </w:rPr>
      <w:t xml:space="preserve"> год</w:t>
    </w:r>
  </w:p>
  <w:p w:rsidR="00B438D1" w:rsidRPr="002006B5" w:rsidRDefault="00B438D1" w:rsidP="004632C0">
    <w:pPr>
      <w:pStyle w:val="af4"/>
      <w:spacing w:line="240" w:lineRule="auto"/>
      <w:ind w:firstLine="0"/>
      <w:jc w:val="center"/>
      <w:rPr>
        <w:sz w:val="22"/>
      </w:rPr>
    </w:pPr>
    <w:r w:rsidRPr="002E672B">
      <w:rPr>
        <w:rFonts w:eastAsia="Calibri"/>
        <w:noProof/>
        <w:sz w:val="28"/>
        <w:lang w:bidi="ar-SA"/>
      </w:rPr>
      <w:drawing>
        <wp:inline distT="0" distB="0" distL="0" distR="0">
          <wp:extent cx="109125" cy="237507"/>
          <wp:effectExtent l="0" t="0" r="6350" b="0"/>
          <wp:docPr id="7" name="Рисунок 7"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Nevskaya-Energetika-fire.jpg"/>
                  <pic:cNvPicPr>
                    <a:picLocks noChangeAspect="1" noChangeArrowheads="1"/>
                  </pic:cNvPicPr>
                </pic:nvPicPr>
                <pic:blipFill>
                  <a:blip r:embed="rId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9125" cy="237507"/>
                  </a:xfrm>
                  <a:prstGeom prst="rect">
                    <a:avLst/>
                  </a:prstGeom>
                  <a:noFill/>
                  <a:ln>
                    <a:noFill/>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8D1" w:rsidRPr="002006B5" w:rsidRDefault="00B438D1" w:rsidP="00DB5F74">
    <w:pPr>
      <w:autoSpaceDE/>
      <w:autoSpaceDN/>
      <w:spacing w:line="240" w:lineRule="auto"/>
      <w:ind w:firstLine="0"/>
      <w:jc w:val="center"/>
      <w:rPr>
        <w:rFonts w:eastAsia="Calibri"/>
        <w:sz w:val="22"/>
        <w:lang w:eastAsia="en-US" w:bidi="ar-SA"/>
      </w:rPr>
    </w:pPr>
    <w:r w:rsidRPr="002006B5">
      <w:rPr>
        <w:rFonts w:eastAsia="Calibri"/>
        <w:sz w:val="22"/>
        <w:lang w:eastAsia="en-US" w:bidi="ar-SA"/>
      </w:rPr>
      <w:t>Санкт-Петербург</w:t>
    </w:r>
  </w:p>
  <w:p w:rsidR="00B438D1" w:rsidRPr="002006B5" w:rsidRDefault="00B438D1" w:rsidP="00DB5F74">
    <w:pPr>
      <w:pStyle w:val="af4"/>
      <w:spacing w:line="240" w:lineRule="auto"/>
      <w:ind w:firstLine="0"/>
      <w:jc w:val="center"/>
      <w:rPr>
        <w:sz w:val="22"/>
      </w:rPr>
    </w:pPr>
    <w:r>
      <w:rPr>
        <w:rFonts w:eastAsia="Calibri"/>
        <w:sz w:val="22"/>
        <w:lang w:eastAsia="en-US" w:bidi="ar-SA"/>
      </w:rPr>
      <w:t>2021</w:t>
    </w:r>
    <w:r w:rsidRPr="002006B5">
      <w:rPr>
        <w:rFonts w:eastAsia="Calibri"/>
        <w:sz w:val="22"/>
        <w:lang w:eastAsia="en-US" w:bidi="ar-SA"/>
      </w:rPr>
      <w:t xml:space="preserve"> год</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2247053"/>
      <w:docPartObj>
        <w:docPartGallery w:val="Page Numbers (Bottom of Page)"/>
        <w:docPartUnique/>
      </w:docPartObj>
    </w:sdtPr>
    <w:sdtEndPr>
      <w:rPr>
        <w:sz w:val="22"/>
        <w:szCs w:val="24"/>
      </w:rPr>
    </w:sdtEndPr>
    <w:sdtContent>
      <w:p w:rsidR="00B438D1" w:rsidRPr="00DB5F74" w:rsidRDefault="006723F1" w:rsidP="00DB5F74">
        <w:pPr>
          <w:pStyle w:val="af4"/>
          <w:spacing w:line="240" w:lineRule="auto"/>
          <w:ind w:firstLine="0"/>
          <w:jc w:val="center"/>
          <w:rPr>
            <w:sz w:val="22"/>
            <w:szCs w:val="24"/>
          </w:rPr>
        </w:pPr>
        <w:r w:rsidRPr="00DB5F74">
          <w:rPr>
            <w:sz w:val="22"/>
            <w:szCs w:val="24"/>
          </w:rPr>
          <w:fldChar w:fldCharType="begin"/>
        </w:r>
        <w:r w:rsidR="00B438D1" w:rsidRPr="00DB5F74">
          <w:rPr>
            <w:sz w:val="22"/>
            <w:szCs w:val="24"/>
          </w:rPr>
          <w:instrText>PAGE   \* MERGEFORMAT</w:instrText>
        </w:r>
        <w:r w:rsidRPr="00DB5F74">
          <w:rPr>
            <w:sz w:val="22"/>
            <w:szCs w:val="24"/>
          </w:rPr>
          <w:fldChar w:fldCharType="separate"/>
        </w:r>
        <w:r w:rsidR="007A3FF4">
          <w:rPr>
            <w:noProof/>
            <w:sz w:val="22"/>
            <w:szCs w:val="24"/>
          </w:rPr>
          <w:t>5</w:t>
        </w:r>
        <w:r w:rsidRPr="00DB5F74">
          <w:rPr>
            <w:sz w:val="22"/>
            <w:szCs w:val="24"/>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2998245"/>
      <w:docPartObj>
        <w:docPartGallery w:val="Page Numbers (Bottom of Page)"/>
        <w:docPartUnique/>
      </w:docPartObj>
    </w:sdtPr>
    <w:sdtContent>
      <w:p w:rsidR="00B438D1" w:rsidRDefault="006723F1">
        <w:pPr>
          <w:pStyle w:val="Footer"/>
          <w:spacing w:line="240" w:lineRule="auto"/>
          <w:ind w:firstLine="0"/>
          <w:jc w:val="center"/>
          <w:rPr>
            <w:sz w:val="22"/>
            <w:szCs w:val="24"/>
          </w:rPr>
        </w:pPr>
        <w:fldSimple w:instr="PAGE">
          <w:r w:rsidR="00B438D1">
            <w:rPr>
              <w:noProof/>
            </w:rPr>
            <w:t>58</w:t>
          </w:r>
        </w:fldSimple>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3746905"/>
      <w:docPartObj>
        <w:docPartGallery w:val="Page Numbers (Bottom of Page)"/>
        <w:docPartUnique/>
      </w:docPartObj>
    </w:sdtPr>
    <w:sdtContent>
      <w:p w:rsidR="00B438D1" w:rsidRDefault="006723F1">
        <w:pPr>
          <w:pStyle w:val="Footer"/>
          <w:spacing w:line="240" w:lineRule="auto"/>
          <w:ind w:firstLine="0"/>
          <w:jc w:val="center"/>
          <w:rPr>
            <w:sz w:val="22"/>
            <w:szCs w:val="24"/>
          </w:rPr>
        </w:pPr>
        <w:fldSimple w:instr="PAGE">
          <w:r w:rsidR="008F740C">
            <w:rPr>
              <w:noProof/>
            </w:rPr>
            <w:t>181</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3C3A" w:rsidRDefault="00EB3C3A">
      <w:r>
        <w:separator/>
      </w:r>
    </w:p>
  </w:footnote>
  <w:footnote w:type="continuationSeparator" w:id="0">
    <w:p w:rsidR="00EB3C3A" w:rsidRDefault="00EB3C3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06160"/>
    <w:multiLevelType w:val="multilevel"/>
    <w:tmpl w:val="F210D080"/>
    <w:lvl w:ilvl="0">
      <w:start w:val="6"/>
      <w:numFmt w:val="decimal"/>
      <w:suff w:val="space"/>
      <w:lvlText w:val="%1."/>
      <w:lvlJc w:val="left"/>
      <w:pPr>
        <w:tabs>
          <w:tab w:val="num" w:pos="0"/>
        </w:tabs>
        <w:ind w:left="0" w:firstLine="851"/>
      </w:pPr>
    </w:lvl>
    <w:lvl w:ilvl="1">
      <w:start w:val="1"/>
      <w:numFmt w:val="decimal"/>
      <w:suff w:val="space"/>
      <w:lvlText w:val="%1.%2."/>
      <w:lvlJc w:val="left"/>
      <w:pPr>
        <w:tabs>
          <w:tab w:val="num" w:pos="0"/>
        </w:tabs>
        <w:ind w:left="0" w:firstLine="851"/>
      </w:pPr>
    </w:lvl>
    <w:lvl w:ilvl="2">
      <w:start w:val="1"/>
      <w:numFmt w:val="decimal"/>
      <w:suff w:val="space"/>
      <w:lvlText w:val="%1.%2.%3."/>
      <w:lvlJc w:val="left"/>
      <w:pPr>
        <w:tabs>
          <w:tab w:val="num" w:pos="0"/>
        </w:tabs>
        <w:ind w:left="0" w:firstLine="851"/>
      </w:pPr>
    </w:lvl>
    <w:lvl w:ilvl="3">
      <w:start w:val="1"/>
      <w:numFmt w:val="decimal"/>
      <w:suff w:val="space"/>
      <w:lvlText w:val="%1.%2.%3.%4."/>
      <w:lvlJc w:val="left"/>
      <w:pPr>
        <w:tabs>
          <w:tab w:val="num" w:pos="0"/>
        </w:tabs>
        <w:ind w:left="0" w:firstLine="851"/>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
    <w:nsid w:val="01472F7F"/>
    <w:multiLevelType w:val="multilevel"/>
    <w:tmpl w:val="0419001D"/>
    <w:styleLink w:val="1ai"/>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4F2600B"/>
    <w:multiLevelType w:val="hybridMultilevel"/>
    <w:tmpl w:val="70E47068"/>
    <w:lvl w:ilvl="0" w:tplc="7E4EFF50">
      <w:start w:val="1"/>
      <w:numFmt w:val="bullet"/>
      <w:pStyle w:val="11"/>
      <w:lvlText w:val=""/>
      <w:lvlJc w:val="left"/>
      <w:pPr>
        <w:ind w:left="720" w:hanging="360"/>
      </w:pPr>
      <w:rPr>
        <w:rFonts w:ascii="Wingdings" w:hAnsi="Wingdings" w:cs="Wingdings" w:hint="default"/>
      </w:rPr>
    </w:lvl>
    <w:lvl w:ilvl="1" w:tplc="3B44FAA2">
      <w:start w:val="1"/>
      <w:numFmt w:val="bullet"/>
      <w:lvlText w:val="o"/>
      <w:lvlJc w:val="left"/>
      <w:pPr>
        <w:ind w:left="1440" w:hanging="360"/>
      </w:pPr>
      <w:rPr>
        <w:rFonts w:ascii="Courier New" w:hAnsi="Courier New" w:cs="Courier New" w:hint="default"/>
      </w:rPr>
    </w:lvl>
    <w:lvl w:ilvl="2" w:tplc="D9621374">
      <w:start w:val="1"/>
      <w:numFmt w:val="bullet"/>
      <w:lvlText w:val=""/>
      <w:lvlJc w:val="left"/>
      <w:pPr>
        <w:ind w:left="2160" w:hanging="360"/>
      </w:pPr>
      <w:rPr>
        <w:rFonts w:ascii="Wingdings" w:hAnsi="Wingdings" w:cs="Wingdings" w:hint="default"/>
      </w:rPr>
    </w:lvl>
    <w:lvl w:ilvl="3" w:tplc="98A0C6FC">
      <w:start w:val="1"/>
      <w:numFmt w:val="bullet"/>
      <w:lvlText w:val=""/>
      <w:lvlJc w:val="left"/>
      <w:pPr>
        <w:ind w:left="2880" w:hanging="360"/>
      </w:pPr>
      <w:rPr>
        <w:rFonts w:ascii="Symbol" w:hAnsi="Symbol" w:cs="Symbol" w:hint="default"/>
      </w:rPr>
    </w:lvl>
    <w:lvl w:ilvl="4" w:tplc="6BC84106">
      <w:start w:val="1"/>
      <w:numFmt w:val="bullet"/>
      <w:lvlText w:val="o"/>
      <w:lvlJc w:val="left"/>
      <w:pPr>
        <w:ind w:left="3600" w:hanging="360"/>
      </w:pPr>
      <w:rPr>
        <w:rFonts w:ascii="Courier New" w:hAnsi="Courier New" w:cs="Courier New" w:hint="default"/>
      </w:rPr>
    </w:lvl>
    <w:lvl w:ilvl="5" w:tplc="DBDC1B48">
      <w:start w:val="1"/>
      <w:numFmt w:val="bullet"/>
      <w:lvlText w:val=""/>
      <w:lvlJc w:val="left"/>
      <w:pPr>
        <w:ind w:left="4320" w:hanging="360"/>
      </w:pPr>
      <w:rPr>
        <w:rFonts w:ascii="Wingdings" w:hAnsi="Wingdings" w:cs="Wingdings" w:hint="default"/>
      </w:rPr>
    </w:lvl>
    <w:lvl w:ilvl="6" w:tplc="07D00630">
      <w:start w:val="1"/>
      <w:numFmt w:val="bullet"/>
      <w:lvlText w:val=""/>
      <w:lvlJc w:val="left"/>
      <w:pPr>
        <w:ind w:left="5040" w:hanging="360"/>
      </w:pPr>
      <w:rPr>
        <w:rFonts w:ascii="Symbol" w:hAnsi="Symbol" w:cs="Symbol" w:hint="default"/>
      </w:rPr>
    </w:lvl>
    <w:lvl w:ilvl="7" w:tplc="C06214BC">
      <w:start w:val="1"/>
      <w:numFmt w:val="bullet"/>
      <w:lvlText w:val="o"/>
      <w:lvlJc w:val="left"/>
      <w:pPr>
        <w:ind w:left="5760" w:hanging="360"/>
      </w:pPr>
      <w:rPr>
        <w:rFonts w:ascii="Courier New" w:hAnsi="Courier New" w:cs="Courier New" w:hint="default"/>
      </w:rPr>
    </w:lvl>
    <w:lvl w:ilvl="8" w:tplc="CD4694B0">
      <w:start w:val="1"/>
      <w:numFmt w:val="bullet"/>
      <w:lvlText w:val=""/>
      <w:lvlJc w:val="left"/>
      <w:pPr>
        <w:ind w:left="6480" w:hanging="360"/>
      </w:pPr>
      <w:rPr>
        <w:rFonts w:ascii="Wingdings" w:hAnsi="Wingdings" w:cs="Wingdings" w:hint="default"/>
      </w:rPr>
    </w:lvl>
  </w:abstractNum>
  <w:abstractNum w:abstractNumId="3">
    <w:nsid w:val="06004D24"/>
    <w:multiLevelType w:val="multilevel"/>
    <w:tmpl w:val="939E96F0"/>
    <w:styleLink w:val="a"/>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94B2CDD"/>
    <w:multiLevelType w:val="multilevel"/>
    <w:tmpl w:val="3E9A0A34"/>
    <w:lvl w:ilvl="0">
      <w:start w:val="1"/>
      <w:numFmt w:val="decimal"/>
      <w:pStyle w:val="1"/>
      <w:lvlText w:val="%1."/>
      <w:lvlJc w:val="left"/>
      <w:pPr>
        <w:ind w:left="1211" w:hanging="360"/>
      </w:pPr>
      <w:rPr>
        <w:rFonts w:hint="default"/>
      </w:rPr>
    </w:lvl>
    <w:lvl w:ilvl="1">
      <w:start w:val="1"/>
      <w:numFmt w:val="decimal"/>
      <w:pStyle w:val="1"/>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E11F1C"/>
    <w:multiLevelType w:val="multilevel"/>
    <w:tmpl w:val="6CD0E13A"/>
    <w:lvl w:ilvl="0">
      <w:start w:val="1"/>
      <w:numFmt w:val="decimal"/>
      <w:pStyle w:val="10"/>
      <w:lvlText w:val="%1."/>
      <w:lvlJc w:val="left"/>
      <w:pPr>
        <w:ind w:left="928" w:hanging="360"/>
      </w:pPr>
    </w:lvl>
    <w:lvl w:ilvl="1">
      <w:start w:val="1"/>
      <w:numFmt w:val="decimal"/>
      <w:pStyle w:val="110"/>
      <w:isLgl/>
      <w:lvlText w:val="%1.%2."/>
      <w:lvlJc w:val="left"/>
      <w:pPr>
        <w:ind w:left="1145" w:hanging="720"/>
      </w:pPr>
      <w:rPr>
        <w:rFonts w:hint="default"/>
      </w:rPr>
    </w:lvl>
    <w:lvl w:ilvl="2">
      <w:start w:val="1"/>
      <w:numFmt w:val="decimal"/>
      <w:pStyle w:val="111"/>
      <w:isLgl/>
      <w:lvlText w:val="%1.%2.%3."/>
      <w:lvlJc w:val="left"/>
      <w:pPr>
        <w:ind w:left="1997" w:hanging="720"/>
      </w:pPr>
      <w:rPr>
        <w:rFonts w:hint="default"/>
      </w:rPr>
    </w:lvl>
    <w:lvl w:ilvl="3">
      <w:start w:val="1"/>
      <w:numFmt w:val="decimal"/>
      <w:pStyle w:val="1111"/>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6">
    <w:nsid w:val="0BB72205"/>
    <w:multiLevelType w:val="hybridMultilevel"/>
    <w:tmpl w:val="411A015A"/>
    <w:lvl w:ilvl="0" w:tplc="25EC2EE6">
      <w:start w:val="1"/>
      <w:numFmt w:val="decimal"/>
      <w:lvlText w:val="%1."/>
      <w:lvlJc w:val="left"/>
      <w:pPr>
        <w:ind w:left="1069" w:hanging="360"/>
      </w:pPr>
      <w:rPr>
        <w:rFonts w:hint="default"/>
      </w:rPr>
    </w:lvl>
    <w:lvl w:ilvl="1" w:tplc="7CE02C98" w:tentative="1">
      <w:start w:val="1"/>
      <w:numFmt w:val="lowerLetter"/>
      <w:lvlText w:val="%2."/>
      <w:lvlJc w:val="left"/>
      <w:pPr>
        <w:ind w:left="1789" w:hanging="360"/>
      </w:pPr>
    </w:lvl>
    <w:lvl w:ilvl="2" w:tplc="4D5658DE" w:tentative="1">
      <w:start w:val="1"/>
      <w:numFmt w:val="lowerRoman"/>
      <w:lvlText w:val="%3."/>
      <w:lvlJc w:val="right"/>
      <w:pPr>
        <w:ind w:left="2509" w:hanging="180"/>
      </w:pPr>
    </w:lvl>
    <w:lvl w:ilvl="3" w:tplc="932EB766" w:tentative="1">
      <w:start w:val="1"/>
      <w:numFmt w:val="decimal"/>
      <w:lvlText w:val="%4."/>
      <w:lvlJc w:val="left"/>
      <w:pPr>
        <w:ind w:left="3229" w:hanging="360"/>
      </w:pPr>
    </w:lvl>
    <w:lvl w:ilvl="4" w:tplc="5DF28760" w:tentative="1">
      <w:start w:val="1"/>
      <w:numFmt w:val="lowerLetter"/>
      <w:lvlText w:val="%5."/>
      <w:lvlJc w:val="left"/>
      <w:pPr>
        <w:ind w:left="3949" w:hanging="360"/>
      </w:pPr>
    </w:lvl>
    <w:lvl w:ilvl="5" w:tplc="FF040A84" w:tentative="1">
      <w:start w:val="1"/>
      <w:numFmt w:val="lowerRoman"/>
      <w:lvlText w:val="%6."/>
      <w:lvlJc w:val="right"/>
      <w:pPr>
        <w:ind w:left="4669" w:hanging="180"/>
      </w:pPr>
    </w:lvl>
    <w:lvl w:ilvl="6" w:tplc="AD2AD5C2" w:tentative="1">
      <w:start w:val="1"/>
      <w:numFmt w:val="decimal"/>
      <w:lvlText w:val="%7."/>
      <w:lvlJc w:val="left"/>
      <w:pPr>
        <w:ind w:left="5389" w:hanging="360"/>
      </w:pPr>
    </w:lvl>
    <w:lvl w:ilvl="7" w:tplc="FF3EA72A" w:tentative="1">
      <w:start w:val="1"/>
      <w:numFmt w:val="lowerLetter"/>
      <w:lvlText w:val="%8."/>
      <w:lvlJc w:val="left"/>
      <w:pPr>
        <w:ind w:left="6109" w:hanging="360"/>
      </w:pPr>
    </w:lvl>
    <w:lvl w:ilvl="8" w:tplc="951AA9C4" w:tentative="1">
      <w:start w:val="1"/>
      <w:numFmt w:val="lowerRoman"/>
      <w:lvlText w:val="%9."/>
      <w:lvlJc w:val="right"/>
      <w:pPr>
        <w:ind w:left="6829" w:hanging="180"/>
      </w:pPr>
    </w:lvl>
  </w:abstractNum>
  <w:abstractNum w:abstractNumId="7">
    <w:nsid w:val="0C3A49C7"/>
    <w:multiLevelType w:val="multilevel"/>
    <w:tmpl w:val="7854B3C8"/>
    <w:styleLink w:val="12"/>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8">
    <w:nsid w:val="12B61271"/>
    <w:multiLevelType w:val="multilevel"/>
    <w:tmpl w:val="C0D2C708"/>
    <w:styleLink w:val="05"/>
    <w:lvl w:ilvl="0">
      <w:start w:val="1"/>
      <w:numFmt w:val="none"/>
      <w:pStyle w:val="a0"/>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9">
    <w:nsid w:val="19BC6A35"/>
    <w:multiLevelType w:val="hybridMultilevel"/>
    <w:tmpl w:val="38D242D4"/>
    <w:lvl w:ilvl="0" w:tplc="8DF4370E">
      <w:start w:val="1"/>
      <w:numFmt w:val="decimal"/>
      <w:pStyle w:val="a1"/>
      <w:lvlText w:val="Табл. %1"/>
      <w:lvlJc w:val="left"/>
      <w:pPr>
        <w:ind w:left="1874" w:hanging="360"/>
      </w:pPr>
      <w:rPr>
        <w:rFonts w:ascii="Arial" w:hAnsi="Arial" w:cs="Arial" w:hint="default"/>
        <w:b/>
        <w:i w:val="0"/>
        <w:caps w:val="0"/>
        <w:strike w:val="0"/>
        <w:dstrike w:val="0"/>
        <w:vanish w:val="0"/>
        <w:color w:val="000000"/>
        <w:sz w:val="24"/>
        <w:szCs w:val="24"/>
        <w:vertAlign w:val="baseline"/>
      </w:rPr>
    </w:lvl>
    <w:lvl w:ilvl="1" w:tplc="04190003" w:tentative="1">
      <w:start w:val="1"/>
      <w:numFmt w:val="lowerLetter"/>
      <w:lvlText w:val="%2."/>
      <w:lvlJc w:val="left"/>
      <w:pPr>
        <w:ind w:left="2594" w:hanging="360"/>
      </w:pPr>
    </w:lvl>
    <w:lvl w:ilvl="2" w:tplc="04190005" w:tentative="1">
      <w:start w:val="1"/>
      <w:numFmt w:val="lowerRoman"/>
      <w:lvlText w:val="%3."/>
      <w:lvlJc w:val="right"/>
      <w:pPr>
        <w:ind w:left="3314" w:hanging="180"/>
      </w:pPr>
    </w:lvl>
    <w:lvl w:ilvl="3" w:tplc="04190001" w:tentative="1">
      <w:start w:val="1"/>
      <w:numFmt w:val="decimal"/>
      <w:lvlText w:val="%4."/>
      <w:lvlJc w:val="left"/>
      <w:pPr>
        <w:ind w:left="4034" w:hanging="360"/>
      </w:pPr>
    </w:lvl>
    <w:lvl w:ilvl="4" w:tplc="04190003" w:tentative="1">
      <w:start w:val="1"/>
      <w:numFmt w:val="lowerLetter"/>
      <w:lvlText w:val="%5."/>
      <w:lvlJc w:val="left"/>
      <w:pPr>
        <w:ind w:left="4754" w:hanging="360"/>
      </w:pPr>
    </w:lvl>
    <w:lvl w:ilvl="5" w:tplc="04190005" w:tentative="1">
      <w:start w:val="1"/>
      <w:numFmt w:val="lowerRoman"/>
      <w:lvlText w:val="%6."/>
      <w:lvlJc w:val="right"/>
      <w:pPr>
        <w:ind w:left="5474" w:hanging="180"/>
      </w:pPr>
    </w:lvl>
    <w:lvl w:ilvl="6" w:tplc="04190001" w:tentative="1">
      <w:start w:val="1"/>
      <w:numFmt w:val="decimal"/>
      <w:lvlText w:val="%7."/>
      <w:lvlJc w:val="left"/>
      <w:pPr>
        <w:ind w:left="6194" w:hanging="360"/>
      </w:pPr>
    </w:lvl>
    <w:lvl w:ilvl="7" w:tplc="04190003" w:tentative="1">
      <w:start w:val="1"/>
      <w:numFmt w:val="lowerLetter"/>
      <w:lvlText w:val="%8."/>
      <w:lvlJc w:val="left"/>
      <w:pPr>
        <w:ind w:left="6914" w:hanging="360"/>
      </w:pPr>
    </w:lvl>
    <w:lvl w:ilvl="8" w:tplc="04190005" w:tentative="1">
      <w:start w:val="1"/>
      <w:numFmt w:val="lowerRoman"/>
      <w:lvlText w:val="%9."/>
      <w:lvlJc w:val="right"/>
      <w:pPr>
        <w:ind w:left="7634" w:hanging="180"/>
      </w:pPr>
    </w:lvl>
  </w:abstractNum>
  <w:abstractNum w:abstractNumId="10">
    <w:nsid w:val="19D1240D"/>
    <w:multiLevelType w:val="hybridMultilevel"/>
    <w:tmpl w:val="EB5E2BDE"/>
    <w:lvl w:ilvl="0" w:tplc="97C03AD2">
      <w:start w:val="1"/>
      <w:numFmt w:val="decimal"/>
      <w:pStyle w:val="22"/>
      <w:lvlText w:val="Таблица 1.%1"/>
      <w:lvlJc w:val="left"/>
      <w:pPr>
        <w:ind w:left="786" w:hanging="36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70E6DB0">
      <w:start w:val="1"/>
      <w:numFmt w:val="lowerLetter"/>
      <w:lvlText w:val="%2."/>
      <w:lvlJc w:val="left"/>
      <w:pPr>
        <w:ind w:left="1440" w:hanging="360"/>
      </w:pPr>
    </w:lvl>
    <w:lvl w:ilvl="2" w:tplc="78B421FE" w:tentative="1">
      <w:start w:val="1"/>
      <w:numFmt w:val="lowerRoman"/>
      <w:lvlText w:val="%3."/>
      <w:lvlJc w:val="right"/>
      <w:pPr>
        <w:ind w:left="2160" w:hanging="180"/>
      </w:pPr>
    </w:lvl>
    <w:lvl w:ilvl="3" w:tplc="5032127E" w:tentative="1">
      <w:start w:val="1"/>
      <w:numFmt w:val="decimal"/>
      <w:lvlText w:val="%4."/>
      <w:lvlJc w:val="left"/>
      <w:pPr>
        <w:ind w:left="2880" w:hanging="360"/>
      </w:pPr>
    </w:lvl>
    <w:lvl w:ilvl="4" w:tplc="B4A6D47E" w:tentative="1">
      <w:start w:val="1"/>
      <w:numFmt w:val="lowerLetter"/>
      <w:lvlText w:val="%5."/>
      <w:lvlJc w:val="left"/>
      <w:pPr>
        <w:ind w:left="3600" w:hanging="360"/>
      </w:pPr>
    </w:lvl>
    <w:lvl w:ilvl="5" w:tplc="9072CE6A" w:tentative="1">
      <w:start w:val="1"/>
      <w:numFmt w:val="lowerRoman"/>
      <w:lvlText w:val="%6."/>
      <w:lvlJc w:val="right"/>
      <w:pPr>
        <w:ind w:left="4320" w:hanging="180"/>
      </w:pPr>
    </w:lvl>
    <w:lvl w:ilvl="6" w:tplc="463254C0" w:tentative="1">
      <w:start w:val="1"/>
      <w:numFmt w:val="decimal"/>
      <w:lvlText w:val="%7."/>
      <w:lvlJc w:val="left"/>
      <w:pPr>
        <w:ind w:left="5040" w:hanging="360"/>
      </w:pPr>
    </w:lvl>
    <w:lvl w:ilvl="7" w:tplc="9A36A09E">
      <w:start w:val="1"/>
      <w:numFmt w:val="lowerLetter"/>
      <w:lvlText w:val="%8."/>
      <w:lvlJc w:val="left"/>
      <w:pPr>
        <w:ind w:left="5760" w:hanging="360"/>
      </w:pPr>
    </w:lvl>
    <w:lvl w:ilvl="8" w:tplc="3746C5CA" w:tentative="1">
      <w:start w:val="1"/>
      <w:numFmt w:val="lowerRoman"/>
      <w:lvlText w:val="%9."/>
      <w:lvlJc w:val="right"/>
      <w:pPr>
        <w:ind w:left="6480" w:hanging="180"/>
      </w:pPr>
    </w:lvl>
  </w:abstractNum>
  <w:abstractNum w:abstractNumId="11">
    <w:nsid w:val="1A2C3F94"/>
    <w:multiLevelType w:val="multilevel"/>
    <w:tmpl w:val="A718B5CA"/>
    <w:lvl w:ilvl="0">
      <w:start w:val="1"/>
      <w:numFmt w:val="decimal"/>
      <w:pStyle w:val="13"/>
      <w:suff w:val="space"/>
      <w:lvlText w:val="%1."/>
      <w:lvlJc w:val="left"/>
      <w:pPr>
        <w:ind w:left="0" w:firstLine="851"/>
      </w:pPr>
      <w:rPr>
        <w:rFonts w:hint="default"/>
      </w:rPr>
    </w:lvl>
    <w:lvl w:ilvl="1">
      <w:start w:val="1"/>
      <w:numFmt w:val="decimal"/>
      <w:pStyle w:val="112"/>
      <w:suff w:val="space"/>
      <w:lvlText w:val="%1.%2."/>
      <w:lvlJc w:val="left"/>
      <w:pPr>
        <w:ind w:left="0" w:firstLine="851"/>
      </w:pPr>
      <w:rPr>
        <w:rFonts w:hint="default"/>
      </w:rPr>
    </w:lvl>
    <w:lvl w:ilvl="2">
      <w:start w:val="1"/>
      <w:numFmt w:val="decimal"/>
      <w:pStyle w:val="11110"/>
      <w:suff w:val="space"/>
      <w:lvlText w:val="%1.%2.%3."/>
      <w:lvlJc w:val="left"/>
      <w:pPr>
        <w:ind w:left="0" w:firstLine="851"/>
      </w:pPr>
      <w:rPr>
        <w:rFonts w:hint="default"/>
      </w:rPr>
    </w:lvl>
    <w:lvl w:ilvl="3">
      <w:start w:val="1"/>
      <w:numFmt w:val="decimal"/>
      <w:pStyle w:val="11111"/>
      <w:suff w:val="space"/>
      <w:lvlText w:val="%1.%2.%3.%4."/>
      <w:lvlJc w:val="left"/>
      <w:pPr>
        <w:ind w:left="0" w:firstLine="851"/>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1A2E0A61"/>
    <w:multiLevelType w:val="hybridMultilevel"/>
    <w:tmpl w:val="A24A5850"/>
    <w:lvl w:ilvl="0" w:tplc="71869676">
      <w:start w:val="1"/>
      <w:numFmt w:val="decimal"/>
      <w:pStyle w:val="120"/>
      <w:lvlText w:val="%1."/>
      <w:lvlJc w:val="left"/>
      <w:pPr>
        <w:ind w:left="1909" w:hanging="1200"/>
      </w:pPr>
      <w:rPr>
        <w:rFonts w:hint="default"/>
      </w:rPr>
    </w:lvl>
    <w:lvl w:ilvl="1" w:tplc="CA7CA9B6" w:tentative="1">
      <w:start w:val="1"/>
      <w:numFmt w:val="lowerLetter"/>
      <w:lvlText w:val="%2."/>
      <w:lvlJc w:val="left"/>
      <w:pPr>
        <w:ind w:left="1789" w:hanging="360"/>
      </w:pPr>
    </w:lvl>
    <w:lvl w:ilvl="2" w:tplc="2DC40AD0" w:tentative="1">
      <w:start w:val="1"/>
      <w:numFmt w:val="lowerRoman"/>
      <w:lvlText w:val="%3."/>
      <w:lvlJc w:val="right"/>
      <w:pPr>
        <w:ind w:left="2509" w:hanging="180"/>
      </w:pPr>
    </w:lvl>
    <w:lvl w:ilvl="3" w:tplc="0712B716" w:tentative="1">
      <w:start w:val="1"/>
      <w:numFmt w:val="decimal"/>
      <w:lvlText w:val="%4."/>
      <w:lvlJc w:val="left"/>
      <w:pPr>
        <w:ind w:left="3229" w:hanging="360"/>
      </w:pPr>
    </w:lvl>
    <w:lvl w:ilvl="4" w:tplc="7E7AB27C" w:tentative="1">
      <w:start w:val="1"/>
      <w:numFmt w:val="lowerLetter"/>
      <w:lvlText w:val="%5."/>
      <w:lvlJc w:val="left"/>
      <w:pPr>
        <w:ind w:left="3949" w:hanging="360"/>
      </w:pPr>
    </w:lvl>
    <w:lvl w:ilvl="5" w:tplc="B2C8447E" w:tentative="1">
      <w:start w:val="1"/>
      <w:numFmt w:val="lowerRoman"/>
      <w:lvlText w:val="%6."/>
      <w:lvlJc w:val="right"/>
      <w:pPr>
        <w:ind w:left="4669" w:hanging="180"/>
      </w:pPr>
    </w:lvl>
    <w:lvl w:ilvl="6" w:tplc="ED6A8884" w:tentative="1">
      <w:start w:val="1"/>
      <w:numFmt w:val="decimal"/>
      <w:lvlText w:val="%7."/>
      <w:lvlJc w:val="left"/>
      <w:pPr>
        <w:ind w:left="5389" w:hanging="360"/>
      </w:pPr>
    </w:lvl>
    <w:lvl w:ilvl="7" w:tplc="CC764138" w:tentative="1">
      <w:start w:val="1"/>
      <w:numFmt w:val="lowerLetter"/>
      <w:lvlText w:val="%8."/>
      <w:lvlJc w:val="left"/>
      <w:pPr>
        <w:ind w:left="6109" w:hanging="360"/>
      </w:pPr>
    </w:lvl>
    <w:lvl w:ilvl="8" w:tplc="766A556A" w:tentative="1">
      <w:start w:val="1"/>
      <w:numFmt w:val="lowerRoman"/>
      <w:lvlText w:val="%9."/>
      <w:lvlJc w:val="right"/>
      <w:pPr>
        <w:ind w:left="6829" w:hanging="180"/>
      </w:pPr>
    </w:lvl>
  </w:abstractNum>
  <w:abstractNum w:abstractNumId="13">
    <w:nsid w:val="1E8C05A6"/>
    <w:multiLevelType w:val="multilevel"/>
    <w:tmpl w:val="E4CAB7AA"/>
    <w:styleLink w:val="3"/>
    <w:lvl w:ilvl="0">
      <w:start w:val="1"/>
      <w:numFmt w:val="decimal"/>
      <w:lvlText w:val="Таблица %1."/>
      <w:lvlJc w:val="left"/>
      <w:pPr>
        <w:ind w:left="11417"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20DA0894"/>
    <w:multiLevelType w:val="hybridMultilevel"/>
    <w:tmpl w:val="D5AE046C"/>
    <w:lvl w:ilvl="0" w:tplc="9948F328">
      <w:start w:val="1"/>
      <w:numFmt w:val="decimal"/>
      <w:pStyle w:val="051"/>
      <w:lvlText w:val="%1)"/>
      <w:lvlJc w:val="left"/>
      <w:pPr>
        <w:ind w:left="720" w:hanging="360"/>
      </w:pPr>
    </w:lvl>
    <w:lvl w:ilvl="1" w:tplc="F5684A5E" w:tentative="1">
      <w:start w:val="1"/>
      <w:numFmt w:val="lowerLetter"/>
      <w:lvlText w:val="%2."/>
      <w:lvlJc w:val="left"/>
      <w:pPr>
        <w:ind w:left="1440" w:hanging="360"/>
      </w:pPr>
    </w:lvl>
    <w:lvl w:ilvl="2" w:tplc="6DA85C06" w:tentative="1">
      <w:start w:val="1"/>
      <w:numFmt w:val="lowerRoman"/>
      <w:lvlText w:val="%3."/>
      <w:lvlJc w:val="right"/>
      <w:pPr>
        <w:ind w:left="2160" w:hanging="180"/>
      </w:pPr>
    </w:lvl>
    <w:lvl w:ilvl="3" w:tplc="C3F0799C" w:tentative="1">
      <w:start w:val="1"/>
      <w:numFmt w:val="decimal"/>
      <w:lvlText w:val="%4."/>
      <w:lvlJc w:val="left"/>
      <w:pPr>
        <w:ind w:left="2880" w:hanging="360"/>
      </w:pPr>
    </w:lvl>
    <w:lvl w:ilvl="4" w:tplc="B3ECFF8E" w:tentative="1">
      <w:start w:val="1"/>
      <w:numFmt w:val="lowerLetter"/>
      <w:lvlText w:val="%5."/>
      <w:lvlJc w:val="left"/>
      <w:pPr>
        <w:ind w:left="3600" w:hanging="360"/>
      </w:pPr>
    </w:lvl>
    <w:lvl w:ilvl="5" w:tplc="9078DD1A" w:tentative="1">
      <w:start w:val="1"/>
      <w:numFmt w:val="lowerRoman"/>
      <w:lvlText w:val="%6."/>
      <w:lvlJc w:val="right"/>
      <w:pPr>
        <w:ind w:left="4320" w:hanging="180"/>
      </w:pPr>
    </w:lvl>
    <w:lvl w:ilvl="6" w:tplc="EC02BEF6" w:tentative="1">
      <w:start w:val="1"/>
      <w:numFmt w:val="decimal"/>
      <w:lvlText w:val="%7."/>
      <w:lvlJc w:val="left"/>
      <w:pPr>
        <w:ind w:left="5040" w:hanging="360"/>
      </w:pPr>
    </w:lvl>
    <w:lvl w:ilvl="7" w:tplc="921CB37C" w:tentative="1">
      <w:start w:val="1"/>
      <w:numFmt w:val="lowerLetter"/>
      <w:lvlText w:val="%8."/>
      <w:lvlJc w:val="left"/>
      <w:pPr>
        <w:ind w:left="5760" w:hanging="360"/>
      </w:pPr>
    </w:lvl>
    <w:lvl w:ilvl="8" w:tplc="1188E56C" w:tentative="1">
      <w:start w:val="1"/>
      <w:numFmt w:val="lowerRoman"/>
      <w:lvlText w:val="%9."/>
      <w:lvlJc w:val="right"/>
      <w:pPr>
        <w:ind w:left="6480" w:hanging="180"/>
      </w:pPr>
    </w:lvl>
  </w:abstractNum>
  <w:abstractNum w:abstractNumId="15">
    <w:nsid w:val="2162758E"/>
    <w:multiLevelType w:val="multilevel"/>
    <w:tmpl w:val="E91A190C"/>
    <w:styleLink w:val="1ai5"/>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16">
    <w:nsid w:val="25252CB2"/>
    <w:multiLevelType w:val="hybridMultilevel"/>
    <w:tmpl w:val="C1D48900"/>
    <w:lvl w:ilvl="0" w:tplc="FCD64DA0">
      <w:start w:val="1"/>
      <w:numFmt w:val="bullet"/>
      <w:lvlText w:val=""/>
      <w:lvlJc w:val="left"/>
      <w:pPr>
        <w:ind w:left="1571" w:hanging="360"/>
      </w:pPr>
      <w:rPr>
        <w:rFonts w:ascii="Symbol" w:hAnsi="Symbol" w:hint="default"/>
        <w:b w:val="0"/>
        <w:i w:val="0"/>
        <w:sz w:val="28"/>
      </w:rPr>
    </w:lvl>
    <w:lvl w:ilvl="1" w:tplc="4A10BC02" w:tentative="1">
      <w:start w:val="1"/>
      <w:numFmt w:val="bullet"/>
      <w:lvlText w:val="o"/>
      <w:lvlJc w:val="left"/>
      <w:pPr>
        <w:ind w:left="2291" w:hanging="360"/>
      </w:pPr>
      <w:rPr>
        <w:rFonts w:ascii="Courier New" w:hAnsi="Courier New" w:cs="Courier New" w:hint="default"/>
      </w:rPr>
    </w:lvl>
    <w:lvl w:ilvl="2" w:tplc="23CEE7F8" w:tentative="1">
      <w:start w:val="1"/>
      <w:numFmt w:val="bullet"/>
      <w:lvlText w:val=""/>
      <w:lvlJc w:val="left"/>
      <w:pPr>
        <w:ind w:left="3011" w:hanging="360"/>
      </w:pPr>
      <w:rPr>
        <w:rFonts w:ascii="Wingdings" w:hAnsi="Wingdings" w:hint="default"/>
      </w:rPr>
    </w:lvl>
    <w:lvl w:ilvl="3" w:tplc="B150D234" w:tentative="1">
      <w:start w:val="1"/>
      <w:numFmt w:val="bullet"/>
      <w:lvlText w:val=""/>
      <w:lvlJc w:val="left"/>
      <w:pPr>
        <w:ind w:left="3731" w:hanging="360"/>
      </w:pPr>
      <w:rPr>
        <w:rFonts w:ascii="Symbol" w:hAnsi="Symbol" w:hint="default"/>
      </w:rPr>
    </w:lvl>
    <w:lvl w:ilvl="4" w:tplc="9A38F820" w:tentative="1">
      <w:start w:val="1"/>
      <w:numFmt w:val="bullet"/>
      <w:lvlText w:val="o"/>
      <w:lvlJc w:val="left"/>
      <w:pPr>
        <w:ind w:left="4451" w:hanging="360"/>
      </w:pPr>
      <w:rPr>
        <w:rFonts w:ascii="Courier New" w:hAnsi="Courier New" w:cs="Courier New" w:hint="default"/>
      </w:rPr>
    </w:lvl>
    <w:lvl w:ilvl="5" w:tplc="9FBECE88" w:tentative="1">
      <w:start w:val="1"/>
      <w:numFmt w:val="bullet"/>
      <w:lvlText w:val=""/>
      <w:lvlJc w:val="left"/>
      <w:pPr>
        <w:ind w:left="5171" w:hanging="360"/>
      </w:pPr>
      <w:rPr>
        <w:rFonts w:ascii="Wingdings" w:hAnsi="Wingdings" w:hint="default"/>
      </w:rPr>
    </w:lvl>
    <w:lvl w:ilvl="6" w:tplc="DBAAB6B2" w:tentative="1">
      <w:start w:val="1"/>
      <w:numFmt w:val="bullet"/>
      <w:lvlText w:val=""/>
      <w:lvlJc w:val="left"/>
      <w:pPr>
        <w:ind w:left="5891" w:hanging="360"/>
      </w:pPr>
      <w:rPr>
        <w:rFonts w:ascii="Symbol" w:hAnsi="Symbol" w:hint="default"/>
      </w:rPr>
    </w:lvl>
    <w:lvl w:ilvl="7" w:tplc="747419B8" w:tentative="1">
      <w:start w:val="1"/>
      <w:numFmt w:val="bullet"/>
      <w:lvlText w:val="o"/>
      <w:lvlJc w:val="left"/>
      <w:pPr>
        <w:ind w:left="6611" w:hanging="360"/>
      </w:pPr>
      <w:rPr>
        <w:rFonts w:ascii="Courier New" w:hAnsi="Courier New" w:cs="Courier New" w:hint="default"/>
      </w:rPr>
    </w:lvl>
    <w:lvl w:ilvl="8" w:tplc="154AFE00" w:tentative="1">
      <w:start w:val="1"/>
      <w:numFmt w:val="bullet"/>
      <w:lvlText w:val=""/>
      <w:lvlJc w:val="left"/>
      <w:pPr>
        <w:ind w:left="7331" w:hanging="360"/>
      </w:pPr>
      <w:rPr>
        <w:rFonts w:ascii="Wingdings" w:hAnsi="Wingdings" w:hint="default"/>
      </w:rPr>
    </w:lvl>
  </w:abstractNum>
  <w:abstractNum w:abstractNumId="17">
    <w:nsid w:val="26B518F7"/>
    <w:multiLevelType w:val="singleLevel"/>
    <w:tmpl w:val="B2D638D8"/>
    <w:lvl w:ilvl="0">
      <w:start w:val="1"/>
      <w:numFmt w:val="decimal"/>
      <w:pStyle w:val="a2"/>
      <w:lvlText w:val="Рисунок %1 - "/>
      <w:lvlJc w:val="left"/>
      <w:pPr>
        <w:tabs>
          <w:tab w:val="num" w:pos="2830"/>
        </w:tabs>
        <w:ind w:left="1390" w:firstLine="17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18">
    <w:nsid w:val="27285085"/>
    <w:multiLevelType w:val="hybridMultilevel"/>
    <w:tmpl w:val="9DB6E03C"/>
    <w:lvl w:ilvl="0" w:tplc="F29CF12E">
      <w:start w:val="1"/>
      <w:numFmt w:val="bullet"/>
      <w:pStyle w:val="G"/>
      <w:lvlText w:val=""/>
      <w:lvlJc w:val="left"/>
      <w:pPr>
        <w:ind w:left="5039" w:hanging="360"/>
      </w:pPr>
      <w:rPr>
        <w:rFonts w:ascii="Symbol" w:hAnsi="Symbol" w:hint="default"/>
      </w:rPr>
    </w:lvl>
    <w:lvl w:ilvl="1" w:tplc="F16A028C" w:tentative="1">
      <w:start w:val="1"/>
      <w:numFmt w:val="bullet"/>
      <w:lvlText w:val="o"/>
      <w:lvlJc w:val="left"/>
      <w:pPr>
        <w:ind w:left="2140" w:hanging="360"/>
      </w:pPr>
      <w:rPr>
        <w:rFonts w:ascii="Courier New" w:hAnsi="Courier New" w:cs="Courier New" w:hint="default"/>
      </w:rPr>
    </w:lvl>
    <w:lvl w:ilvl="2" w:tplc="3194840A" w:tentative="1">
      <w:start w:val="1"/>
      <w:numFmt w:val="bullet"/>
      <w:lvlText w:val=""/>
      <w:lvlJc w:val="left"/>
      <w:pPr>
        <w:ind w:left="2860" w:hanging="360"/>
      </w:pPr>
      <w:rPr>
        <w:rFonts w:ascii="Wingdings" w:hAnsi="Wingdings" w:hint="default"/>
      </w:rPr>
    </w:lvl>
    <w:lvl w:ilvl="3" w:tplc="1A84AD64" w:tentative="1">
      <w:start w:val="1"/>
      <w:numFmt w:val="bullet"/>
      <w:lvlText w:val=""/>
      <w:lvlJc w:val="left"/>
      <w:pPr>
        <w:ind w:left="3580" w:hanging="360"/>
      </w:pPr>
      <w:rPr>
        <w:rFonts w:ascii="Symbol" w:hAnsi="Symbol" w:hint="default"/>
      </w:rPr>
    </w:lvl>
    <w:lvl w:ilvl="4" w:tplc="4AE4A46E" w:tentative="1">
      <w:start w:val="1"/>
      <w:numFmt w:val="bullet"/>
      <w:lvlText w:val="o"/>
      <w:lvlJc w:val="left"/>
      <w:pPr>
        <w:ind w:left="4300" w:hanging="360"/>
      </w:pPr>
      <w:rPr>
        <w:rFonts w:ascii="Courier New" w:hAnsi="Courier New" w:cs="Courier New" w:hint="default"/>
      </w:rPr>
    </w:lvl>
    <w:lvl w:ilvl="5" w:tplc="9F04D116" w:tentative="1">
      <w:start w:val="1"/>
      <w:numFmt w:val="bullet"/>
      <w:lvlText w:val=""/>
      <w:lvlJc w:val="left"/>
      <w:pPr>
        <w:ind w:left="5020" w:hanging="360"/>
      </w:pPr>
      <w:rPr>
        <w:rFonts w:ascii="Wingdings" w:hAnsi="Wingdings" w:hint="default"/>
      </w:rPr>
    </w:lvl>
    <w:lvl w:ilvl="6" w:tplc="F724A790" w:tentative="1">
      <w:start w:val="1"/>
      <w:numFmt w:val="bullet"/>
      <w:lvlText w:val=""/>
      <w:lvlJc w:val="left"/>
      <w:pPr>
        <w:ind w:left="5740" w:hanging="360"/>
      </w:pPr>
      <w:rPr>
        <w:rFonts w:ascii="Symbol" w:hAnsi="Symbol" w:hint="default"/>
      </w:rPr>
    </w:lvl>
    <w:lvl w:ilvl="7" w:tplc="B2C0259C" w:tentative="1">
      <w:start w:val="1"/>
      <w:numFmt w:val="bullet"/>
      <w:lvlText w:val="o"/>
      <w:lvlJc w:val="left"/>
      <w:pPr>
        <w:ind w:left="6460" w:hanging="360"/>
      </w:pPr>
      <w:rPr>
        <w:rFonts w:ascii="Courier New" w:hAnsi="Courier New" w:cs="Courier New" w:hint="default"/>
      </w:rPr>
    </w:lvl>
    <w:lvl w:ilvl="8" w:tplc="50A05EBA" w:tentative="1">
      <w:start w:val="1"/>
      <w:numFmt w:val="bullet"/>
      <w:lvlText w:val=""/>
      <w:lvlJc w:val="left"/>
      <w:pPr>
        <w:ind w:left="7180" w:hanging="360"/>
      </w:pPr>
      <w:rPr>
        <w:rFonts w:ascii="Wingdings" w:hAnsi="Wingdings" w:hint="default"/>
      </w:rPr>
    </w:lvl>
  </w:abstractNum>
  <w:abstractNum w:abstractNumId="19">
    <w:nsid w:val="277D1C4E"/>
    <w:multiLevelType w:val="multilevel"/>
    <w:tmpl w:val="FF90DFF6"/>
    <w:lvl w:ilvl="0">
      <w:start w:val="2"/>
      <w:numFmt w:val="decimal"/>
      <w:pStyle w:val="20"/>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0">
    <w:nsid w:val="2C876CF9"/>
    <w:multiLevelType w:val="hybridMultilevel"/>
    <w:tmpl w:val="9C90ECE6"/>
    <w:lvl w:ilvl="0" w:tplc="124EC04A">
      <w:start w:val="1"/>
      <w:numFmt w:val="decimal"/>
      <w:lvlText w:val="%1."/>
      <w:lvlJc w:val="left"/>
      <w:pPr>
        <w:ind w:left="1069" w:hanging="360"/>
      </w:pPr>
      <w:rPr>
        <w:rFonts w:hint="default"/>
      </w:rPr>
    </w:lvl>
    <w:lvl w:ilvl="1" w:tplc="89EA6E40" w:tentative="1">
      <w:start w:val="1"/>
      <w:numFmt w:val="bullet"/>
      <w:lvlText w:val="o"/>
      <w:lvlJc w:val="left"/>
      <w:pPr>
        <w:ind w:left="2242" w:hanging="360"/>
      </w:pPr>
      <w:rPr>
        <w:rFonts w:ascii="Courier New" w:hAnsi="Courier New" w:cs="Courier New" w:hint="default"/>
      </w:rPr>
    </w:lvl>
    <w:lvl w:ilvl="2" w:tplc="1124F132" w:tentative="1">
      <w:start w:val="1"/>
      <w:numFmt w:val="bullet"/>
      <w:lvlText w:val=""/>
      <w:lvlJc w:val="left"/>
      <w:pPr>
        <w:ind w:left="2962" w:hanging="360"/>
      </w:pPr>
      <w:rPr>
        <w:rFonts w:ascii="Wingdings" w:hAnsi="Wingdings" w:hint="default"/>
      </w:rPr>
    </w:lvl>
    <w:lvl w:ilvl="3" w:tplc="C40A6238" w:tentative="1">
      <w:start w:val="1"/>
      <w:numFmt w:val="bullet"/>
      <w:lvlText w:val=""/>
      <w:lvlJc w:val="left"/>
      <w:pPr>
        <w:ind w:left="3682" w:hanging="360"/>
      </w:pPr>
      <w:rPr>
        <w:rFonts w:ascii="Symbol" w:hAnsi="Symbol" w:hint="default"/>
      </w:rPr>
    </w:lvl>
    <w:lvl w:ilvl="4" w:tplc="7EA4C114" w:tentative="1">
      <w:start w:val="1"/>
      <w:numFmt w:val="bullet"/>
      <w:lvlText w:val="o"/>
      <w:lvlJc w:val="left"/>
      <w:pPr>
        <w:ind w:left="4402" w:hanging="360"/>
      </w:pPr>
      <w:rPr>
        <w:rFonts w:ascii="Courier New" w:hAnsi="Courier New" w:cs="Courier New" w:hint="default"/>
      </w:rPr>
    </w:lvl>
    <w:lvl w:ilvl="5" w:tplc="B9DA8E78" w:tentative="1">
      <w:start w:val="1"/>
      <w:numFmt w:val="bullet"/>
      <w:lvlText w:val=""/>
      <w:lvlJc w:val="left"/>
      <w:pPr>
        <w:ind w:left="5122" w:hanging="360"/>
      </w:pPr>
      <w:rPr>
        <w:rFonts w:ascii="Wingdings" w:hAnsi="Wingdings" w:hint="default"/>
      </w:rPr>
    </w:lvl>
    <w:lvl w:ilvl="6" w:tplc="01463B4E" w:tentative="1">
      <w:start w:val="1"/>
      <w:numFmt w:val="bullet"/>
      <w:lvlText w:val=""/>
      <w:lvlJc w:val="left"/>
      <w:pPr>
        <w:ind w:left="5842" w:hanging="360"/>
      </w:pPr>
      <w:rPr>
        <w:rFonts w:ascii="Symbol" w:hAnsi="Symbol" w:hint="default"/>
      </w:rPr>
    </w:lvl>
    <w:lvl w:ilvl="7" w:tplc="B0BC9DF0" w:tentative="1">
      <w:start w:val="1"/>
      <w:numFmt w:val="bullet"/>
      <w:lvlText w:val="o"/>
      <w:lvlJc w:val="left"/>
      <w:pPr>
        <w:ind w:left="6562" w:hanging="360"/>
      </w:pPr>
      <w:rPr>
        <w:rFonts w:ascii="Courier New" w:hAnsi="Courier New" w:cs="Courier New" w:hint="default"/>
      </w:rPr>
    </w:lvl>
    <w:lvl w:ilvl="8" w:tplc="77AA28B4" w:tentative="1">
      <w:start w:val="1"/>
      <w:numFmt w:val="bullet"/>
      <w:lvlText w:val=""/>
      <w:lvlJc w:val="left"/>
      <w:pPr>
        <w:ind w:left="7282" w:hanging="360"/>
      </w:pPr>
      <w:rPr>
        <w:rFonts w:ascii="Wingdings" w:hAnsi="Wingdings" w:hint="default"/>
      </w:rPr>
    </w:lvl>
  </w:abstractNum>
  <w:abstractNum w:abstractNumId="21">
    <w:nsid w:val="2CDF0FC1"/>
    <w:multiLevelType w:val="multilevel"/>
    <w:tmpl w:val="06146B08"/>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2">
    <w:nsid w:val="2CE055D8"/>
    <w:multiLevelType w:val="hybridMultilevel"/>
    <w:tmpl w:val="4202A374"/>
    <w:lvl w:ilvl="0" w:tplc="CF28B44A">
      <w:start w:val="1"/>
      <w:numFmt w:val="decimal"/>
      <w:lvlText w:val="%1."/>
      <w:lvlJc w:val="left"/>
      <w:pPr>
        <w:ind w:left="1069" w:hanging="360"/>
      </w:pPr>
      <w:rPr>
        <w:rFonts w:hint="default"/>
      </w:rPr>
    </w:lvl>
    <w:lvl w:ilvl="1" w:tplc="138652C6" w:tentative="1">
      <w:start w:val="1"/>
      <w:numFmt w:val="lowerLetter"/>
      <w:lvlText w:val="%2."/>
      <w:lvlJc w:val="left"/>
      <w:pPr>
        <w:ind w:left="1789" w:hanging="360"/>
      </w:pPr>
    </w:lvl>
    <w:lvl w:ilvl="2" w:tplc="FA064CA6" w:tentative="1">
      <w:start w:val="1"/>
      <w:numFmt w:val="lowerRoman"/>
      <w:lvlText w:val="%3."/>
      <w:lvlJc w:val="right"/>
      <w:pPr>
        <w:ind w:left="2509" w:hanging="180"/>
      </w:pPr>
    </w:lvl>
    <w:lvl w:ilvl="3" w:tplc="EC3AF108" w:tentative="1">
      <w:start w:val="1"/>
      <w:numFmt w:val="decimal"/>
      <w:lvlText w:val="%4."/>
      <w:lvlJc w:val="left"/>
      <w:pPr>
        <w:ind w:left="3229" w:hanging="360"/>
      </w:pPr>
    </w:lvl>
    <w:lvl w:ilvl="4" w:tplc="576EAF10" w:tentative="1">
      <w:start w:val="1"/>
      <w:numFmt w:val="lowerLetter"/>
      <w:lvlText w:val="%5."/>
      <w:lvlJc w:val="left"/>
      <w:pPr>
        <w:ind w:left="3949" w:hanging="360"/>
      </w:pPr>
    </w:lvl>
    <w:lvl w:ilvl="5" w:tplc="8E92FFA8" w:tentative="1">
      <w:start w:val="1"/>
      <w:numFmt w:val="lowerRoman"/>
      <w:lvlText w:val="%6."/>
      <w:lvlJc w:val="right"/>
      <w:pPr>
        <w:ind w:left="4669" w:hanging="180"/>
      </w:pPr>
    </w:lvl>
    <w:lvl w:ilvl="6" w:tplc="8FD42BB4" w:tentative="1">
      <w:start w:val="1"/>
      <w:numFmt w:val="decimal"/>
      <w:lvlText w:val="%7."/>
      <w:lvlJc w:val="left"/>
      <w:pPr>
        <w:ind w:left="5389" w:hanging="360"/>
      </w:pPr>
    </w:lvl>
    <w:lvl w:ilvl="7" w:tplc="EFDA418C" w:tentative="1">
      <w:start w:val="1"/>
      <w:numFmt w:val="lowerLetter"/>
      <w:lvlText w:val="%8."/>
      <w:lvlJc w:val="left"/>
      <w:pPr>
        <w:ind w:left="6109" w:hanging="360"/>
      </w:pPr>
    </w:lvl>
    <w:lvl w:ilvl="8" w:tplc="1F4E52B4" w:tentative="1">
      <w:start w:val="1"/>
      <w:numFmt w:val="lowerRoman"/>
      <w:lvlText w:val="%9."/>
      <w:lvlJc w:val="right"/>
      <w:pPr>
        <w:ind w:left="6829" w:hanging="180"/>
      </w:pPr>
    </w:lvl>
  </w:abstractNum>
  <w:abstractNum w:abstractNumId="23">
    <w:nsid w:val="31AD7D67"/>
    <w:multiLevelType w:val="hybridMultilevel"/>
    <w:tmpl w:val="511C0452"/>
    <w:lvl w:ilvl="0" w:tplc="AA68F648">
      <w:start w:val="1"/>
      <w:numFmt w:val="decimal"/>
      <w:pStyle w:val="a3"/>
      <w:lvlText w:val="%1."/>
      <w:lvlJc w:val="left"/>
      <w:pPr>
        <w:ind w:left="720" w:hanging="360"/>
      </w:pPr>
      <w:rPr>
        <w:rFonts w:hint="default"/>
      </w:rPr>
    </w:lvl>
    <w:lvl w:ilvl="1" w:tplc="C53E63C4" w:tentative="1">
      <w:start w:val="1"/>
      <w:numFmt w:val="lowerLetter"/>
      <w:lvlText w:val="%2."/>
      <w:lvlJc w:val="left"/>
      <w:pPr>
        <w:ind w:left="1440" w:hanging="360"/>
      </w:pPr>
    </w:lvl>
    <w:lvl w:ilvl="2" w:tplc="B802CF0A" w:tentative="1">
      <w:start w:val="1"/>
      <w:numFmt w:val="lowerRoman"/>
      <w:lvlText w:val="%3."/>
      <w:lvlJc w:val="right"/>
      <w:pPr>
        <w:ind w:left="2160" w:hanging="180"/>
      </w:pPr>
    </w:lvl>
    <w:lvl w:ilvl="3" w:tplc="549421E6" w:tentative="1">
      <w:start w:val="1"/>
      <w:numFmt w:val="decimal"/>
      <w:lvlText w:val="%4."/>
      <w:lvlJc w:val="left"/>
      <w:pPr>
        <w:ind w:left="2880" w:hanging="360"/>
      </w:pPr>
    </w:lvl>
    <w:lvl w:ilvl="4" w:tplc="FAAAFE1E" w:tentative="1">
      <w:start w:val="1"/>
      <w:numFmt w:val="lowerLetter"/>
      <w:lvlText w:val="%5."/>
      <w:lvlJc w:val="left"/>
      <w:pPr>
        <w:ind w:left="3600" w:hanging="360"/>
      </w:pPr>
    </w:lvl>
    <w:lvl w:ilvl="5" w:tplc="4998D9BE" w:tentative="1">
      <w:start w:val="1"/>
      <w:numFmt w:val="lowerRoman"/>
      <w:lvlText w:val="%6."/>
      <w:lvlJc w:val="right"/>
      <w:pPr>
        <w:ind w:left="4320" w:hanging="180"/>
      </w:pPr>
    </w:lvl>
    <w:lvl w:ilvl="6" w:tplc="C7E8B4A6" w:tentative="1">
      <w:start w:val="1"/>
      <w:numFmt w:val="decimal"/>
      <w:lvlText w:val="%7."/>
      <w:lvlJc w:val="left"/>
      <w:pPr>
        <w:ind w:left="5040" w:hanging="360"/>
      </w:pPr>
    </w:lvl>
    <w:lvl w:ilvl="7" w:tplc="DA408BDA" w:tentative="1">
      <w:start w:val="1"/>
      <w:numFmt w:val="lowerLetter"/>
      <w:lvlText w:val="%8."/>
      <w:lvlJc w:val="left"/>
      <w:pPr>
        <w:ind w:left="5760" w:hanging="360"/>
      </w:pPr>
    </w:lvl>
    <w:lvl w:ilvl="8" w:tplc="8BC46794" w:tentative="1">
      <w:start w:val="1"/>
      <w:numFmt w:val="lowerRoman"/>
      <w:lvlText w:val="%9."/>
      <w:lvlJc w:val="right"/>
      <w:pPr>
        <w:ind w:left="6480" w:hanging="180"/>
      </w:pPr>
    </w:lvl>
  </w:abstractNum>
  <w:abstractNum w:abstractNumId="24">
    <w:nsid w:val="333B1D7C"/>
    <w:multiLevelType w:val="multilevel"/>
    <w:tmpl w:val="CC486D88"/>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5">
    <w:nsid w:val="33726C7D"/>
    <w:multiLevelType w:val="multilevel"/>
    <w:tmpl w:val="87C61BE4"/>
    <w:styleLink w:val="054"/>
    <w:lvl w:ilvl="0">
      <w:start w:val="1"/>
      <w:numFmt w:val="decimal"/>
      <w:lvlText w:val="%1."/>
      <w:lvlJc w:val="left"/>
      <w:pPr>
        <w:ind w:left="585" w:hanging="585"/>
      </w:pPr>
      <w:rPr>
        <w:rFonts w:hint="default"/>
      </w:rPr>
    </w:lvl>
    <w:lvl w:ilvl="1">
      <w:start w:val="1"/>
      <w:numFmt w:val="decimal"/>
      <w:suff w:val="space"/>
      <w:lvlText w:val="%1.%2."/>
      <w:lvlJc w:val="left"/>
      <w:pPr>
        <w:ind w:left="0" w:firstLine="425"/>
      </w:pPr>
      <w:rPr>
        <w:rFonts w:hint="default"/>
      </w:rPr>
    </w:lvl>
    <w:lvl w:ilvl="2">
      <w:start w:val="1"/>
      <w:numFmt w:val="decimal"/>
      <w:pStyle w:val="23"/>
      <w:suff w:val="space"/>
      <w:lvlText w:val="%1.%2.%3."/>
      <w:lvlJc w:val="left"/>
      <w:pPr>
        <w:ind w:left="1570" w:hanging="720"/>
      </w:pPr>
      <w:rPr>
        <w:rFonts w:hint="default"/>
      </w:rPr>
    </w:lvl>
    <w:lvl w:ilvl="3">
      <w:start w:val="1"/>
      <w:numFmt w:val="decimal"/>
      <w:suff w:val="space"/>
      <w:lvlText w:val="%1.%2.%3.%4."/>
      <w:lvlJc w:val="left"/>
      <w:pPr>
        <w:ind w:left="0" w:firstLine="1275"/>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26">
    <w:nsid w:val="37EA38E6"/>
    <w:multiLevelType w:val="hybridMultilevel"/>
    <w:tmpl w:val="4202A374"/>
    <w:lvl w:ilvl="0" w:tplc="51FA6E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97F6ADB"/>
    <w:multiLevelType w:val="hybridMultilevel"/>
    <w:tmpl w:val="45C8789A"/>
    <w:lvl w:ilvl="0" w:tplc="6DEA2F66">
      <w:start w:val="1"/>
      <w:numFmt w:val="bullet"/>
      <w:pStyle w:val="114"/>
      <w:lvlText w:val=""/>
      <w:lvlJc w:val="left"/>
      <w:pPr>
        <w:ind w:left="1069" w:hanging="360"/>
      </w:pPr>
      <w:rPr>
        <w:rFonts w:ascii="Symbol" w:hAnsi="Symbol" w:hint="default"/>
      </w:rPr>
    </w:lvl>
    <w:lvl w:ilvl="1" w:tplc="04190019" w:tentative="1">
      <w:start w:val="1"/>
      <w:numFmt w:val="bullet"/>
      <w:lvlText w:val="o"/>
      <w:lvlJc w:val="left"/>
      <w:pPr>
        <w:ind w:left="2242" w:hanging="360"/>
      </w:pPr>
      <w:rPr>
        <w:rFonts w:ascii="Courier New" w:hAnsi="Courier New" w:cs="Courier New" w:hint="default"/>
      </w:rPr>
    </w:lvl>
    <w:lvl w:ilvl="2" w:tplc="0419001B" w:tentative="1">
      <w:start w:val="1"/>
      <w:numFmt w:val="bullet"/>
      <w:lvlText w:val=""/>
      <w:lvlJc w:val="left"/>
      <w:pPr>
        <w:ind w:left="2962" w:hanging="360"/>
      </w:pPr>
      <w:rPr>
        <w:rFonts w:ascii="Wingdings" w:hAnsi="Wingdings" w:hint="default"/>
      </w:rPr>
    </w:lvl>
    <w:lvl w:ilvl="3" w:tplc="0419000F" w:tentative="1">
      <w:start w:val="1"/>
      <w:numFmt w:val="bullet"/>
      <w:lvlText w:val=""/>
      <w:lvlJc w:val="left"/>
      <w:pPr>
        <w:ind w:left="3682" w:hanging="360"/>
      </w:pPr>
      <w:rPr>
        <w:rFonts w:ascii="Symbol" w:hAnsi="Symbol" w:hint="default"/>
      </w:rPr>
    </w:lvl>
    <w:lvl w:ilvl="4" w:tplc="04190019" w:tentative="1">
      <w:start w:val="1"/>
      <w:numFmt w:val="bullet"/>
      <w:lvlText w:val="o"/>
      <w:lvlJc w:val="left"/>
      <w:pPr>
        <w:ind w:left="4402" w:hanging="360"/>
      </w:pPr>
      <w:rPr>
        <w:rFonts w:ascii="Courier New" w:hAnsi="Courier New" w:cs="Courier New" w:hint="default"/>
      </w:rPr>
    </w:lvl>
    <w:lvl w:ilvl="5" w:tplc="0419001B" w:tentative="1">
      <w:start w:val="1"/>
      <w:numFmt w:val="bullet"/>
      <w:lvlText w:val=""/>
      <w:lvlJc w:val="left"/>
      <w:pPr>
        <w:ind w:left="5122" w:hanging="360"/>
      </w:pPr>
      <w:rPr>
        <w:rFonts w:ascii="Wingdings" w:hAnsi="Wingdings" w:hint="default"/>
      </w:rPr>
    </w:lvl>
    <w:lvl w:ilvl="6" w:tplc="0419000F" w:tentative="1">
      <w:start w:val="1"/>
      <w:numFmt w:val="bullet"/>
      <w:lvlText w:val=""/>
      <w:lvlJc w:val="left"/>
      <w:pPr>
        <w:ind w:left="5842" w:hanging="360"/>
      </w:pPr>
      <w:rPr>
        <w:rFonts w:ascii="Symbol" w:hAnsi="Symbol" w:hint="default"/>
      </w:rPr>
    </w:lvl>
    <w:lvl w:ilvl="7" w:tplc="04190019" w:tentative="1">
      <w:start w:val="1"/>
      <w:numFmt w:val="bullet"/>
      <w:lvlText w:val="o"/>
      <w:lvlJc w:val="left"/>
      <w:pPr>
        <w:ind w:left="6562" w:hanging="360"/>
      </w:pPr>
      <w:rPr>
        <w:rFonts w:ascii="Courier New" w:hAnsi="Courier New" w:cs="Courier New" w:hint="default"/>
      </w:rPr>
    </w:lvl>
    <w:lvl w:ilvl="8" w:tplc="0419001B" w:tentative="1">
      <w:start w:val="1"/>
      <w:numFmt w:val="bullet"/>
      <w:lvlText w:val=""/>
      <w:lvlJc w:val="left"/>
      <w:pPr>
        <w:ind w:left="7282" w:hanging="360"/>
      </w:pPr>
      <w:rPr>
        <w:rFonts w:ascii="Wingdings" w:hAnsi="Wingdings" w:hint="default"/>
      </w:rPr>
    </w:lvl>
  </w:abstractNum>
  <w:abstractNum w:abstractNumId="28">
    <w:nsid w:val="3A0D39EE"/>
    <w:multiLevelType w:val="hybridMultilevel"/>
    <w:tmpl w:val="5A34E876"/>
    <w:lvl w:ilvl="0" w:tplc="A99E8DA4">
      <w:start w:val="1"/>
      <w:numFmt w:val="bullet"/>
      <w:lvlText w:val=""/>
      <w:lvlJc w:val="left"/>
      <w:pPr>
        <w:ind w:left="1069" w:hanging="360"/>
      </w:pPr>
      <w:rPr>
        <w:rFonts w:ascii="Symbol" w:hAnsi="Symbol" w:hint="default"/>
      </w:rPr>
    </w:lvl>
    <w:lvl w:ilvl="1" w:tplc="5D1EDF68" w:tentative="1">
      <w:start w:val="1"/>
      <w:numFmt w:val="bullet"/>
      <w:lvlText w:val="o"/>
      <w:lvlJc w:val="left"/>
      <w:pPr>
        <w:ind w:left="2242" w:hanging="360"/>
      </w:pPr>
      <w:rPr>
        <w:rFonts w:ascii="Courier New" w:hAnsi="Courier New" w:cs="Courier New" w:hint="default"/>
      </w:rPr>
    </w:lvl>
    <w:lvl w:ilvl="2" w:tplc="4F5E2698" w:tentative="1">
      <w:start w:val="1"/>
      <w:numFmt w:val="bullet"/>
      <w:lvlText w:val=""/>
      <w:lvlJc w:val="left"/>
      <w:pPr>
        <w:ind w:left="2962" w:hanging="360"/>
      </w:pPr>
      <w:rPr>
        <w:rFonts w:ascii="Wingdings" w:hAnsi="Wingdings" w:hint="default"/>
      </w:rPr>
    </w:lvl>
    <w:lvl w:ilvl="3" w:tplc="2258E9B4" w:tentative="1">
      <w:start w:val="1"/>
      <w:numFmt w:val="bullet"/>
      <w:lvlText w:val=""/>
      <w:lvlJc w:val="left"/>
      <w:pPr>
        <w:ind w:left="3682" w:hanging="360"/>
      </w:pPr>
      <w:rPr>
        <w:rFonts w:ascii="Symbol" w:hAnsi="Symbol" w:hint="default"/>
      </w:rPr>
    </w:lvl>
    <w:lvl w:ilvl="4" w:tplc="42EA91A4" w:tentative="1">
      <w:start w:val="1"/>
      <w:numFmt w:val="bullet"/>
      <w:lvlText w:val="o"/>
      <w:lvlJc w:val="left"/>
      <w:pPr>
        <w:ind w:left="4402" w:hanging="360"/>
      </w:pPr>
      <w:rPr>
        <w:rFonts w:ascii="Courier New" w:hAnsi="Courier New" w:cs="Courier New" w:hint="default"/>
      </w:rPr>
    </w:lvl>
    <w:lvl w:ilvl="5" w:tplc="C03405F8" w:tentative="1">
      <w:start w:val="1"/>
      <w:numFmt w:val="bullet"/>
      <w:lvlText w:val=""/>
      <w:lvlJc w:val="left"/>
      <w:pPr>
        <w:ind w:left="5122" w:hanging="360"/>
      </w:pPr>
      <w:rPr>
        <w:rFonts w:ascii="Wingdings" w:hAnsi="Wingdings" w:hint="default"/>
      </w:rPr>
    </w:lvl>
    <w:lvl w:ilvl="6" w:tplc="71F64DFA" w:tentative="1">
      <w:start w:val="1"/>
      <w:numFmt w:val="bullet"/>
      <w:lvlText w:val=""/>
      <w:lvlJc w:val="left"/>
      <w:pPr>
        <w:ind w:left="5842" w:hanging="360"/>
      </w:pPr>
      <w:rPr>
        <w:rFonts w:ascii="Symbol" w:hAnsi="Symbol" w:hint="default"/>
      </w:rPr>
    </w:lvl>
    <w:lvl w:ilvl="7" w:tplc="EFCAA446" w:tentative="1">
      <w:start w:val="1"/>
      <w:numFmt w:val="bullet"/>
      <w:lvlText w:val="o"/>
      <w:lvlJc w:val="left"/>
      <w:pPr>
        <w:ind w:left="6562" w:hanging="360"/>
      </w:pPr>
      <w:rPr>
        <w:rFonts w:ascii="Courier New" w:hAnsi="Courier New" w:cs="Courier New" w:hint="default"/>
      </w:rPr>
    </w:lvl>
    <w:lvl w:ilvl="8" w:tplc="792E6D20" w:tentative="1">
      <w:start w:val="1"/>
      <w:numFmt w:val="bullet"/>
      <w:lvlText w:val=""/>
      <w:lvlJc w:val="left"/>
      <w:pPr>
        <w:ind w:left="7282" w:hanging="360"/>
      </w:pPr>
      <w:rPr>
        <w:rFonts w:ascii="Wingdings" w:hAnsi="Wingdings" w:hint="default"/>
      </w:rPr>
    </w:lvl>
  </w:abstractNum>
  <w:abstractNum w:abstractNumId="29">
    <w:nsid w:val="3DD71E35"/>
    <w:multiLevelType w:val="multilevel"/>
    <w:tmpl w:val="38E41632"/>
    <w:lvl w:ilvl="0">
      <w:start w:val="6"/>
      <w:numFmt w:val="decimal"/>
      <w:pStyle w:val="Heading1"/>
      <w:suff w:val="space"/>
      <w:lvlText w:val="%1."/>
      <w:lvlJc w:val="left"/>
      <w:pPr>
        <w:tabs>
          <w:tab w:val="num" w:pos="0"/>
        </w:tabs>
        <w:ind w:left="0" w:firstLine="851"/>
      </w:pPr>
    </w:lvl>
    <w:lvl w:ilvl="1">
      <w:start w:val="1"/>
      <w:numFmt w:val="none"/>
      <w:suff w:val="nothing"/>
      <w:lvlText w:val=""/>
      <w:lvlJc w:val="left"/>
      <w:pPr>
        <w:tabs>
          <w:tab w:val="num" w:pos="0"/>
        </w:tabs>
        <w:ind w:left="0" w:firstLine="0"/>
      </w:pPr>
    </w:lvl>
    <w:lvl w:ilvl="2">
      <w:start w:val="1"/>
      <w:numFmt w:val="decimal"/>
      <w:pStyle w:val="Heading2"/>
      <w:suff w:val="space"/>
      <w:lvlText w:val="%1.%2.%3."/>
      <w:lvlJc w:val="left"/>
      <w:pPr>
        <w:tabs>
          <w:tab w:val="num" w:pos="0"/>
        </w:tabs>
        <w:ind w:left="157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0">
    <w:nsid w:val="43BF348B"/>
    <w:multiLevelType w:val="hybridMultilevel"/>
    <w:tmpl w:val="0C603D0E"/>
    <w:lvl w:ilvl="0" w:tplc="98E298CE">
      <w:numFmt w:val="bullet"/>
      <w:lvlText w:val="–"/>
      <w:lvlJc w:val="left"/>
      <w:pPr>
        <w:ind w:left="1211" w:hanging="360"/>
      </w:pPr>
      <w:rPr>
        <w:rFonts w:ascii="Times New Roman" w:eastAsia="Times New Roman" w:hAnsi="Times New Roman" w:cs="Times New Roman" w:hint="default"/>
        <w:w w:val="99"/>
        <w:sz w:val="26"/>
        <w:szCs w:val="26"/>
      </w:rPr>
    </w:lvl>
    <w:lvl w:ilvl="1" w:tplc="C5F4C1B6" w:tentative="1">
      <w:start w:val="1"/>
      <w:numFmt w:val="bullet"/>
      <w:lvlText w:val="o"/>
      <w:lvlJc w:val="left"/>
      <w:pPr>
        <w:ind w:left="1931" w:hanging="360"/>
      </w:pPr>
      <w:rPr>
        <w:rFonts w:ascii="Courier New" w:hAnsi="Courier New" w:cs="Courier New" w:hint="default"/>
      </w:rPr>
    </w:lvl>
    <w:lvl w:ilvl="2" w:tplc="1104077C" w:tentative="1">
      <w:start w:val="1"/>
      <w:numFmt w:val="bullet"/>
      <w:lvlText w:val=""/>
      <w:lvlJc w:val="left"/>
      <w:pPr>
        <w:ind w:left="2651" w:hanging="360"/>
      </w:pPr>
      <w:rPr>
        <w:rFonts w:ascii="Wingdings" w:hAnsi="Wingdings" w:hint="default"/>
      </w:rPr>
    </w:lvl>
    <w:lvl w:ilvl="3" w:tplc="8C367E6C" w:tentative="1">
      <w:start w:val="1"/>
      <w:numFmt w:val="bullet"/>
      <w:lvlText w:val=""/>
      <w:lvlJc w:val="left"/>
      <w:pPr>
        <w:ind w:left="3371" w:hanging="360"/>
      </w:pPr>
      <w:rPr>
        <w:rFonts w:ascii="Symbol" w:hAnsi="Symbol" w:hint="default"/>
      </w:rPr>
    </w:lvl>
    <w:lvl w:ilvl="4" w:tplc="90941164" w:tentative="1">
      <w:start w:val="1"/>
      <w:numFmt w:val="bullet"/>
      <w:lvlText w:val="o"/>
      <w:lvlJc w:val="left"/>
      <w:pPr>
        <w:ind w:left="4091" w:hanging="360"/>
      </w:pPr>
      <w:rPr>
        <w:rFonts w:ascii="Courier New" w:hAnsi="Courier New" w:cs="Courier New" w:hint="default"/>
      </w:rPr>
    </w:lvl>
    <w:lvl w:ilvl="5" w:tplc="8C5C0892" w:tentative="1">
      <w:start w:val="1"/>
      <w:numFmt w:val="bullet"/>
      <w:lvlText w:val=""/>
      <w:lvlJc w:val="left"/>
      <w:pPr>
        <w:ind w:left="4811" w:hanging="360"/>
      </w:pPr>
      <w:rPr>
        <w:rFonts w:ascii="Wingdings" w:hAnsi="Wingdings" w:hint="default"/>
      </w:rPr>
    </w:lvl>
    <w:lvl w:ilvl="6" w:tplc="1DDCDA24" w:tentative="1">
      <w:start w:val="1"/>
      <w:numFmt w:val="bullet"/>
      <w:lvlText w:val=""/>
      <w:lvlJc w:val="left"/>
      <w:pPr>
        <w:ind w:left="5531" w:hanging="360"/>
      </w:pPr>
      <w:rPr>
        <w:rFonts w:ascii="Symbol" w:hAnsi="Symbol" w:hint="default"/>
      </w:rPr>
    </w:lvl>
    <w:lvl w:ilvl="7" w:tplc="16C4DEC0" w:tentative="1">
      <w:start w:val="1"/>
      <w:numFmt w:val="bullet"/>
      <w:lvlText w:val="o"/>
      <w:lvlJc w:val="left"/>
      <w:pPr>
        <w:ind w:left="6251" w:hanging="360"/>
      </w:pPr>
      <w:rPr>
        <w:rFonts w:ascii="Courier New" w:hAnsi="Courier New" w:cs="Courier New" w:hint="default"/>
      </w:rPr>
    </w:lvl>
    <w:lvl w:ilvl="8" w:tplc="02FA8C9A" w:tentative="1">
      <w:start w:val="1"/>
      <w:numFmt w:val="bullet"/>
      <w:lvlText w:val=""/>
      <w:lvlJc w:val="left"/>
      <w:pPr>
        <w:ind w:left="6971" w:hanging="360"/>
      </w:pPr>
      <w:rPr>
        <w:rFonts w:ascii="Wingdings" w:hAnsi="Wingdings" w:hint="default"/>
      </w:rPr>
    </w:lvl>
  </w:abstractNum>
  <w:abstractNum w:abstractNumId="31">
    <w:nsid w:val="49382695"/>
    <w:multiLevelType w:val="hybridMultilevel"/>
    <w:tmpl w:val="18A497D4"/>
    <w:lvl w:ilvl="0" w:tplc="6E704E2A">
      <w:start w:val="1"/>
      <w:numFmt w:val="bullet"/>
      <w:pStyle w:val="a4"/>
      <w:lvlText w:val=""/>
      <w:lvlJc w:val="left"/>
      <w:pPr>
        <w:ind w:left="3701" w:hanging="360"/>
      </w:pPr>
      <w:rPr>
        <w:rFonts w:ascii="Symbol" w:hAnsi="Symbol" w:hint="default"/>
      </w:rPr>
    </w:lvl>
    <w:lvl w:ilvl="1" w:tplc="04190019" w:tentative="1">
      <w:start w:val="1"/>
      <w:numFmt w:val="bullet"/>
      <w:lvlText w:val="o"/>
      <w:lvlJc w:val="left"/>
      <w:pPr>
        <w:ind w:left="4421" w:hanging="360"/>
      </w:pPr>
      <w:rPr>
        <w:rFonts w:ascii="Courier New" w:hAnsi="Courier New" w:cs="Courier New" w:hint="default"/>
      </w:rPr>
    </w:lvl>
    <w:lvl w:ilvl="2" w:tplc="0419001B" w:tentative="1">
      <w:start w:val="1"/>
      <w:numFmt w:val="bullet"/>
      <w:lvlText w:val=""/>
      <w:lvlJc w:val="left"/>
      <w:pPr>
        <w:ind w:left="5141" w:hanging="360"/>
      </w:pPr>
      <w:rPr>
        <w:rFonts w:ascii="Wingdings" w:hAnsi="Wingdings" w:hint="default"/>
      </w:rPr>
    </w:lvl>
    <w:lvl w:ilvl="3" w:tplc="0419000F" w:tentative="1">
      <w:start w:val="1"/>
      <w:numFmt w:val="bullet"/>
      <w:lvlText w:val=""/>
      <w:lvlJc w:val="left"/>
      <w:pPr>
        <w:ind w:left="5861" w:hanging="360"/>
      </w:pPr>
      <w:rPr>
        <w:rFonts w:ascii="Symbol" w:hAnsi="Symbol" w:hint="default"/>
      </w:rPr>
    </w:lvl>
    <w:lvl w:ilvl="4" w:tplc="04190019" w:tentative="1">
      <w:start w:val="1"/>
      <w:numFmt w:val="bullet"/>
      <w:lvlText w:val="o"/>
      <w:lvlJc w:val="left"/>
      <w:pPr>
        <w:ind w:left="6581" w:hanging="360"/>
      </w:pPr>
      <w:rPr>
        <w:rFonts w:ascii="Courier New" w:hAnsi="Courier New" w:cs="Courier New" w:hint="default"/>
      </w:rPr>
    </w:lvl>
    <w:lvl w:ilvl="5" w:tplc="0419001B" w:tentative="1">
      <w:start w:val="1"/>
      <w:numFmt w:val="bullet"/>
      <w:lvlText w:val=""/>
      <w:lvlJc w:val="left"/>
      <w:pPr>
        <w:ind w:left="7301" w:hanging="360"/>
      </w:pPr>
      <w:rPr>
        <w:rFonts w:ascii="Wingdings" w:hAnsi="Wingdings" w:hint="default"/>
      </w:rPr>
    </w:lvl>
    <w:lvl w:ilvl="6" w:tplc="0419000F" w:tentative="1">
      <w:start w:val="1"/>
      <w:numFmt w:val="bullet"/>
      <w:lvlText w:val=""/>
      <w:lvlJc w:val="left"/>
      <w:pPr>
        <w:ind w:left="8021" w:hanging="360"/>
      </w:pPr>
      <w:rPr>
        <w:rFonts w:ascii="Symbol" w:hAnsi="Symbol" w:hint="default"/>
      </w:rPr>
    </w:lvl>
    <w:lvl w:ilvl="7" w:tplc="04190019" w:tentative="1">
      <w:start w:val="1"/>
      <w:numFmt w:val="bullet"/>
      <w:lvlText w:val="o"/>
      <w:lvlJc w:val="left"/>
      <w:pPr>
        <w:ind w:left="8741" w:hanging="360"/>
      </w:pPr>
      <w:rPr>
        <w:rFonts w:ascii="Courier New" w:hAnsi="Courier New" w:cs="Courier New" w:hint="default"/>
      </w:rPr>
    </w:lvl>
    <w:lvl w:ilvl="8" w:tplc="0419001B" w:tentative="1">
      <w:start w:val="1"/>
      <w:numFmt w:val="bullet"/>
      <w:lvlText w:val=""/>
      <w:lvlJc w:val="left"/>
      <w:pPr>
        <w:ind w:left="9461" w:hanging="360"/>
      </w:pPr>
      <w:rPr>
        <w:rFonts w:ascii="Wingdings" w:hAnsi="Wingdings" w:hint="default"/>
      </w:rPr>
    </w:lvl>
  </w:abstractNum>
  <w:abstractNum w:abstractNumId="32">
    <w:nsid w:val="494634E1"/>
    <w:multiLevelType w:val="multilevel"/>
    <w:tmpl w:val="29AE71F0"/>
    <w:styleLink w:val="31"/>
    <w:lvl w:ilvl="0">
      <w:start w:val="2"/>
      <w:numFmt w:val="decimal"/>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33">
    <w:nsid w:val="4B170563"/>
    <w:multiLevelType w:val="singleLevel"/>
    <w:tmpl w:val="8A0C6168"/>
    <w:lvl w:ilvl="0">
      <w:start w:val="1"/>
      <w:numFmt w:val="bullet"/>
      <w:pStyle w:val="a5"/>
      <w:lvlText w:val=""/>
      <w:lvlJc w:val="left"/>
      <w:pPr>
        <w:tabs>
          <w:tab w:val="num" w:pos="786"/>
        </w:tabs>
        <w:ind w:left="786" w:hanging="360"/>
      </w:pPr>
      <w:rPr>
        <w:rFonts w:ascii="Wingdings" w:hAnsi="Wingdings" w:hint="default"/>
        <w:sz w:val="16"/>
      </w:rPr>
    </w:lvl>
  </w:abstractNum>
  <w:abstractNum w:abstractNumId="34">
    <w:nsid w:val="4E5A0AC0"/>
    <w:multiLevelType w:val="multilevel"/>
    <w:tmpl w:val="3FB8CBC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5">
    <w:nsid w:val="4FDB5851"/>
    <w:multiLevelType w:val="hybridMultilevel"/>
    <w:tmpl w:val="6402FCA6"/>
    <w:styleLink w:val="1ai2"/>
    <w:lvl w:ilvl="0" w:tplc="0AEEA7C6">
      <w:start w:val="1"/>
      <w:numFmt w:val="bullet"/>
      <w:pStyle w:val="a6"/>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A62D496" w:tentative="1">
      <w:start w:val="1"/>
      <w:numFmt w:val="lowerLetter"/>
      <w:lvlText w:val="%2."/>
      <w:lvlJc w:val="left"/>
      <w:pPr>
        <w:ind w:left="1440" w:hanging="360"/>
      </w:pPr>
    </w:lvl>
    <w:lvl w:ilvl="2" w:tplc="2A9E3D82" w:tentative="1">
      <w:start w:val="1"/>
      <w:numFmt w:val="lowerRoman"/>
      <w:lvlText w:val="%3."/>
      <w:lvlJc w:val="right"/>
      <w:pPr>
        <w:ind w:left="2160" w:hanging="180"/>
      </w:pPr>
    </w:lvl>
    <w:lvl w:ilvl="3" w:tplc="FDBA6E82" w:tentative="1">
      <w:start w:val="1"/>
      <w:numFmt w:val="decimal"/>
      <w:lvlText w:val="%4."/>
      <w:lvlJc w:val="left"/>
      <w:pPr>
        <w:ind w:left="2880" w:hanging="360"/>
      </w:pPr>
    </w:lvl>
    <w:lvl w:ilvl="4" w:tplc="0FD4BBE8" w:tentative="1">
      <w:start w:val="1"/>
      <w:numFmt w:val="lowerLetter"/>
      <w:lvlText w:val="%5."/>
      <w:lvlJc w:val="left"/>
      <w:pPr>
        <w:ind w:left="3600" w:hanging="360"/>
      </w:pPr>
    </w:lvl>
    <w:lvl w:ilvl="5" w:tplc="5896CF04" w:tentative="1">
      <w:start w:val="1"/>
      <w:numFmt w:val="lowerRoman"/>
      <w:lvlText w:val="%6."/>
      <w:lvlJc w:val="right"/>
      <w:pPr>
        <w:ind w:left="4320" w:hanging="180"/>
      </w:pPr>
    </w:lvl>
    <w:lvl w:ilvl="6" w:tplc="5D2A976C" w:tentative="1">
      <w:start w:val="1"/>
      <w:numFmt w:val="decimal"/>
      <w:lvlText w:val="%7."/>
      <w:lvlJc w:val="left"/>
      <w:pPr>
        <w:ind w:left="5040" w:hanging="360"/>
      </w:pPr>
    </w:lvl>
    <w:lvl w:ilvl="7" w:tplc="7C9A8902" w:tentative="1">
      <w:start w:val="1"/>
      <w:numFmt w:val="lowerLetter"/>
      <w:lvlText w:val="%8."/>
      <w:lvlJc w:val="left"/>
      <w:pPr>
        <w:ind w:left="5760" w:hanging="360"/>
      </w:pPr>
    </w:lvl>
    <w:lvl w:ilvl="8" w:tplc="8BFE01C0" w:tentative="1">
      <w:start w:val="1"/>
      <w:numFmt w:val="lowerRoman"/>
      <w:lvlText w:val="%9."/>
      <w:lvlJc w:val="right"/>
      <w:pPr>
        <w:ind w:left="6480" w:hanging="180"/>
      </w:pPr>
    </w:lvl>
  </w:abstractNum>
  <w:abstractNum w:abstractNumId="36">
    <w:nsid w:val="50E82224"/>
    <w:multiLevelType w:val="hybridMultilevel"/>
    <w:tmpl w:val="4202A374"/>
    <w:lvl w:ilvl="0" w:tplc="A0E85B58">
      <w:start w:val="1"/>
      <w:numFmt w:val="decimal"/>
      <w:lvlText w:val="%1."/>
      <w:lvlJc w:val="left"/>
      <w:pPr>
        <w:ind w:left="1069" w:hanging="360"/>
      </w:pPr>
      <w:rPr>
        <w:rFonts w:hint="default"/>
      </w:rPr>
    </w:lvl>
    <w:lvl w:ilvl="1" w:tplc="D0083F3E" w:tentative="1">
      <w:start w:val="1"/>
      <w:numFmt w:val="lowerLetter"/>
      <w:lvlText w:val="%2."/>
      <w:lvlJc w:val="left"/>
      <w:pPr>
        <w:ind w:left="1789" w:hanging="360"/>
      </w:pPr>
    </w:lvl>
    <w:lvl w:ilvl="2" w:tplc="A83C91EE" w:tentative="1">
      <w:start w:val="1"/>
      <w:numFmt w:val="lowerRoman"/>
      <w:lvlText w:val="%3."/>
      <w:lvlJc w:val="right"/>
      <w:pPr>
        <w:ind w:left="2509" w:hanging="180"/>
      </w:pPr>
    </w:lvl>
    <w:lvl w:ilvl="3" w:tplc="F6048224" w:tentative="1">
      <w:start w:val="1"/>
      <w:numFmt w:val="decimal"/>
      <w:lvlText w:val="%4."/>
      <w:lvlJc w:val="left"/>
      <w:pPr>
        <w:ind w:left="3229" w:hanging="360"/>
      </w:pPr>
    </w:lvl>
    <w:lvl w:ilvl="4" w:tplc="3732C6CE" w:tentative="1">
      <w:start w:val="1"/>
      <w:numFmt w:val="lowerLetter"/>
      <w:lvlText w:val="%5."/>
      <w:lvlJc w:val="left"/>
      <w:pPr>
        <w:ind w:left="3949" w:hanging="360"/>
      </w:pPr>
    </w:lvl>
    <w:lvl w:ilvl="5" w:tplc="75B4FBD6" w:tentative="1">
      <w:start w:val="1"/>
      <w:numFmt w:val="lowerRoman"/>
      <w:lvlText w:val="%6."/>
      <w:lvlJc w:val="right"/>
      <w:pPr>
        <w:ind w:left="4669" w:hanging="180"/>
      </w:pPr>
    </w:lvl>
    <w:lvl w:ilvl="6" w:tplc="ED7EA94E" w:tentative="1">
      <w:start w:val="1"/>
      <w:numFmt w:val="decimal"/>
      <w:lvlText w:val="%7."/>
      <w:lvlJc w:val="left"/>
      <w:pPr>
        <w:ind w:left="5389" w:hanging="360"/>
      </w:pPr>
    </w:lvl>
    <w:lvl w:ilvl="7" w:tplc="BBAC67E8" w:tentative="1">
      <w:start w:val="1"/>
      <w:numFmt w:val="lowerLetter"/>
      <w:lvlText w:val="%8."/>
      <w:lvlJc w:val="left"/>
      <w:pPr>
        <w:ind w:left="6109" w:hanging="360"/>
      </w:pPr>
    </w:lvl>
    <w:lvl w:ilvl="8" w:tplc="856869E6" w:tentative="1">
      <w:start w:val="1"/>
      <w:numFmt w:val="lowerRoman"/>
      <w:lvlText w:val="%9."/>
      <w:lvlJc w:val="right"/>
      <w:pPr>
        <w:ind w:left="6829" w:hanging="180"/>
      </w:pPr>
    </w:lvl>
  </w:abstractNum>
  <w:abstractNum w:abstractNumId="37">
    <w:nsid w:val="53EF2D67"/>
    <w:multiLevelType w:val="multilevel"/>
    <w:tmpl w:val="4238B210"/>
    <w:styleLink w:val="310"/>
    <w:lvl w:ilvl="0">
      <w:start w:val="9"/>
      <w:numFmt w:val="decimal"/>
      <w:lvlText w:val="%1"/>
      <w:lvlJc w:val="left"/>
      <w:pPr>
        <w:ind w:left="0" w:firstLine="0"/>
      </w:pPr>
      <w:rPr>
        <w:rFonts w:ascii="Times New Roman" w:hAnsi="Times New Roman" w:hint="default"/>
        <w:b/>
        <w:i w:val="0"/>
        <w:caps w:val="0"/>
        <w:strike w:val="0"/>
        <w:dstrike w:val="0"/>
        <w:outline w:val="0"/>
        <w:shadow w:val="0"/>
        <w:emboss w:val="0"/>
        <w:imprint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outline w:val="0"/>
        <w:shadow w:val="0"/>
        <w:emboss w:val="0"/>
        <w:imprint w:val="0"/>
        <w:vanish w:val="0"/>
        <w:sz w:val="26"/>
        <w:vertAlign w:val="base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5">
      <w:start w:val="1"/>
      <w:numFmt w:val="decimal"/>
      <w:lvlRestart w:val="1"/>
      <w:lvlText w:val="Рисунок %1.%6"/>
      <w:lvlJc w:val="left"/>
      <w:pPr>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38">
    <w:nsid w:val="5CE32A3D"/>
    <w:multiLevelType w:val="multilevel"/>
    <w:tmpl w:val="EB524AD4"/>
    <w:styleLink w:val="115"/>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0584B7E"/>
    <w:multiLevelType w:val="hybridMultilevel"/>
    <w:tmpl w:val="71FA06BA"/>
    <w:styleLink w:val="14"/>
    <w:lvl w:ilvl="0" w:tplc="9C64106E">
      <w:start w:val="1"/>
      <w:numFmt w:val="decimal"/>
      <w:pStyle w:val="a7"/>
      <w:lvlText w:val="Рисунок %1."/>
      <w:lvlJc w:val="left"/>
      <w:pPr>
        <w:ind w:left="5180"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AA0AB870">
      <w:start w:val="1"/>
      <w:numFmt w:val="lowerLetter"/>
      <w:lvlText w:val="%2."/>
      <w:lvlJc w:val="left"/>
      <w:pPr>
        <w:ind w:left="1440" w:hanging="360"/>
      </w:pPr>
    </w:lvl>
    <w:lvl w:ilvl="2" w:tplc="3F726D10">
      <w:start w:val="1"/>
      <w:numFmt w:val="lowerRoman"/>
      <w:lvlText w:val="%3."/>
      <w:lvlJc w:val="right"/>
      <w:pPr>
        <w:ind w:left="2160" w:hanging="180"/>
      </w:pPr>
    </w:lvl>
    <w:lvl w:ilvl="3" w:tplc="669618E2">
      <w:start w:val="1"/>
      <w:numFmt w:val="decimal"/>
      <w:lvlText w:val="%4."/>
      <w:lvlJc w:val="left"/>
      <w:pPr>
        <w:ind w:left="2880" w:hanging="360"/>
      </w:pPr>
    </w:lvl>
    <w:lvl w:ilvl="4" w:tplc="E56620C8">
      <w:start w:val="1"/>
      <w:numFmt w:val="lowerLetter"/>
      <w:lvlText w:val="%5."/>
      <w:lvlJc w:val="left"/>
      <w:pPr>
        <w:ind w:left="3600" w:hanging="360"/>
      </w:pPr>
    </w:lvl>
    <w:lvl w:ilvl="5" w:tplc="24A2A2D0">
      <w:start w:val="1"/>
      <w:numFmt w:val="lowerRoman"/>
      <w:lvlText w:val="%6."/>
      <w:lvlJc w:val="right"/>
      <w:pPr>
        <w:ind w:left="4320" w:hanging="180"/>
      </w:pPr>
    </w:lvl>
    <w:lvl w:ilvl="6" w:tplc="8DCAEF2C">
      <w:start w:val="1"/>
      <w:numFmt w:val="decimal"/>
      <w:lvlText w:val="%7."/>
      <w:lvlJc w:val="left"/>
      <w:pPr>
        <w:ind w:left="5040" w:hanging="360"/>
      </w:pPr>
    </w:lvl>
    <w:lvl w:ilvl="7" w:tplc="0AF0169E">
      <w:start w:val="1"/>
      <w:numFmt w:val="lowerLetter"/>
      <w:lvlText w:val="%8."/>
      <w:lvlJc w:val="left"/>
      <w:pPr>
        <w:ind w:left="5760" w:hanging="360"/>
      </w:pPr>
    </w:lvl>
    <w:lvl w:ilvl="8" w:tplc="2E107C5C">
      <w:start w:val="1"/>
      <w:numFmt w:val="lowerRoman"/>
      <w:lvlText w:val="%9."/>
      <w:lvlJc w:val="right"/>
      <w:pPr>
        <w:ind w:left="6480" w:hanging="180"/>
      </w:pPr>
    </w:lvl>
  </w:abstractNum>
  <w:abstractNum w:abstractNumId="40">
    <w:nsid w:val="64D806B7"/>
    <w:multiLevelType w:val="hybridMultilevel"/>
    <w:tmpl w:val="9FDC3FCA"/>
    <w:lvl w:ilvl="0" w:tplc="AFC0F842">
      <w:start w:val="1"/>
      <w:numFmt w:val="bullet"/>
      <w:lvlText w:val=""/>
      <w:lvlJc w:val="left"/>
      <w:pPr>
        <w:ind w:left="1571" w:hanging="360"/>
      </w:pPr>
      <w:rPr>
        <w:rFonts w:ascii="Symbol" w:hAnsi="Symbol" w:cs="Times New Roman" w:hint="default"/>
        <w:b w:val="0"/>
        <w:i w:val="0"/>
        <w:spacing w:val="0"/>
        <w:w w:val="100"/>
        <w:position w:val="0"/>
        <w:sz w:val="26"/>
      </w:rPr>
    </w:lvl>
    <w:lvl w:ilvl="1" w:tplc="C636A73E" w:tentative="1">
      <w:start w:val="1"/>
      <w:numFmt w:val="bullet"/>
      <w:lvlText w:val="o"/>
      <w:lvlJc w:val="left"/>
      <w:pPr>
        <w:ind w:left="2291" w:hanging="360"/>
      </w:pPr>
      <w:rPr>
        <w:rFonts w:ascii="Courier New" w:hAnsi="Courier New" w:cs="Courier New" w:hint="default"/>
      </w:rPr>
    </w:lvl>
    <w:lvl w:ilvl="2" w:tplc="9C889F84" w:tentative="1">
      <w:start w:val="1"/>
      <w:numFmt w:val="bullet"/>
      <w:lvlText w:val=""/>
      <w:lvlJc w:val="left"/>
      <w:pPr>
        <w:ind w:left="3011" w:hanging="360"/>
      </w:pPr>
      <w:rPr>
        <w:rFonts w:ascii="Wingdings" w:hAnsi="Wingdings" w:hint="default"/>
      </w:rPr>
    </w:lvl>
    <w:lvl w:ilvl="3" w:tplc="14321A76" w:tentative="1">
      <w:start w:val="1"/>
      <w:numFmt w:val="bullet"/>
      <w:lvlText w:val=""/>
      <w:lvlJc w:val="left"/>
      <w:pPr>
        <w:ind w:left="3731" w:hanging="360"/>
      </w:pPr>
      <w:rPr>
        <w:rFonts w:ascii="Symbol" w:hAnsi="Symbol" w:hint="default"/>
      </w:rPr>
    </w:lvl>
    <w:lvl w:ilvl="4" w:tplc="64800F0E" w:tentative="1">
      <w:start w:val="1"/>
      <w:numFmt w:val="bullet"/>
      <w:lvlText w:val="o"/>
      <w:lvlJc w:val="left"/>
      <w:pPr>
        <w:ind w:left="4451" w:hanging="360"/>
      </w:pPr>
      <w:rPr>
        <w:rFonts w:ascii="Courier New" w:hAnsi="Courier New" w:cs="Courier New" w:hint="default"/>
      </w:rPr>
    </w:lvl>
    <w:lvl w:ilvl="5" w:tplc="DE807310" w:tentative="1">
      <w:start w:val="1"/>
      <w:numFmt w:val="bullet"/>
      <w:lvlText w:val=""/>
      <w:lvlJc w:val="left"/>
      <w:pPr>
        <w:ind w:left="5171" w:hanging="360"/>
      </w:pPr>
      <w:rPr>
        <w:rFonts w:ascii="Wingdings" w:hAnsi="Wingdings" w:hint="default"/>
      </w:rPr>
    </w:lvl>
    <w:lvl w:ilvl="6" w:tplc="B9AA4E96" w:tentative="1">
      <w:start w:val="1"/>
      <w:numFmt w:val="bullet"/>
      <w:lvlText w:val=""/>
      <w:lvlJc w:val="left"/>
      <w:pPr>
        <w:ind w:left="5891" w:hanging="360"/>
      </w:pPr>
      <w:rPr>
        <w:rFonts w:ascii="Symbol" w:hAnsi="Symbol" w:hint="default"/>
      </w:rPr>
    </w:lvl>
    <w:lvl w:ilvl="7" w:tplc="68FAA540" w:tentative="1">
      <w:start w:val="1"/>
      <w:numFmt w:val="bullet"/>
      <w:lvlText w:val="o"/>
      <w:lvlJc w:val="left"/>
      <w:pPr>
        <w:ind w:left="6611" w:hanging="360"/>
      </w:pPr>
      <w:rPr>
        <w:rFonts w:ascii="Courier New" w:hAnsi="Courier New" w:cs="Courier New" w:hint="default"/>
      </w:rPr>
    </w:lvl>
    <w:lvl w:ilvl="8" w:tplc="235CC686" w:tentative="1">
      <w:start w:val="1"/>
      <w:numFmt w:val="bullet"/>
      <w:lvlText w:val=""/>
      <w:lvlJc w:val="left"/>
      <w:pPr>
        <w:ind w:left="7331" w:hanging="360"/>
      </w:pPr>
      <w:rPr>
        <w:rFonts w:ascii="Wingdings" w:hAnsi="Wingdings" w:hint="default"/>
      </w:rPr>
    </w:lvl>
  </w:abstractNum>
  <w:abstractNum w:abstractNumId="41">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42">
    <w:nsid w:val="697C0DB7"/>
    <w:multiLevelType w:val="hybridMultilevel"/>
    <w:tmpl w:val="CC8E1D22"/>
    <w:lvl w:ilvl="0" w:tplc="462C66F2">
      <w:start w:val="1"/>
      <w:numFmt w:val="bullet"/>
      <w:lvlText w:val=""/>
      <w:lvlJc w:val="left"/>
      <w:pPr>
        <w:ind w:left="1429" w:hanging="360"/>
      </w:pPr>
      <w:rPr>
        <w:rFonts w:ascii="Symbol" w:hAnsi="Symbol" w:hint="default"/>
      </w:rPr>
    </w:lvl>
    <w:lvl w:ilvl="1" w:tplc="D9E2760A" w:tentative="1">
      <w:start w:val="1"/>
      <w:numFmt w:val="bullet"/>
      <w:lvlText w:val="o"/>
      <w:lvlJc w:val="left"/>
      <w:pPr>
        <w:ind w:left="2149" w:hanging="360"/>
      </w:pPr>
      <w:rPr>
        <w:rFonts w:ascii="Courier New" w:hAnsi="Courier New" w:cs="Courier New" w:hint="default"/>
      </w:rPr>
    </w:lvl>
    <w:lvl w:ilvl="2" w:tplc="CC7A093A" w:tentative="1">
      <w:start w:val="1"/>
      <w:numFmt w:val="bullet"/>
      <w:pStyle w:val="131"/>
      <w:lvlText w:val=""/>
      <w:lvlJc w:val="left"/>
      <w:pPr>
        <w:ind w:left="2869" w:hanging="360"/>
      </w:pPr>
      <w:rPr>
        <w:rFonts w:ascii="Wingdings" w:hAnsi="Wingdings" w:hint="default"/>
      </w:rPr>
    </w:lvl>
    <w:lvl w:ilvl="3" w:tplc="631EE27A" w:tentative="1">
      <w:start w:val="1"/>
      <w:numFmt w:val="bullet"/>
      <w:lvlText w:val=""/>
      <w:lvlJc w:val="left"/>
      <w:pPr>
        <w:ind w:left="3589" w:hanging="360"/>
      </w:pPr>
      <w:rPr>
        <w:rFonts w:ascii="Symbol" w:hAnsi="Symbol" w:hint="default"/>
      </w:rPr>
    </w:lvl>
    <w:lvl w:ilvl="4" w:tplc="1BC80A9C" w:tentative="1">
      <w:start w:val="1"/>
      <w:numFmt w:val="bullet"/>
      <w:lvlText w:val="o"/>
      <w:lvlJc w:val="left"/>
      <w:pPr>
        <w:ind w:left="4309" w:hanging="360"/>
      </w:pPr>
      <w:rPr>
        <w:rFonts w:ascii="Courier New" w:hAnsi="Courier New" w:cs="Courier New" w:hint="default"/>
      </w:rPr>
    </w:lvl>
    <w:lvl w:ilvl="5" w:tplc="5A6EB7F0" w:tentative="1">
      <w:start w:val="1"/>
      <w:numFmt w:val="bullet"/>
      <w:lvlText w:val=""/>
      <w:lvlJc w:val="left"/>
      <w:pPr>
        <w:ind w:left="5029" w:hanging="360"/>
      </w:pPr>
      <w:rPr>
        <w:rFonts w:ascii="Wingdings" w:hAnsi="Wingdings" w:hint="default"/>
      </w:rPr>
    </w:lvl>
    <w:lvl w:ilvl="6" w:tplc="093217BC" w:tentative="1">
      <w:start w:val="1"/>
      <w:numFmt w:val="bullet"/>
      <w:lvlText w:val=""/>
      <w:lvlJc w:val="left"/>
      <w:pPr>
        <w:ind w:left="5749" w:hanging="360"/>
      </w:pPr>
      <w:rPr>
        <w:rFonts w:ascii="Symbol" w:hAnsi="Symbol" w:hint="default"/>
      </w:rPr>
    </w:lvl>
    <w:lvl w:ilvl="7" w:tplc="E8162B96" w:tentative="1">
      <w:start w:val="1"/>
      <w:numFmt w:val="bullet"/>
      <w:lvlText w:val="o"/>
      <w:lvlJc w:val="left"/>
      <w:pPr>
        <w:ind w:left="6469" w:hanging="360"/>
      </w:pPr>
      <w:rPr>
        <w:rFonts w:ascii="Courier New" w:hAnsi="Courier New" w:cs="Courier New" w:hint="default"/>
      </w:rPr>
    </w:lvl>
    <w:lvl w:ilvl="8" w:tplc="5F6A003C" w:tentative="1">
      <w:start w:val="1"/>
      <w:numFmt w:val="bullet"/>
      <w:lvlText w:val=""/>
      <w:lvlJc w:val="left"/>
      <w:pPr>
        <w:ind w:left="7189" w:hanging="360"/>
      </w:pPr>
      <w:rPr>
        <w:rFonts w:ascii="Wingdings" w:hAnsi="Wingdings" w:hint="default"/>
      </w:rPr>
    </w:lvl>
  </w:abstractNum>
  <w:abstractNum w:abstractNumId="43">
    <w:nsid w:val="69C90727"/>
    <w:multiLevelType w:val="multilevel"/>
    <w:tmpl w:val="1EA4CD38"/>
    <w:lvl w:ilvl="0">
      <w:start w:val="1"/>
      <w:numFmt w:val="bullet"/>
      <w:pStyle w:val="15"/>
      <w:suff w:val="space"/>
      <w:lvlText w:val=""/>
      <w:lvlJc w:val="left"/>
      <w:pPr>
        <w:ind w:left="567"/>
      </w:pPr>
      <w:rPr>
        <w:rFonts w:ascii="Wingdings" w:hAnsi="Wingdings" w:cs="Wingdings" w:hint="default"/>
      </w:rPr>
    </w:lvl>
    <w:lvl w:ilvl="1">
      <w:start w:val="1"/>
      <w:numFmt w:val="bullet"/>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44">
    <w:nsid w:val="6E7F3C98"/>
    <w:multiLevelType w:val="hybridMultilevel"/>
    <w:tmpl w:val="952072CE"/>
    <w:styleLink w:val="1ai3"/>
    <w:lvl w:ilvl="0" w:tplc="DC8A3086">
      <w:start w:val="1"/>
      <w:numFmt w:val="russianLower"/>
      <w:pStyle w:val="06"/>
      <w:lvlText w:val="%1)"/>
      <w:lvlJc w:val="left"/>
      <w:pPr>
        <w:ind w:left="2138" w:hanging="360"/>
      </w:pPr>
      <w:rPr>
        <w:rFonts w:hint="default"/>
      </w:rPr>
    </w:lvl>
    <w:lvl w:ilvl="1" w:tplc="05084780" w:tentative="1">
      <w:start w:val="1"/>
      <w:numFmt w:val="lowerLetter"/>
      <w:lvlText w:val="%2."/>
      <w:lvlJc w:val="left"/>
      <w:pPr>
        <w:ind w:left="2858" w:hanging="360"/>
      </w:pPr>
    </w:lvl>
    <w:lvl w:ilvl="2" w:tplc="521C657E" w:tentative="1">
      <w:start w:val="1"/>
      <w:numFmt w:val="lowerRoman"/>
      <w:lvlText w:val="%3."/>
      <w:lvlJc w:val="right"/>
      <w:pPr>
        <w:ind w:left="3578" w:hanging="180"/>
      </w:pPr>
    </w:lvl>
    <w:lvl w:ilvl="3" w:tplc="F54E333C" w:tentative="1">
      <w:start w:val="1"/>
      <w:numFmt w:val="decimal"/>
      <w:lvlText w:val="%4."/>
      <w:lvlJc w:val="left"/>
      <w:pPr>
        <w:ind w:left="4298" w:hanging="360"/>
      </w:pPr>
    </w:lvl>
    <w:lvl w:ilvl="4" w:tplc="F8101DD4" w:tentative="1">
      <w:start w:val="1"/>
      <w:numFmt w:val="lowerLetter"/>
      <w:lvlText w:val="%5."/>
      <w:lvlJc w:val="left"/>
      <w:pPr>
        <w:ind w:left="5018" w:hanging="360"/>
      </w:pPr>
    </w:lvl>
    <w:lvl w:ilvl="5" w:tplc="B6F8CCDA" w:tentative="1">
      <w:start w:val="1"/>
      <w:numFmt w:val="lowerRoman"/>
      <w:lvlText w:val="%6."/>
      <w:lvlJc w:val="right"/>
      <w:pPr>
        <w:ind w:left="5738" w:hanging="180"/>
      </w:pPr>
    </w:lvl>
    <w:lvl w:ilvl="6" w:tplc="6416047C" w:tentative="1">
      <w:start w:val="1"/>
      <w:numFmt w:val="decimal"/>
      <w:lvlText w:val="%7."/>
      <w:lvlJc w:val="left"/>
      <w:pPr>
        <w:ind w:left="6458" w:hanging="360"/>
      </w:pPr>
    </w:lvl>
    <w:lvl w:ilvl="7" w:tplc="5DBEDEDE" w:tentative="1">
      <w:start w:val="1"/>
      <w:numFmt w:val="lowerLetter"/>
      <w:lvlText w:val="%8."/>
      <w:lvlJc w:val="left"/>
      <w:pPr>
        <w:ind w:left="7178" w:hanging="360"/>
      </w:pPr>
    </w:lvl>
    <w:lvl w:ilvl="8" w:tplc="AB22C5B2" w:tentative="1">
      <w:start w:val="1"/>
      <w:numFmt w:val="lowerRoman"/>
      <w:lvlText w:val="%9."/>
      <w:lvlJc w:val="right"/>
      <w:pPr>
        <w:ind w:left="7898" w:hanging="180"/>
      </w:pPr>
    </w:lvl>
  </w:abstractNum>
  <w:abstractNum w:abstractNumId="45">
    <w:nsid w:val="71650B4C"/>
    <w:multiLevelType w:val="singleLevel"/>
    <w:tmpl w:val="70DE7A12"/>
    <w:lvl w:ilvl="0">
      <w:start w:val="1"/>
      <w:numFmt w:val="bullet"/>
      <w:pStyle w:val="a8"/>
      <w:lvlText w:val=""/>
      <w:lvlJc w:val="left"/>
      <w:pPr>
        <w:tabs>
          <w:tab w:val="num" w:pos="360"/>
        </w:tabs>
        <w:ind w:left="360" w:hanging="360"/>
      </w:pPr>
      <w:rPr>
        <w:rFonts w:ascii="Symbol" w:hAnsi="Symbol" w:cs="Symbol" w:hint="default"/>
        <w:color w:val="auto"/>
      </w:rPr>
    </w:lvl>
  </w:abstractNum>
  <w:abstractNum w:abstractNumId="46">
    <w:nsid w:val="734D27EF"/>
    <w:multiLevelType w:val="hybridMultilevel"/>
    <w:tmpl w:val="80A255D2"/>
    <w:lvl w:ilvl="0" w:tplc="8F065AAC">
      <w:start w:val="1"/>
      <w:numFmt w:val="bullet"/>
      <w:lvlText w:val=""/>
      <w:lvlJc w:val="left"/>
      <w:pPr>
        <w:ind w:left="1571" w:hanging="360"/>
      </w:pPr>
      <w:rPr>
        <w:rFonts w:ascii="Symbol" w:hAnsi="Symbol" w:hint="default"/>
        <w:b w:val="0"/>
        <w:i w:val="0"/>
        <w:sz w:val="28"/>
      </w:rPr>
    </w:lvl>
    <w:lvl w:ilvl="1" w:tplc="E8967B42" w:tentative="1">
      <w:start w:val="1"/>
      <w:numFmt w:val="bullet"/>
      <w:lvlText w:val="o"/>
      <w:lvlJc w:val="left"/>
      <w:pPr>
        <w:ind w:left="2291" w:hanging="360"/>
      </w:pPr>
      <w:rPr>
        <w:rFonts w:ascii="Courier New" w:hAnsi="Courier New" w:cs="Courier New" w:hint="default"/>
      </w:rPr>
    </w:lvl>
    <w:lvl w:ilvl="2" w:tplc="0354E600" w:tentative="1">
      <w:start w:val="1"/>
      <w:numFmt w:val="bullet"/>
      <w:lvlText w:val=""/>
      <w:lvlJc w:val="left"/>
      <w:pPr>
        <w:ind w:left="3011" w:hanging="360"/>
      </w:pPr>
      <w:rPr>
        <w:rFonts w:ascii="Wingdings" w:hAnsi="Wingdings" w:hint="default"/>
      </w:rPr>
    </w:lvl>
    <w:lvl w:ilvl="3" w:tplc="13BEBDD6" w:tentative="1">
      <w:start w:val="1"/>
      <w:numFmt w:val="bullet"/>
      <w:lvlText w:val=""/>
      <w:lvlJc w:val="left"/>
      <w:pPr>
        <w:ind w:left="3731" w:hanging="360"/>
      </w:pPr>
      <w:rPr>
        <w:rFonts w:ascii="Symbol" w:hAnsi="Symbol" w:hint="default"/>
      </w:rPr>
    </w:lvl>
    <w:lvl w:ilvl="4" w:tplc="4E545E1E" w:tentative="1">
      <w:start w:val="1"/>
      <w:numFmt w:val="bullet"/>
      <w:lvlText w:val="o"/>
      <w:lvlJc w:val="left"/>
      <w:pPr>
        <w:ind w:left="4451" w:hanging="360"/>
      </w:pPr>
      <w:rPr>
        <w:rFonts w:ascii="Courier New" w:hAnsi="Courier New" w:cs="Courier New" w:hint="default"/>
      </w:rPr>
    </w:lvl>
    <w:lvl w:ilvl="5" w:tplc="32682CD4" w:tentative="1">
      <w:start w:val="1"/>
      <w:numFmt w:val="bullet"/>
      <w:lvlText w:val=""/>
      <w:lvlJc w:val="left"/>
      <w:pPr>
        <w:ind w:left="5171" w:hanging="360"/>
      </w:pPr>
      <w:rPr>
        <w:rFonts w:ascii="Wingdings" w:hAnsi="Wingdings" w:hint="default"/>
      </w:rPr>
    </w:lvl>
    <w:lvl w:ilvl="6" w:tplc="35BCB8D0" w:tentative="1">
      <w:start w:val="1"/>
      <w:numFmt w:val="bullet"/>
      <w:lvlText w:val=""/>
      <w:lvlJc w:val="left"/>
      <w:pPr>
        <w:ind w:left="5891" w:hanging="360"/>
      </w:pPr>
      <w:rPr>
        <w:rFonts w:ascii="Symbol" w:hAnsi="Symbol" w:hint="default"/>
      </w:rPr>
    </w:lvl>
    <w:lvl w:ilvl="7" w:tplc="7EFC00E0" w:tentative="1">
      <w:start w:val="1"/>
      <w:numFmt w:val="bullet"/>
      <w:lvlText w:val="o"/>
      <w:lvlJc w:val="left"/>
      <w:pPr>
        <w:ind w:left="6611" w:hanging="360"/>
      </w:pPr>
      <w:rPr>
        <w:rFonts w:ascii="Courier New" w:hAnsi="Courier New" w:cs="Courier New" w:hint="default"/>
      </w:rPr>
    </w:lvl>
    <w:lvl w:ilvl="8" w:tplc="0218AC0E" w:tentative="1">
      <w:start w:val="1"/>
      <w:numFmt w:val="bullet"/>
      <w:lvlText w:val=""/>
      <w:lvlJc w:val="left"/>
      <w:pPr>
        <w:ind w:left="7331" w:hanging="360"/>
      </w:pPr>
      <w:rPr>
        <w:rFonts w:ascii="Wingdings" w:hAnsi="Wingdings" w:hint="default"/>
      </w:rPr>
    </w:lvl>
  </w:abstractNum>
  <w:abstractNum w:abstractNumId="47">
    <w:nsid w:val="76E9179B"/>
    <w:multiLevelType w:val="hybridMultilevel"/>
    <w:tmpl w:val="3E26AB3A"/>
    <w:styleLink w:val="0540"/>
    <w:lvl w:ilvl="0" w:tplc="64768A12">
      <w:start w:val="1"/>
      <w:numFmt w:val="decimal"/>
      <w:pStyle w:val="a9"/>
      <w:lvlText w:val="%1)"/>
      <w:lvlJc w:val="left"/>
      <w:pPr>
        <w:ind w:left="927" w:hanging="360"/>
      </w:pPr>
      <w:rPr>
        <w:rFonts w:hint="default"/>
        <w:color w:val="auto"/>
      </w:rPr>
    </w:lvl>
    <w:lvl w:ilvl="1" w:tplc="48900878" w:tentative="1">
      <w:start w:val="1"/>
      <w:numFmt w:val="bullet"/>
      <w:lvlText w:val="o"/>
      <w:lvlJc w:val="left"/>
      <w:pPr>
        <w:ind w:left="2291" w:hanging="360"/>
      </w:pPr>
      <w:rPr>
        <w:rFonts w:ascii="Courier New" w:hAnsi="Courier New" w:cs="Courier New" w:hint="default"/>
      </w:rPr>
    </w:lvl>
    <w:lvl w:ilvl="2" w:tplc="49DCD334" w:tentative="1">
      <w:start w:val="1"/>
      <w:numFmt w:val="bullet"/>
      <w:lvlText w:val=""/>
      <w:lvlJc w:val="left"/>
      <w:pPr>
        <w:ind w:left="3011" w:hanging="360"/>
      </w:pPr>
      <w:rPr>
        <w:rFonts w:ascii="Wingdings" w:hAnsi="Wingdings" w:hint="default"/>
      </w:rPr>
    </w:lvl>
    <w:lvl w:ilvl="3" w:tplc="24DEB93E" w:tentative="1">
      <w:start w:val="1"/>
      <w:numFmt w:val="bullet"/>
      <w:lvlText w:val=""/>
      <w:lvlJc w:val="left"/>
      <w:pPr>
        <w:ind w:left="3731" w:hanging="360"/>
      </w:pPr>
      <w:rPr>
        <w:rFonts w:ascii="Symbol" w:hAnsi="Symbol" w:hint="default"/>
      </w:rPr>
    </w:lvl>
    <w:lvl w:ilvl="4" w:tplc="30327434" w:tentative="1">
      <w:start w:val="1"/>
      <w:numFmt w:val="bullet"/>
      <w:lvlText w:val="o"/>
      <w:lvlJc w:val="left"/>
      <w:pPr>
        <w:ind w:left="4451" w:hanging="360"/>
      </w:pPr>
      <w:rPr>
        <w:rFonts w:ascii="Courier New" w:hAnsi="Courier New" w:cs="Courier New" w:hint="default"/>
      </w:rPr>
    </w:lvl>
    <w:lvl w:ilvl="5" w:tplc="58B45C76" w:tentative="1">
      <w:start w:val="1"/>
      <w:numFmt w:val="bullet"/>
      <w:lvlText w:val=""/>
      <w:lvlJc w:val="left"/>
      <w:pPr>
        <w:ind w:left="5171" w:hanging="360"/>
      </w:pPr>
      <w:rPr>
        <w:rFonts w:ascii="Wingdings" w:hAnsi="Wingdings" w:hint="default"/>
      </w:rPr>
    </w:lvl>
    <w:lvl w:ilvl="6" w:tplc="8EF85D5C" w:tentative="1">
      <w:start w:val="1"/>
      <w:numFmt w:val="bullet"/>
      <w:lvlText w:val=""/>
      <w:lvlJc w:val="left"/>
      <w:pPr>
        <w:ind w:left="5891" w:hanging="360"/>
      </w:pPr>
      <w:rPr>
        <w:rFonts w:ascii="Symbol" w:hAnsi="Symbol" w:hint="default"/>
      </w:rPr>
    </w:lvl>
    <w:lvl w:ilvl="7" w:tplc="2BBC3A00" w:tentative="1">
      <w:start w:val="1"/>
      <w:numFmt w:val="bullet"/>
      <w:lvlText w:val="o"/>
      <w:lvlJc w:val="left"/>
      <w:pPr>
        <w:ind w:left="6611" w:hanging="360"/>
      </w:pPr>
      <w:rPr>
        <w:rFonts w:ascii="Courier New" w:hAnsi="Courier New" w:cs="Courier New" w:hint="default"/>
      </w:rPr>
    </w:lvl>
    <w:lvl w:ilvl="8" w:tplc="A23C8A7E" w:tentative="1">
      <w:start w:val="1"/>
      <w:numFmt w:val="bullet"/>
      <w:lvlText w:val=""/>
      <w:lvlJc w:val="left"/>
      <w:pPr>
        <w:ind w:left="7331" w:hanging="360"/>
      </w:pPr>
      <w:rPr>
        <w:rFonts w:ascii="Wingdings" w:hAnsi="Wingdings" w:hint="default"/>
      </w:rPr>
    </w:lvl>
  </w:abstractNum>
  <w:abstractNum w:abstractNumId="48">
    <w:nsid w:val="77BA647F"/>
    <w:multiLevelType w:val="hybridMultilevel"/>
    <w:tmpl w:val="6608AED2"/>
    <w:lvl w:ilvl="0" w:tplc="ED66E702">
      <w:start w:val="1"/>
      <w:numFmt w:val="decimal"/>
      <w:lvlText w:val="%1."/>
      <w:lvlJc w:val="left"/>
      <w:pPr>
        <w:ind w:left="1429" w:hanging="360"/>
      </w:pPr>
    </w:lvl>
    <w:lvl w:ilvl="1" w:tplc="D236E528" w:tentative="1">
      <w:start w:val="1"/>
      <w:numFmt w:val="lowerLetter"/>
      <w:lvlText w:val="%2."/>
      <w:lvlJc w:val="left"/>
      <w:pPr>
        <w:ind w:left="2149" w:hanging="360"/>
      </w:pPr>
    </w:lvl>
    <w:lvl w:ilvl="2" w:tplc="DD188024" w:tentative="1">
      <w:start w:val="1"/>
      <w:numFmt w:val="lowerRoman"/>
      <w:lvlText w:val="%3."/>
      <w:lvlJc w:val="right"/>
      <w:pPr>
        <w:ind w:left="2869" w:hanging="180"/>
      </w:pPr>
    </w:lvl>
    <w:lvl w:ilvl="3" w:tplc="7706BD6E" w:tentative="1">
      <w:start w:val="1"/>
      <w:numFmt w:val="decimal"/>
      <w:lvlText w:val="%4."/>
      <w:lvlJc w:val="left"/>
      <w:pPr>
        <w:ind w:left="3589" w:hanging="360"/>
      </w:pPr>
    </w:lvl>
    <w:lvl w:ilvl="4" w:tplc="A8D81744" w:tentative="1">
      <w:start w:val="1"/>
      <w:numFmt w:val="lowerLetter"/>
      <w:lvlText w:val="%5."/>
      <w:lvlJc w:val="left"/>
      <w:pPr>
        <w:ind w:left="4309" w:hanging="360"/>
      </w:pPr>
    </w:lvl>
    <w:lvl w:ilvl="5" w:tplc="C8F633F0" w:tentative="1">
      <w:start w:val="1"/>
      <w:numFmt w:val="lowerRoman"/>
      <w:lvlText w:val="%6."/>
      <w:lvlJc w:val="right"/>
      <w:pPr>
        <w:ind w:left="5029" w:hanging="180"/>
      </w:pPr>
    </w:lvl>
    <w:lvl w:ilvl="6" w:tplc="F8A46FC8" w:tentative="1">
      <w:start w:val="1"/>
      <w:numFmt w:val="decimal"/>
      <w:lvlText w:val="%7."/>
      <w:lvlJc w:val="left"/>
      <w:pPr>
        <w:ind w:left="5749" w:hanging="360"/>
      </w:pPr>
    </w:lvl>
    <w:lvl w:ilvl="7" w:tplc="EFB22016" w:tentative="1">
      <w:start w:val="1"/>
      <w:numFmt w:val="lowerLetter"/>
      <w:lvlText w:val="%8."/>
      <w:lvlJc w:val="left"/>
      <w:pPr>
        <w:ind w:left="6469" w:hanging="360"/>
      </w:pPr>
    </w:lvl>
    <w:lvl w:ilvl="8" w:tplc="499A0AD6" w:tentative="1">
      <w:start w:val="1"/>
      <w:numFmt w:val="lowerRoman"/>
      <w:lvlText w:val="%9."/>
      <w:lvlJc w:val="right"/>
      <w:pPr>
        <w:ind w:left="7189" w:hanging="180"/>
      </w:pPr>
    </w:lvl>
  </w:abstractNum>
  <w:abstractNum w:abstractNumId="49">
    <w:nsid w:val="79FF00C8"/>
    <w:multiLevelType w:val="hybridMultilevel"/>
    <w:tmpl w:val="6748C73A"/>
    <w:lvl w:ilvl="0" w:tplc="85964292">
      <w:start w:val="1"/>
      <w:numFmt w:val="decimal"/>
      <w:lvlText w:val="%1."/>
      <w:lvlJc w:val="left"/>
      <w:pPr>
        <w:ind w:left="1571" w:hanging="360"/>
      </w:pPr>
    </w:lvl>
    <w:lvl w:ilvl="1" w:tplc="47F263D8" w:tentative="1">
      <w:start w:val="1"/>
      <w:numFmt w:val="lowerLetter"/>
      <w:lvlText w:val="%2."/>
      <w:lvlJc w:val="left"/>
      <w:pPr>
        <w:ind w:left="2291" w:hanging="360"/>
      </w:pPr>
    </w:lvl>
    <w:lvl w:ilvl="2" w:tplc="F03A8618" w:tentative="1">
      <w:start w:val="1"/>
      <w:numFmt w:val="lowerRoman"/>
      <w:lvlText w:val="%3."/>
      <w:lvlJc w:val="right"/>
      <w:pPr>
        <w:ind w:left="3011" w:hanging="180"/>
      </w:pPr>
    </w:lvl>
    <w:lvl w:ilvl="3" w:tplc="E7C03F30" w:tentative="1">
      <w:start w:val="1"/>
      <w:numFmt w:val="decimal"/>
      <w:lvlText w:val="%4."/>
      <w:lvlJc w:val="left"/>
      <w:pPr>
        <w:ind w:left="3731" w:hanging="360"/>
      </w:pPr>
    </w:lvl>
    <w:lvl w:ilvl="4" w:tplc="6B5AEBA4" w:tentative="1">
      <w:start w:val="1"/>
      <w:numFmt w:val="lowerLetter"/>
      <w:lvlText w:val="%5."/>
      <w:lvlJc w:val="left"/>
      <w:pPr>
        <w:ind w:left="4451" w:hanging="360"/>
      </w:pPr>
    </w:lvl>
    <w:lvl w:ilvl="5" w:tplc="94F4CC68" w:tentative="1">
      <w:start w:val="1"/>
      <w:numFmt w:val="lowerRoman"/>
      <w:lvlText w:val="%6."/>
      <w:lvlJc w:val="right"/>
      <w:pPr>
        <w:ind w:left="5171" w:hanging="180"/>
      </w:pPr>
    </w:lvl>
    <w:lvl w:ilvl="6" w:tplc="4CE8C460" w:tentative="1">
      <w:start w:val="1"/>
      <w:numFmt w:val="decimal"/>
      <w:lvlText w:val="%7."/>
      <w:lvlJc w:val="left"/>
      <w:pPr>
        <w:ind w:left="5891" w:hanging="360"/>
      </w:pPr>
    </w:lvl>
    <w:lvl w:ilvl="7" w:tplc="4850A080" w:tentative="1">
      <w:start w:val="1"/>
      <w:numFmt w:val="lowerLetter"/>
      <w:lvlText w:val="%8."/>
      <w:lvlJc w:val="left"/>
      <w:pPr>
        <w:ind w:left="6611" w:hanging="360"/>
      </w:pPr>
    </w:lvl>
    <w:lvl w:ilvl="8" w:tplc="EF3A40DE" w:tentative="1">
      <w:start w:val="1"/>
      <w:numFmt w:val="lowerRoman"/>
      <w:lvlText w:val="%9."/>
      <w:lvlJc w:val="right"/>
      <w:pPr>
        <w:ind w:left="7331" w:hanging="180"/>
      </w:pPr>
    </w:lvl>
  </w:abstractNum>
  <w:abstractNum w:abstractNumId="50">
    <w:nsid w:val="7B460C94"/>
    <w:multiLevelType w:val="hybridMultilevel"/>
    <w:tmpl w:val="77F47034"/>
    <w:lvl w:ilvl="0" w:tplc="6DBA05B6">
      <w:start w:val="1"/>
      <w:numFmt w:val="decimal"/>
      <w:lvlText w:val="%1."/>
      <w:lvlJc w:val="left"/>
      <w:pPr>
        <w:ind w:left="1069" w:hanging="360"/>
      </w:pPr>
      <w:rPr>
        <w:rFonts w:hint="default"/>
      </w:rPr>
    </w:lvl>
    <w:lvl w:ilvl="1" w:tplc="7EA4F456" w:tentative="1">
      <w:start w:val="1"/>
      <w:numFmt w:val="bullet"/>
      <w:lvlText w:val="o"/>
      <w:lvlJc w:val="left"/>
      <w:pPr>
        <w:ind w:left="2242" w:hanging="360"/>
      </w:pPr>
      <w:rPr>
        <w:rFonts w:ascii="Courier New" w:hAnsi="Courier New" w:cs="Courier New" w:hint="default"/>
      </w:rPr>
    </w:lvl>
    <w:lvl w:ilvl="2" w:tplc="531A67C4" w:tentative="1">
      <w:start w:val="1"/>
      <w:numFmt w:val="bullet"/>
      <w:lvlText w:val=""/>
      <w:lvlJc w:val="left"/>
      <w:pPr>
        <w:ind w:left="2962" w:hanging="360"/>
      </w:pPr>
      <w:rPr>
        <w:rFonts w:ascii="Wingdings" w:hAnsi="Wingdings" w:hint="default"/>
      </w:rPr>
    </w:lvl>
    <w:lvl w:ilvl="3" w:tplc="3D707BDC" w:tentative="1">
      <w:start w:val="1"/>
      <w:numFmt w:val="bullet"/>
      <w:lvlText w:val=""/>
      <w:lvlJc w:val="left"/>
      <w:pPr>
        <w:ind w:left="3682" w:hanging="360"/>
      </w:pPr>
      <w:rPr>
        <w:rFonts w:ascii="Symbol" w:hAnsi="Symbol" w:hint="default"/>
      </w:rPr>
    </w:lvl>
    <w:lvl w:ilvl="4" w:tplc="249E3626" w:tentative="1">
      <w:start w:val="1"/>
      <w:numFmt w:val="bullet"/>
      <w:lvlText w:val="o"/>
      <w:lvlJc w:val="left"/>
      <w:pPr>
        <w:ind w:left="4402" w:hanging="360"/>
      </w:pPr>
      <w:rPr>
        <w:rFonts w:ascii="Courier New" w:hAnsi="Courier New" w:cs="Courier New" w:hint="default"/>
      </w:rPr>
    </w:lvl>
    <w:lvl w:ilvl="5" w:tplc="D706866A" w:tentative="1">
      <w:start w:val="1"/>
      <w:numFmt w:val="bullet"/>
      <w:lvlText w:val=""/>
      <w:lvlJc w:val="left"/>
      <w:pPr>
        <w:ind w:left="5122" w:hanging="360"/>
      </w:pPr>
      <w:rPr>
        <w:rFonts w:ascii="Wingdings" w:hAnsi="Wingdings" w:hint="default"/>
      </w:rPr>
    </w:lvl>
    <w:lvl w:ilvl="6" w:tplc="35B81DAC" w:tentative="1">
      <w:start w:val="1"/>
      <w:numFmt w:val="bullet"/>
      <w:lvlText w:val=""/>
      <w:lvlJc w:val="left"/>
      <w:pPr>
        <w:ind w:left="5842" w:hanging="360"/>
      </w:pPr>
      <w:rPr>
        <w:rFonts w:ascii="Symbol" w:hAnsi="Symbol" w:hint="default"/>
      </w:rPr>
    </w:lvl>
    <w:lvl w:ilvl="7" w:tplc="9DA65D6A" w:tentative="1">
      <w:start w:val="1"/>
      <w:numFmt w:val="bullet"/>
      <w:lvlText w:val="o"/>
      <w:lvlJc w:val="left"/>
      <w:pPr>
        <w:ind w:left="6562" w:hanging="360"/>
      </w:pPr>
      <w:rPr>
        <w:rFonts w:ascii="Courier New" w:hAnsi="Courier New" w:cs="Courier New" w:hint="default"/>
      </w:rPr>
    </w:lvl>
    <w:lvl w:ilvl="8" w:tplc="3A02E36A" w:tentative="1">
      <w:start w:val="1"/>
      <w:numFmt w:val="bullet"/>
      <w:lvlText w:val=""/>
      <w:lvlJc w:val="left"/>
      <w:pPr>
        <w:ind w:left="7282" w:hanging="360"/>
      </w:pPr>
      <w:rPr>
        <w:rFonts w:ascii="Wingdings" w:hAnsi="Wingdings" w:hint="default"/>
      </w:rPr>
    </w:lvl>
  </w:abstractNum>
  <w:abstractNum w:abstractNumId="51">
    <w:nsid w:val="7C687496"/>
    <w:multiLevelType w:val="multilevel"/>
    <w:tmpl w:val="EE90B9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2">
    <w:nsid w:val="7FDC7FD4"/>
    <w:multiLevelType w:val="multilevel"/>
    <w:tmpl w:val="1846BBDC"/>
    <w:styleLink w:val="24"/>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2"/>
  </w:num>
  <w:num w:numId="2">
    <w:abstractNumId w:val="24"/>
  </w:num>
  <w:num w:numId="3">
    <w:abstractNumId w:val="7"/>
  </w:num>
  <w:num w:numId="4">
    <w:abstractNumId w:val="47"/>
  </w:num>
  <w:num w:numId="5">
    <w:abstractNumId w:val="25"/>
  </w:num>
  <w:num w:numId="6">
    <w:abstractNumId w:val="11"/>
  </w:num>
  <w:num w:numId="7">
    <w:abstractNumId w:val="16"/>
  </w:num>
  <w:num w:numId="8">
    <w:abstractNumId w:val="46"/>
  </w:num>
  <w:num w:numId="9">
    <w:abstractNumId w:val="49"/>
  </w:num>
  <w:num w:numId="10">
    <w:abstractNumId w:val="30"/>
  </w:num>
  <w:num w:numId="11">
    <w:abstractNumId w:val="40"/>
  </w:num>
  <w:num w:numId="12">
    <w:abstractNumId w:val="35"/>
  </w:num>
  <w:num w:numId="13">
    <w:abstractNumId w:val="14"/>
  </w:num>
  <w:num w:numId="14">
    <w:abstractNumId w:val="44"/>
  </w:num>
  <w:num w:numId="15">
    <w:abstractNumId w:val="15"/>
  </w:num>
  <w:num w:numId="16">
    <w:abstractNumId w:val="8"/>
  </w:num>
  <w:num w:numId="17">
    <w:abstractNumId w:val="27"/>
  </w:num>
  <w:num w:numId="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3"/>
  </w:num>
  <w:num w:numId="20">
    <w:abstractNumId w:val="41"/>
  </w:num>
  <w:num w:numId="21">
    <w:abstractNumId w:val="12"/>
  </w:num>
  <w:num w:numId="22">
    <w:abstractNumId w:val="5"/>
  </w:num>
  <w:num w:numId="23">
    <w:abstractNumId w:val="31"/>
  </w:num>
  <w:num w:numId="24">
    <w:abstractNumId w:val="23"/>
  </w:num>
  <w:num w:numId="25">
    <w:abstractNumId w:val="4"/>
  </w:num>
  <w:num w:numId="26">
    <w:abstractNumId w:val="42"/>
  </w:num>
  <w:num w:numId="27">
    <w:abstractNumId w:val="10"/>
  </w:num>
  <w:num w:numId="28">
    <w:abstractNumId w:val="17"/>
  </w:num>
  <w:num w:numId="29">
    <w:abstractNumId w:val="2"/>
  </w:num>
  <w:num w:numId="30">
    <w:abstractNumId w:val="43"/>
  </w:num>
  <w:num w:numId="31">
    <w:abstractNumId w:val="1"/>
  </w:num>
  <w:num w:numId="32">
    <w:abstractNumId w:val="19"/>
  </w:num>
  <w:num w:numId="33">
    <w:abstractNumId w:val="9"/>
  </w:num>
  <w:num w:numId="34">
    <w:abstractNumId w:val="38"/>
  </w:num>
  <w:num w:numId="35">
    <w:abstractNumId w:val="45"/>
  </w:num>
  <w:num w:numId="36">
    <w:abstractNumId w:val="18"/>
  </w:num>
  <w:num w:numId="37">
    <w:abstractNumId w:val="28"/>
  </w:num>
  <w:num w:numId="38">
    <w:abstractNumId w:val="22"/>
  </w:num>
  <w:num w:numId="39">
    <w:abstractNumId w:val="26"/>
  </w:num>
  <w:num w:numId="40">
    <w:abstractNumId w:val="6"/>
  </w:num>
  <w:num w:numId="41">
    <w:abstractNumId w:val="50"/>
  </w:num>
  <w:num w:numId="42">
    <w:abstractNumId w:val="3"/>
  </w:num>
  <w:num w:numId="43">
    <w:abstractNumId w:val="13"/>
  </w:num>
  <w:num w:numId="44">
    <w:abstractNumId w:val="32"/>
  </w:num>
  <w:num w:numId="45">
    <w:abstractNumId w:val="48"/>
  </w:num>
  <w:num w:numId="46">
    <w:abstractNumId w:val="37"/>
  </w:num>
  <w:num w:numId="47">
    <w:abstractNumId w:val="39"/>
  </w:num>
  <w:num w:numId="48">
    <w:abstractNumId w:val="20"/>
  </w:num>
  <w:num w:numId="49">
    <w:abstractNumId w:val="36"/>
  </w:num>
  <w:num w:numId="50">
    <w:abstractNumId w:val="29"/>
  </w:num>
  <w:num w:numId="51">
    <w:abstractNumId w:val="0"/>
  </w:num>
  <w:num w:numId="52">
    <w:abstractNumId w:val="21"/>
  </w:num>
  <w:num w:numId="53">
    <w:abstractNumId w:val="34"/>
  </w:num>
  <w:num w:numId="54">
    <w:abstractNumId w:val="51"/>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20"/>
  <w:drawingGridHorizontalSpacing w:val="110"/>
  <w:displayHorizontalDrawingGridEvery w:val="2"/>
  <w:characterSpacingControl w:val="doNotCompress"/>
  <w:hdrShapeDefaults>
    <o:shapedefaults v:ext="edit" spidmax="104450"/>
  </w:hdrShapeDefaults>
  <w:footnotePr>
    <w:footnote w:id="-1"/>
    <w:footnote w:id="0"/>
  </w:footnotePr>
  <w:endnotePr>
    <w:endnote w:id="-1"/>
    <w:endnote w:id="0"/>
  </w:endnotePr>
  <w:compat>
    <w:ulTrailSpace/>
  </w:compat>
  <w:rsids>
    <w:rsidRoot w:val="00A67C26"/>
    <w:rsid w:val="000017BE"/>
    <w:rsid w:val="000023F4"/>
    <w:rsid w:val="00002648"/>
    <w:rsid w:val="00004CD6"/>
    <w:rsid w:val="00005775"/>
    <w:rsid w:val="00007551"/>
    <w:rsid w:val="000075FB"/>
    <w:rsid w:val="0000790F"/>
    <w:rsid w:val="00007FEE"/>
    <w:rsid w:val="000152C8"/>
    <w:rsid w:val="000154ED"/>
    <w:rsid w:val="000158BF"/>
    <w:rsid w:val="00015B24"/>
    <w:rsid w:val="00015F01"/>
    <w:rsid w:val="00023BC0"/>
    <w:rsid w:val="00026F56"/>
    <w:rsid w:val="00026F78"/>
    <w:rsid w:val="00030800"/>
    <w:rsid w:val="00030AA8"/>
    <w:rsid w:val="0003216C"/>
    <w:rsid w:val="00032880"/>
    <w:rsid w:val="00032E20"/>
    <w:rsid w:val="00036C6D"/>
    <w:rsid w:val="00037061"/>
    <w:rsid w:val="000377D2"/>
    <w:rsid w:val="00040760"/>
    <w:rsid w:val="00040778"/>
    <w:rsid w:val="00040921"/>
    <w:rsid w:val="0004423E"/>
    <w:rsid w:val="0004445E"/>
    <w:rsid w:val="00050975"/>
    <w:rsid w:val="00050CAC"/>
    <w:rsid w:val="000549EA"/>
    <w:rsid w:val="000559B0"/>
    <w:rsid w:val="00057540"/>
    <w:rsid w:val="000609F2"/>
    <w:rsid w:val="000617EE"/>
    <w:rsid w:val="00062A94"/>
    <w:rsid w:val="00063314"/>
    <w:rsid w:val="00063507"/>
    <w:rsid w:val="00063E3F"/>
    <w:rsid w:val="00064042"/>
    <w:rsid w:val="00066622"/>
    <w:rsid w:val="00066C2F"/>
    <w:rsid w:val="000720F5"/>
    <w:rsid w:val="00075ECF"/>
    <w:rsid w:val="00080CCF"/>
    <w:rsid w:val="000810BA"/>
    <w:rsid w:val="00081611"/>
    <w:rsid w:val="00082056"/>
    <w:rsid w:val="000823A5"/>
    <w:rsid w:val="00083482"/>
    <w:rsid w:val="0008360A"/>
    <w:rsid w:val="0008581E"/>
    <w:rsid w:val="0008749A"/>
    <w:rsid w:val="0008751B"/>
    <w:rsid w:val="00091068"/>
    <w:rsid w:val="00091267"/>
    <w:rsid w:val="00092C84"/>
    <w:rsid w:val="0009514D"/>
    <w:rsid w:val="00095903"/>
    <w:rsid w:val="00096298"/>
    <w:rsid w:val="000A0B79"/>
    <w:rsid w:val="000A340E"/>
    <w:rsid w:val="000A5935"/>
    <w:rsid w:val="000A6790"/>
    <w:rsid w:val="000A6AAD"/>
    <w:rsid w:val="000A6CE0"/>
    <w:rsid w:val="000A7910"/>
    <w:rsid w:val="000A7CCA"/>
    <w:rsid w:val="000B0214"/>
    <w:rsid w:val="000B198B"/>
    <w:rsid w:val="000B26B1"/>
    <w:rsid w:val="000B3AC4"/>
    <w:rsid w:val="000B43E6"/>
    <w:rsid w:val="000B4CE9"/>
    <w:rsid w:val="000B514E"/>
    <w:rsid w:val="000B5FB4"/>
    <w:rsid w:val="000B638F"/>
    <w:rsid w:val="000B6853"/>
    <w:rsid w:val="000C012C"/>
    <w:rsid w:val="000C4A9C"/>
    <w:rsid w:val="000C4BE7"/>
    <w:rsid w:val="000C608F"/>
    <w:rsid w:val="000C619D"/>
    <w:rsid w:val="000C7C42"/>
    <w:rsid w:val="000D0477"/>
    <w:rsid w:val="000D1F5E"/>
    <w:rsid w:val="000D29FF"/>
    <w:rsid w:val="000D4257"/>
    <w:rsid w:val="000D5638"/>
    <w:rsid w:val="000D60BA"/>
    <w:rsid w:val="000D71D8"/>
    <w:rsid w:val="000E12B3"/>
    <w:rsid w:val="000E4694"/>
    <w:rsid w:val="000E6019"/>
    <w:rsid w:val="000E62AA"/>
    <w:rsid w:val="000E6655"/>
    <w:rsid w:val="000E7569"/>
    <w:rsid w:val="000E7B60"/>
    <w:rsid w:val="000F1DD6"/>
    <w:rsid w:val="000F23A6"/>
    <w:rsid w:val="000F26E6"/>
    <w:rsid w:val="000F40A9"/>
    <w:rsid w:val="000F6315"/>
    <w:rsid w:val="001004A9"/>
    <w:rsid w:val="001008CE"/>
    <w:rsid w:val="00101F0F"/>
    <w:rsid w:val="0010386C"/>
    <w:rsid w:val="001040E4"/>
    <w:rsid w:val="00104425"/>
    <w:rsid w:val="00106EAE"/>
    <w:rsid w:val="00110315"/>
    <w:rsid w:val="001110B8"/>
    <w:rsid w:val="0011366C"/>
    <w:rsid w:val="0011417D"/>
    <w:rsid w:val="00114B85"/>
    <w:rsid w:val="00116612"/>
    <w:rsid w:val="00117FBF"/>
    <w:rsid w:val="001220D5"/>
    <w:rsid w:val="0012275A"/>
    <w:rsid w:val="00122B40"/>
    <w:rsid w:val="00124ADE"/>
    <w:rsid w:val="001259F7"/>
    <w:rsid w:val="0012688F"/>
    <w:rsid w:val="00127DBF"/>
    <w:rsid w:val="001304BB"/>
    <w:rsid w:val="0013118C"/>
    <w:rsid w:val="001312B0"/>
    <w:rsid w:val="001412B6"/>
    <w:rsid w:val="00142F41"/>
    <w:rsid w:val="00143C76"/>
    <w:rsid w:val="0014568E"/>
    <w:rsid w:val="00145CAC"/>
    <w:rsid w:val="0014642C"/>
    <w:rsid w:val="001500AC"/>
    <w:rsid w:val="001508B2"/>
    <w:rsid w:val="0015250E"/>
    <w:rsid w:val="0015282F"/>
    <w:rsid w:val="001530F8"/>
    <w:rsid w:val="001538AF"/>
    <w:rsid w:val="00156553"/>
    <w:rsid w:val="00157163"/>
    <w:rsid w:val="00160F79"/>
    <w:rsid w:val="00161452"/>
    <w:rsid w:val="001652B4"/>
    <w:rsid w:val="00166DC7"/>
    <w:rsid w:val="00166F5A"/>
    <w:rsid w:val="00170FCD"/>
    <w:rsid w:val="001720AA"/>
    <w:rsid w:val="001725C0"/>
    <w:rsid w:val="00173C14"/>
    <w:rsid w:val="00175EF7"/>
    <w:rsid w:val="00176FFA"/>
    <w:rsid w:val="00181757"/>
    <w:rsid w:val="001817E9"/>
    <w:rsid w:val="00183203"/>
    <w:rsid w:val="00185E70"/>
    <w:rsid w:val="00187FC2"/>
    <w:rsid w:val="001901BF"/>
    <w:rsid w:val="001907CE"/>
    <w:rsid w:val="001925D5"/>
    <w:rsid w:val="00195828"/>
    <w:rsid w:val="001A15A8"/>
    <w:rsid w:val="001A214E"/>
    <w:rsid w:val="001A417F"/>
    <w:rsid w:val="001A57D2"/>
    <w:rsid w:val="001A7C9E"/>
    <w:rsid w:val="001B44F1"/>
    <w:rsid w:val="001B46EC"/>
    <w:rsid w:val="001B5CB0"/>
    <w:rsid w:val="001B6C78"/>
    <w:rsid w:val="001C3AD1"/>
    <w:rsid w:val="001C3BAE"/>
    <w:rsid w:val="001C427C"/>
    <w:rsid w:val="001C42CD"/>
    <w:rsid w:val="001C56DA"/>
    <w:rsid w:val="001C5759"/>
    <w:rsid w:val="001C58C6"/>
    <w:rsid w:val="001C6DD5"/>
    <w:rsid w:val="001D070B"/>
    <w:rsid w:val="001D35B8"/>
    <w:rsid w:val="001D3B93"/>
    <w:rsid w:val="001D5093"/>
    <w:rsid w:val="001D77AF"/>
    <w:rsid w:val="001E04D6"/>
    <w:rsid w:val="001E3A02"/>
    <w:rsid w:val="001E3E11"/>
    <w:rsid w:val="001E3FC4"/>
    <w:rsid w:val="001E4B09"/>
    <w:rsid w:val="001E7844"/>
    <w:rsid w:val="001F0612"/>
    <w:rsid w:val="001F20C5"/>
    <w:rsid w:val="001F3723"/>
    <w:rsid w:val="001F3BFA"/>
    <w:rsid w:val="001F4F6B"/>
    <w:rsid w:val="001F59FE"/>
    <w:rsid w:val="001F61F7"/>
    <w:rsid w:val="001F75F4"/>
    <w:rsid w:val="00200165"/>
    <w:rsid w:val="002006B5"/>
    <w:rsid w:val="00204690"/>
    <w:rsid w:val="002049C6"/>
    <w:rsid w:val="00204AD8"/>
    <w:rsid w:val="00206C30"/>
    <w:rsid w:val="00207651"/>
    <w:rsid w:val="002102EE"/>
    <w:rsid w:val="0021033C"/>
    <w:rsid w:val="00211CD9"/>
    <w:rsid w:val="00213EAB"/>
    <w:rsid w:val="0022227F"/>
    <w:rsid w:val="00223B4A"/>
    <w:rsid w:val="00223EF5"/>
    <w:rsid w:val="002246D3"/>
    <w:rsid w:val="00224A81"/>
    <w:rsid w:val="002250C7"/>
    <w:rsid w:val="00225F4F"/>
    <w:rsid w:val="0022601E"/>
    <w:rsid w:val="00226A00"/>
    <w:rsid w:val="00227782"/>
    <w:rsid w:val="00227E1F"/>
    <w:rsid w:val="0023105B"/>
    <w:rsid w:val="00232892"/>
    <w:rsid w:val="0023329E"/>
    <w:rsid w:val="00233396"/>
    <w:rsid w:val="00234CCC"/>
    <w:rsid w:val="00234DF3"/>
    <w:rsid w:val="0023514B"/>
    <w:rsid w:val="0023551B"/>
    <w:rsid w:val="00237671"/>
    <w:rsid w:val="00245488"/>
    <w:rsid w:val="002460ED"/>
    <w:rsid w:val="00246253"/>
    <w:rsid w:val="00247522"/>
    <w:rsid w:val="0025111A"/>
    <w:rsid w:val="00251252"/>
    <w:rsid w:val="00251CCA"/>
    <w:rsid w:val="0025237D"/>
    <w:rsid w:val="00252BC1"/>
    <w:rsid w:val="00252C4D"/>
    <w:rsid w:val="00252DF3"/>
    <w:rsid w:val="002535E1"/>
    <w:rsid w:val="002539E2"/>
    <w:rsid w:val="00253B93"/>
    <w:rsid w:val="002569AD"/>
    <w:rsid w:val="00260E49"/>
    <w:rsid w:val="00262218"/>
    <w:rsid w:val="002632BA"/>
    <w:rsid w:val="00264673"/>
    <w:rsid w:val="002646A6"/>
    <w:rsid w:val="00264860"/>
    <w:rsid w:val="00264E87"/>
    <w:rsid w:val="00265861"/>
    <w:rsid w:val="00266264"/>
    <w:rsid w:val="00274889"/>
    <w:rsid w:val="00276CD6"/>
    <w:rsid w:val="00277BD4"/>
    <w:rsid w:val="002805DA"/>
    <w:rsid w:val="00281E6A"/>
    <w:rsid w:val="0028252F"/>
    <w:rsid w:val="00282DCC"/>
    <w:rsid w:val="00283BD0"/>
    <w:rsid w:val="00287DE8"/>
    <w:rsid w:val="00291158"/>
    <w:rsid w:val="00291E58"/>
    <w:rsid w:val="00292940"/>
    <w:rsid w:val="002930B0"/>
    <w:rsid w:val="002940A8"/>
    <w:rsid w:val="00294BB4"/>
    <w:rsid w:val="00295AB8"/>
    <w:rsid w:val="00296027"/>
    <w:rsid w:val="00296493"/>
    <w:rsid w:val="00297BF6"/>
    <w:rsid w:val="002A0494"/>
    <w:rsid w:val="002A09C6"/>
    <w:rsid w:val="002A1DD3"/>
    <w:rsid w:val="002A47A7"/>
    <w:rsid w:val="002A4D72"/>
    <w:rsid w:val="002A5328"/>
    <w:rsid w:val="002A57F2"/>
    <w:rsid w:val="002A696F"/>
    <w:rsid w:val="002B19F2"/>
    <w:rsid w:val="002B3C4E"/>
    <w:rsid w:val="002B6EAE"/>
    <w:rsid w:val="002B72B3"/>
    <w:rsid w:val="002B7ABF"/>
    <w:rsid w:val="002C29AA"/>
    <w:rsid w:val="002C2BA7"/>
    <w:rsid w:val="002C35BC"/>
    <w:rsid w:val="002C56D3"/>
    <w:rsid w:val="002C5D27"/>
    <w:rsid w:val="002C6457"/>
    <w:rsid w:val="002C73C4"/>
    <w:rsid w:val="002C79F7"/>
    <w:rsid w:val="002D27A1"/>
    <w:rsid w:val="002D4543"/>
    <w:rsid w:val="002E3C4B"/>
    <w:rsid w:val="002E61EB"/>
    <w:rsid w:val="002E624A"/>
    <w:rsid w:val="002F1030"/>
    <w:rsid w:val="002F1576"/>
    <w:rsid w:val="002F205E"/>
    <w:rsid w:val="002F3719"/>
    <w:rsid w:val="002F37A7"/>
    <w:rsid w:val="002F3FB9"/>
    <w:rsid w:val="002F4D79"/>
    <w:rsid w:val="002F5276"/>
    <w:rsid w:val="002F62B5"/>
    <w:rsid w:val="002F7299"/>
    <w:rsid w:val="002F7E48"/>
    <w:rsid w:val="003015C6"/>
    <w:rsid w:val="0030178E"/>
    <w:rsid w:val="0030195B"/>
    <w:rsid w:val="00301E87"/>
    <w:rsid w:val="00302425"/>
    <w:rsid w:val="003029BF"/>
    <w:rsid w:val="00304202"/>
    <w:rsid w:val="003042DF"/>
    <w:rsid w:val="00307608"/>
    <w:rsid w:val="003102F9"/>
    <w:rsid w:val="00310426"/>
    <w:rsid w:val="00315C80"/>
    <w:rsid w:val="00315E56"/>
    <w:rsid w:val="00316682"/>
    <w:rsid w:val="00320298"/>
    <w:rsid w:val="003207A7"/>
    <w:rsid w:val="00321B89"/>
    <w:rsid w:val="00323724"/>
    <w:rsid w:val="00327DA8"/>
    <w:rsid w:val="00327EF2"/>
    <w:rsid w:val="00327FA6"/>
    <w:rsid w:val="00330F7A"/>
    <w:rsid w:val="0033334C"/>
    <w:rsid w:val="00333B51"/>
    <w:rsid w:val="00333F8F"/>
    <w:rsid w:val="003343DB"/>
    <w:rsid w:val="00334548"/>
    <w:rsid w:val="003361C3"/>
    <w:rsid w:val="00336706"/>
    <w:rsid w:val="00340347"/>
    <w:rsid w:val="00340395"/>
    <w:rsid w:val="0034107E"/>
    <w:rsid w:val="00341C11"/>
    <w:rsid w:val="003461C9"/>
    <w:rsid w:val="00346F37"/>
    <w:rsid w:val="00350FA9"/>
    <w:rsid w:val="00357171"/>
    <w:rsid w:val="003574AD"/>
    <w:rsid w:val="00357775"/>
    <w:rsid w:val="003607FE"/>
    <w:rsid w:val="003625F6"/>
    <w:rsid w:val="003654B0"/>
    <w:rsid w:val="00366E5C"/>
    <w:rsid w:val="003676A1"/>
    <w:rsid w:val="00370A4E"/>
    <w:rsid w:val="003717F3"/>
    <w:rsid w:val="00371CCD"/>
    <w:rsid w:val="00377201"/>
    <w:rsid w:val="00377972"/>
    <w:rsid w:val="00380A79"/>
    <w:rsid w:val="003817B6"/>
    <w:rsid w:val="00381C26"/>
    <w:rsid w:val="00381EC7"/>
    <w:rsid w:val="003831BE"/>
    <w:rsid w:val="00384462"/>
    <w:rsid w:val="0038552B"/>
    <w:rsid w:val="00385D6B"/>
    <w:rsid w:val="00391B07"/>
    <w:rsid w:val="00392800"/>
    <w:rsid w:val="00394535"/>
    <w:rsid w:val="00394F97"/>
    <w:rsid w:val="00395CE6"/>
    <w:rsid w:val="003963FA"/>
    <w:rsid w:val="00396B95"/>
    <w:rsid w:val="003A1EA0"/>
    <w:rsid w:val="003A32CE"/>
    <w:rsid w:val="003A3436"/>
    <w:rsid w:val="003A3E25"/>
    <w:rsid w:val="003A5D54"/>
    <w:rsid w:val="003A6C49"/>
    <w:rsid w:val="003B17F7"/>
    <w:rsid w:val="003B2CE8"/>
    <w:rsid w:val="003B2CF1"/>
    <w:rsid w:val="003B3FED"/>
    <w:rsid w:val="003B4870"/>
    <w:rsid w:val="003B4DD2"/>
    <w:rsid w:val="003B7138"/>
    <w:rsid w:val="003C0E16"/>
    <w:rsid w:val="003C1FAF"/>
    <w:rsid w:val="003C22CE"/>
    <w:rsid w:val="003C3A49"/>
    <w:rsid w:val="003C3AB4"/>
    <w:rsid w:val="003C418A"/>
    <w:rsid w:val="003C5717"/>
    <w:rsid w:val="003C757A"/>
    <w:rsid w:val="003D44D0"/>
    <w:rsid w:val="003D4504"/>
    <w:rsid w:val="003D4ACC"/>
    <w:rsid w:val="003D6574"/>
    <w:rsid w:val="003E09E1"/>
    <w:rsid w:val="003E0F0D"/>
    <w:rsid w:val="003E100E"/>
    <w:rsid w:val="003E1A21"/>
    <w:rsid w:val="003E1A33"/>
    <w:rsid w:val="003E1CD1"/>
    <w:rsid w:val="003E3697"/>
    <w:rsid w:val="003E5302"/>
    <w:rsid w:val="003F111F"/>
    <w:rsid w:val="003F48A0"/>
    <w:rsid w:val="003F6847"/>
    <w:rsid w:val="004000CE"/>
    <w:rsid w:val="00400564"/>
    <w:rsid w:val="004028B3"/>
    <w:rsid w:val="00403846"/>
    <w:rsid w:val="004055DE"/>
    <w:rsid w:val="00406D14"/>
    <w:rsid w:val="00410812"/>
    <w:rsid w:val="00411CBD"/>
    <w:rsid w:val="00413095"/>
    <w:rsid w:val="00413B86"/>
    <w:rsid w:val="004141B0"/>
    <w:rsid w:val="00414808"/>
    <w:rsid w:val="004165D0"/>
    <w:rsid w:val="00416743"/>
    <w:rsid w:val="00417BBF"/>
    <w:rsid w:val="00417D58"/>
    <w:rsid w:val="00420F27"/>
    <w:rsid w:val="00422AD1"/>
    <w:rsid w:val="00430C26"/>
    <w:rsid w:val="00431E86"/>
    <w:rsid w:val="004324D6"/>
    <w:rsid w:val="00434684"/>
    <w:rsid w:val="00434DF6"/>
    <w:rsid w:val="004376F3"/>
    <w:rsid w:val="0044071F"/>
    <w:rsid w:val="00440A34"/>
    <w:rsid w:val="00440D73"/>
    <w:rsid w:val="0044201C"/>
    <w:rsid w:val="004434EC"/>
    <w:rsid w:val="0044460C"/>
    <w:rsid w:val="00444DCB"/>
    <w:rsid w:val="0044717C"/>
    <w:rsid w:val="00447F17"/>
    <w:rsid w:val="00450B85"/>
    <w:rsid w:val="00450CB7"/>
    <w:rsid w:val="00450F69"/>
    <w:rsid w:val="00451FB8"/>
    <w:rsid w:val="00453912"/>
    <w:rsid w:val="00453A0F"/>
    <w:rsid w:val="0045676D"/>
    <w:rsid w:val="00456FE5"/>
    <w:rsid w:val="00462221"/>
    <w:rsid w:val="004632C0"/>
    <w:rsid w:val="0046581D"/>
    <w:rsid w:val="00465C5A"/>
    <w:rsid w:val="00466769"/>
    <w:rsid w:val="004702D9"/>
    <w:rsid w:val="004718D8"/>
    <w:rsid w:val="004726D4"/>
    <w:rsid w:val="00472FC7"/>
    <w:rsid w:val="00475433"/>
    <w:rsid w:val="004759F7"/>
    <w:rsid w:val="00475D65"/>
    <w:rsid w:val="00475F49"/>
    <w:rsid w:val="00476E96"/>
    <w:rsid w:val="00477DFD"/>
    <w:rsid w:val="00480382"/>
    <w:rsid w:val="00480FEF"/>
    <w:rsid w:val="0048100E"/>
    <w:rsid w:val="00482D35"/>
    <w:rsid w:val="00482F4C"/>
    <w:rsid w:val="00483172"/>
    <w:rsid w:val="00483B9F"/>
    <w:rsid w:val="00484E9A"/>
    <w:rsid w:val="004904D7"/>
    <w:rsid w:val="00490D59"/>
    <w:rsid w:val="00490EB2"/>
    <w:rsid w:val="004915BC"/>
    <w:rsid w:val="004921D3"/>
    <w:rsid w:val="00493466"/>
    <w:rsid w:val="00493AE4"/>
    <w:rsid w:val="00493F35"/>
    <w:rsid w:val="0049446E"/>
    <w:rsid w:val="0049685C"/>
    <w:rsid w:val="00497142"/>
    <w:rsid w:val="00497348"/>
    <w:rsid w:val="004975BE"/>
    <w:rsid w:val="004A131B"/>
    <w:rsid w:val="004A22BC"/>
    <w:rsid w:val="004A359F"/>
    <w:rsid w:val="004A4F4B"/>
    <w:rsid w:val="004A5A59"/>
    <w:rsid w:val="004A643C"/>
    <w:rsid w:val="004B17A9"/>
    <w:rsid w:val="004B1EF9"/>
    <w:rsid w:val="004B30C6"/>
    <w:rsid w:val="004B4694"/>
    <w:rsid w:val="004B471A"/>
    <w:rsid w:val="004B4BC6"/>
    <w:rsid w:val="004B4BFA"/>
    <w:rsid w:val="004B5D42"/>
    <w:rsid w:val="004B6A7A"/>
    <w:rsid w:val="004B7CA1"/>
    <w:rsid w:val="004C282A"/>
    <w:rsid w:val="004C324F"/>
    <w:rsid w:val="004C6412"/>
    <w:rsid w:val="004C6C75"/>
    <w:rsid w:val="004C72A9"/>
    <w:rsid w:val="004C73EA"/>
    <w:rsid w:val="004C7E8B"/>
    <w:rsid w:val="004D1ECB"/>
    <w:rsid w:val="004D2660"/>
    <w:rsid w:val="004D2E90"/>
    <w:rsid w:val="004D3101"/>
    <w:rsid w:val="004D36E9"/>
    <w:rsid w:val="004D3F52"/>
    <w:rsid w:val="004D501A"/>
    <w:rsid w:val="004D5638"/>
    <w:rsid w:val="004D660F"/>
    <w:rsid w:val="004D7D92"/>
    <w:rsid w:val="004E0101"/>
    <w:rsid w:val="004E07B6"/>
    <w:rsid w:val="004E11F8"/>
    <w:rsid w:val="004E2008"/>
    <w:rsid w:val="004E2361"/>
    <w:rsid w:val="004E28EB"/>
    <w:rsid w:val="004E2A7A"/>
    <w:rsid w:val="004E4A61"/>
    <w:rsid w:val="004E4DAE"/>
    <w:rsid w:val="004E6856"/>
    <w:rsid w:val="004E6971"/>
    <w:rsid w:val="004F095E"/>
    <w:rsid w:val="004F0C3A"/>
    <w:rsid w:val="004F2E62"/>
    <w:rsid w:val="004F58F5"/>
    <w:rsid w:val="004F6378"/>
    <w:rsid w:val="004F6D1A"/>
    <w:rsid w:val="004F73E4"/>
    <w:rsid w:val="00500D73"/>
    <w:rsid w:val="0050143F"/>
    <w:rsid w:val="00505239"/>
    <w:rsid w:val="005109A6"/>
    <w:rsid w:val="0051292C"/>
    <w:rsid w:val="00512C88"/>
    <w:rsid w:val="005140EF"/>
    <w:rsid w:val="005160A8"/>
    <w:rsid w:val="0051626F"/>
    <w:rsid w:val="00521FE5"/>
    <w:rsid w:val="00527ECB"/>
    <w:rsid w:val="00532ACA"/>
    <w:rsid w:val="00532DA3"/>
    <w:rsid w:val="005362D0"/>
    <w:rsid w:val="00536450"/>
    <w:rsid w:val="00536A4F"/>
    <w:rsid w:val="00537017"/>
    <w:rsid w:val="0054178E"/>
    <w:rsid w:val="00542DE2"/>
    <w:rsid w:val="005437A6"/>
    <w:rsid w:val="00543D54"/>
    <w:rsid w:val="00545E91"/>
    <w:rsid w:val="00546916"/>
    <w:rsid w:val="00547048"/>
    <w:rsid w:val="00547B9F"/>
    <w:rsid w:val="00551267"/>
    <w:rsid w:val="0055202B"/>
    <w:rsid w:val="00552E9C"/>
    <w:rsid w:val="00552FFF"/>
    <w:rsid w:val="00553E40"/>
    <w:rsid w:val="005576E5"/>
    <w:rsid w:val="00557B98"/>
    <w:rsid w:val="00557E6D"/>
    <w:rsid w:val="005611B1"/>
    <w:rsid w:val="005613E8"/>
    <w:rsid w:val="005615E2"/>
    <w:rsid w:val="00562356"/>
    <w:rsid w:val="0056349E"/>
    <w:rsid w:val="00563D37"/>
    <w:rsid w:val="00564758"/>
    <w:rsid w:val="00564EA9"/>
    <w:rsid w:val="00564F24"/>
    <w:rsid w:val="005650FF"/>
    <w:rsid w:val="00571125"/>
    <w:rsid w:val="0057178E"/>
    <w:rsid w:val="005717B8"/>
    <w:rsid w:val="005725E6"/>
    <w:rsid w:val="005728AC"/>
    <w:rsid w:val="00573140"/>
    <w:rsid w:val="005731BE"/>
    <w:rsid w:val="00573587"/>
    <w:rsid w:val="00576995"/>
    <w:rsid w:val="005806DD"/>
    <w:rsid w:val="00580940"/>
    <w:rsid w:val="00581A57"/>
    <w:rsid w:val="00581DD8"/>
    <w:rsid w:val="00586957"/>
    <w:rsid w:val="00586FC2"/>
    <w:rsid w:val="00587C05"/>
    <w:rsid w:val="00590CCE"/>
    <w:rsid w:val="005919D0"/>
    <w:rsid w:val="00592D3D"/>
    <w:rsid w:val="005945BF"/>
    <w:rsid w:val="00594B38"/>
    <w:rsid w:val="00595438"/>
    <w:rsid w:val="00595867"/>
    <w:rsid w:val="00595DCC"/>
    <w:rsid w:val="00596C9B"/>
    <w:rsid w:val="00596F3A"/>
    <w:rsid w:val="005A047F"/>
    <w:rsid w:val="005A1F9F"/>
    <w:rsid w:val="005A3C66"/>
    <w:rsid w:val="005A4156"/>
    <w:rsid w:val="005A52FF"/>
    <w:rsid w:val="005A69C6"/>
    <w:rsid w:val="005A6C12"/>
    <w:rsid w:val="005A7332"/>
    <w:rsid w:val="005B07C1"/>
    <w:rsid w:val="005B2E25"/>
    <w:rsid w:val="005B3553"/>
    <w:rsid w:val="005B3802"/>
    <w:rsid w:val="005B3C83"/>
    <w:rsid w:val="005B4392"/>
    <w:rsid w:val="005B4655"/>
    <w:rsid w:val="005B48BC"/>
    <w:rsid w:val="005B579B"/>
    <w:rsid w:val="005C06E3"/>
    <w:rsid w:val="005C0C6C"/>
    <w:rsid w:val="005C0D96"/>
    <w:rsid w:val="005C195E"/>
    <w:rsid w:val="005C1F29"/>
    <w:rsid w:val="005C3478"/>
    <w:rsid w:val="005C4F5C"/>
    <w:rsid w:val="005D0305"/>
    <w:rsid w:val="005D19DA"/>
    <w:rsid w:val="005D2351"/>
    <w:rsid w:val="005D3359"/>
    <w:rsid w:val="005D3C04"/>
    <w:rsid w:val="005D56B9"/>
    <w:rsid w:val="005D7854"/>
    <w:rsid w:val="005D7F32"/>
    <w:rsid w:val="005E4448"/>
    <w:rsid w:val="005E741C"/>
    <w:rsid w:val="005F41CB"/>
    <w:rsid w:val="005F490B"/>
    <w:rsid w:val="005F5835"/>
    <w:rsid w:val="005F69E4"/>
    <w:rsid w:val="00600517"/>
    <w:rsid w:val="006015E0"/>
    <w:rsid w:val="0060160D"/>
    <w:rsid w:val="00602DBB"/>
    <w:rsid w:val="00604DBF"/>
    <w:rsid w:val="00605A46"/>
    <w:rsid w:val="0060745B"/>
    <w:rsid w:val="0061010B"/>
    <w:rsid w:val="00610512"/>
    <w:rsid w:val="00611FD1"/>
    <w:rsid w:val="00612686"/>
    <w:rsid w:val="00612B2E"/>
    <w:rsid w:val="00613084"/>
    <w:rsid w:val="006135D5"/>
    <w:rsid w:val="00613DDD"/>
    <w:rsid w:val="00613F20"/>
    <w:rsid w:val="006150CB"/>
    <w:rsid w:val="006155A3"/>
    <w:rsid w:val="00616F66"/>
    <w:rsid w:val="00616FA8"/>
    <w:rsid w:val="0061759C"/>
    <w:rsid w:val="0062080B"/>
    <w:rsid w:val="006216B1"/>
    <w:rsid w:val="00622FFD"/>
    <w:rsid w:val="00623A1A"/>
    <w:rsid w:val="00625377"/>
    <w:rsid w:val="00626A97"/>
    <w:rsid w:val="006275BF"/>
    <w:rsid w:val="00631BC0"/>
    <w:rsid w:val="00634938"/>
    <w:rsid w:val="006359D0"/>
    <w:rsid w:val="00635A89"/>
    <w:rsid w:val="006378A5"/>
    <w:rsid w:val="00641650"/>
    <w:rsid w:val="00645A8A"/>
    <w:rsid w:val="006504E0"/>
    <w:rsid w:val="00650A40"/>
    <w:rsid w:val="00650D57"/>
    <w:rsid w:val="00653B25"/>
    <w:rsid w:val="0065643F"/>
    <w:rsid w:val="00657BC7"/>
    <w:rsid w:val="00660ADD"/>
    <w:rsid w:val="006613C2"/>
    <w:rsid w:val="006636F5"/>
    <w:rsid w:val="00664E29"/>
    <w:rsid w:val="00665048"/>
    <w:rsid w:val="00667E91"/>
    <w:rsid w:val="00671289"/>
    <w:rsid w:val="00671C2B"/>
    <w:rsid w:val="006723F1"/>
    <w:rsid w:val="00673666"/>
    <w:rsid w:val="00675CEF"/>
    <w:rsid w:val="00677C41"/>
    <w:rsid w:val="00681468"/>
    <w:rsid w:val="00683711"/>
    <w:rsid w:val="00684DCC"/>
    <w:rsid w:val="006851EC"/>
    <w:rsid w:val="00686B93"/>
    <w:rsid w:val="00686CFD"/>
    <w:rsid w:val="00690CC3"/>
    <w:rsid w:val="006925EA"/>
    <w:rsid w:val="006927C2"/>
    <w:rsid w:val="0069435D"/>
    <w:rsid w:val="006A0136"/>
    <w:rsid w:val="006A1636"/>
    <w:rsid w:val="006A2DBA"/>
    <w:rsid w:val="006A3043"/>
    <w:rsid w:val="006A403D"/>
    <w:rsid w:val="006A4FB8"/>
    <w:rsid w:val="006A55C5"/>
    <w:rsid w:val="006B14BD"/>
    <w:rsid w:val="006B2E73"/>
    <w:rsid w:val="006B3356"/>
    <w:rsid w:val="006B5713"/>
    <w:rsid w:val="006B70C5"/>
    <w:rsid w:val="006B7260"/>
    <w:rsid w:val="006B7B7F"/>
    <w:rsid w:val="006B7E4E"/>
    <w:rsid w:val="006C0B9C"/>
    <w:rsid w:val="006C2E82"/>
    <w:rsid w:val="006C4ACD"/>
    <w:rsid w:val="006C6CDC"/>
    <w:rsid w:val="006C7209"/>
    <w:rsid w:val="006D052E"/>
    <w:rsid w:val="006D133C"/>
    <w:rsid w:val="006D1D76"/>
    <w:rsid w:val="006D20AA"/>
    <w:rsid w:val="006D23C5"/>
    <w:rsid w:val="006D4137"/>
    <w:rsid w:val="006D4770"/>
    <w:rsid w:val="006D58F2"/>
    <w:rsid w:val="006D649C"/>
    <w:rsid w:val="006D7EDD"/>
    <w:rsid w:val="006E4F5F"/>
    <w:rsid w:val="006E680B"/>
    <w:rsid w:val="006E7026"/>
    <w:rsid w:val="006E7F76"/>
    <w:rsid w:val="006F1384"/>
    <w:rsid w:val="006F1FE7"/>
    <w:rsid w:val="006F2818"/>
    <w:rsid w:val="006F2A17"/>
    <w:rsid w:val="006F4A51"/>
    <w:rsid w:val="006F5F68"/>
    <w:rsid w:val="006F6EC6"/>
    <w:rsid w:val="00700CF3"/>
    <w:rsid w:val="007048D8"/>
    <w:rsid w:val="00706732"/>
    <w:rsid w:val="00707A5F"/>
    <w:rsid w:val="00710894"/>
    <w:rsid w:val="00711057"/>
    <w:rsid w:val="00711560"/>
    <w:rsid w:val="00713DE6"/>
    <w:rsid w:val="0071432C"/>
    <w:rsid w:val="00714DE7"/>
    <w:rsid w:val="00716BAD"/>
    <w:rsid w:val="00726363"/>
    <w:rsid w:val="007266C7"/>
    <w:rsid w:val="007274AF"/>
    <w:rsid w:val="007341A9"/>
    <w:rsid w:val="0073430C"/>
    <w:rsid w:val="00734C96"/>
    <w:rsid w:val="00735631"/>
    <w:rsid w:val="00736775"/>
    <w:rsid w:val="00736E81"/>
    <w:rsid w:val="007375E9"/>
    <w:rsid w:val="0074024F"/>
    <w:rsid w:val="00742046"/>
    <w:rsid w:val="007437CF"/>
    <w:rsid w:val="0074544B"/>
    <w:rsid w:val="00745FFA"/>
    <w:rsid w:val="007500AD"/>
    <w:rsid w:val="00750694"/>
    <w:rsid w:val="00750CB2"/>
    <w:rsid w:val="00752582"/>
    <w:rsid w:val="00752C77"/>
    <w:rsid w:val="00752E8D"/>
    <w:rsid w:val="0076132E"/>
    <w:rsid w:val="0076153E"/>
    <w:rsid w:val="00761ABB"/>
    <w:rsid w:val="00761B26"/>
    <w:rsid w:val="00762C20"/>
    <w:rsid w:val="00763AC3"/>
    <w:rsid w:val="0076406A"/>
    <w:rsid w:val="00764E08"/>
    <w:rsid w:val="00764EDB"/>
    <w:rsid w:val="007656E3"/>
    <w:rsid w:val="00765B5E"/>
    <w:rsid w:val="00765C37"/>
    <w:rsid w:val="0076669C"/>
    <w:rsid w:val="0077012A"/>
    <w:rsid w:val="0077163B"/>
    <w:rsid w:val="007720DE"/>
    <w:rsid w:val="00772E54"/>
    <w:rsid w:val="00774C0F"/>
    <w:rsid w:val="0077530F"/>
    <w:rsid w:val="0077754C"/>
    <w:rsid w:val="0077788C"/>
    <w:rsid w:val="00780117"/>
    <w:rsid w:val="00780717"/>
    <w:rsid w:val="007807F2"/>
    <w:rsid w:val="007819CB"/>
    <w:rsid w:val="00781D4A"/>
    <w:rsid w:val="00786585"/>
    <w:rsid w:val="00791084"/>
    <w:rsid w:val="0079287F"/>
    <w:rsid w:val="00792C77"/>
    <w:rsid w:val="00793369"/>
    <w:rsid w:val="00795C49"/>
    <w:rsid w:val="0079733D"/>
    <w:rsid w:val="00797DE7"/>
    <w:rsid w:val="00797F6A"/>
    <w:rsid w:val="007A367D"/>
    <w:rsid w:val="007A3FF4"/>
    <w:rsid w:val="007A55AF"/>
    <w:rsid w:val="007A7580"/>
    <w:rsid w:val="007B073B"/>
    <w:rsid w:val="007B1C95"/>
    <w:rsid w:val="007B2D7D"/>
    <w:rsid w:val="007B3625"/>
    <w:rsid w:val="007B3B42"/>
    <w:rsid w:val="007B5F35"/>
    <w:rsid w:val="007B656D"/>
    <w:rsid w:val="007B7D04"/>
    <w:rsid w:val="007C2F7F"/>
    <w:rsid w:val="007C3497"/>
    <w:rsid w:val="007C5679"/>
    <w:rsid w:val="007C5A79"/>
    <w:rsid w:val="007C5F29"/>
    <w:rsid w:val="007C69FD"/>
    <w:rsid w:val="007C7F9A"/>
    <w:rsid w:val="007D0A85"/>
    <w:rsid w:val="007D133B"/>
    <w:rsid w:val="007D56C9"/>
    <w:rsid w:val="007D5FB4"/>
    <w:rsid w:val="007D6515"/>
    <w:rsid w:val="007E1044"/>
    <w:rsid w:val="007E1454"/>
    <w:rsid w:val="007E2EE5"/>
    <w:rsid w:val="007E4BF9"/>
    <w:rsid w:val="007E7C2E"/>
    <w:rsid w:val="007F00B9"/>
    <w:rsid w:val="007F3088"/>
    <w:rsid w:val="00800623"/>
    <w:rsid w:val="008017C4"/>
    <w:rsid w:val="00805FE3"/>
    <w:rsid w:val="00806843"/>
    <w:rsid w:val="0080687A"/>
    <w:rsid w:val="00806F8E"/>
    <w:rsid w:val="008073A0"/>
    <w:rsid w:val="00807C9F"/>
    <w:rsid w:val="00811064"/>
    <w:rsid w:val="00811A9B"/>
    <w:rsid w:val="00812FAB"/>
    <w:rsid w:val="008135AC"/>
    <w:rsid w:val="00814A81"/>
    <w:rsid w:val="00815DCB"/>
    <w:rsid w:val="00817B1B"/>
    <w:rsid w:val="00820F2A"/>
    <w:rsid w:val="00827529"/>
    <w:rsid w:val="00830859"/>
    <w:rsid w:val="0083101A"/>
    <w:rsid w:val="00833BE3"/>
    <w:rsid w:val="00836C47"/>
    <w:rsid w:val="00840954"/>
    <w:rsid w:val="008415A9"/>
    <w:rsid w:val="00842816"/>
    <w:rsid w:val="00844F6F"/>
    <w:rsid w:val="00845804"/>
    <w:rsid w:val="008464B1"/>
    <w:rsid w:val="00846C44"/>
    <w:rsid w:val="00847233"/>
    <w:rsid w:val="00851818"/>
    <w:rsid w:val="0085198C"/>
    <w:rsid w:val="00851A03"/>
    <w:rsid w:val="00852981"/>
    <w:rsid w:val="00852ABA"/>
    <w:rsid w:val="008536A0"/>
    <w:rsid w:val="00854202"/>
    <w:rsid w:val="00854B5A"/>
    <w:rsid w:val="00854CDE"/>
    <w:rsid w:val="00854E80"/>
    <w:rsid w:val="008558A8"/>
    <w:rsid w:val="00855E59"/>
    <w:rsid w:val="00856C67"/>
    <w:rsid w:val="00860C71"/>
    <w:rsid w:val="00862798"/>
    <w:rsid w:val="00864091"/>
    <w:rsid w:val="00864255"/>
    <w:rsid w:val="0086644A"/>
    <w:rsid w:val="00867B74"/>
    <w:rsid w:val="008701A6"/>
    <w:rsid w:val="00870C6E"/>
    <w:rsid w:val="008713D5"/>
    <w:rsid w:val="00871A77"/>
    <w:rsid w:val="0087220C"/>
    <w:rsid w:val="008727E3"/>
    <w:rsid w:val="008732CD"/>
    <w:rsid w:val="00874B3A"/>
    <w:rsid w:val="00880D1B"/>
    <w:rsid w:val="00882971"/>
    <w:rsid w:val="00883FE5"/>
    <w:rsid w:val="00884639"/>
    <w:rsid w:val="008851CC"/>
    <w:rsid w:val="008853AF"/>
    <w:rsid w:val="00892DAF"/>
    <w:rsid w:val="00892DC2"/>
    <w:rsid w:val="0089356E"/>
    <w:rsid w:val="00894940"/>
    <w:rsid w:val="008A0E5C"/>
    <w:rsid w:val="008A10E9"/>
    <w:rsid w:val="008A246D"/>
    <w:rsid w:val="008A4974"/>
    <w:rsid w:val="008B17CA"/>
    <w:rsid w:val="008B47D4"/>
    <w:rsid w:val="008B60D7"/>
    <w:rsid w:val="008B6772"/>
    <w:rsid w:val="008B6897"/>
    <w:rsid w:val="008B6DC3"/>
    <w:rsid w:val="008B721C"/>
    <w:rsid w:val="008B768A"/>
    <w:rsid w:val="008C22D5"/>
    <w:rsid w:val="008C2F66"/>
    <w:rsid w:val="008C3326"/>
    <w:rsid w:val="008C3C0C"/>
    <w:rsid w:val="008C3DAF"/>
    <w:rsid w:val="008C41B1"/>
    <w:rsid w:val="008C4545"/>
    <w:rsid w:val="008C5BB8"/>
    <w:rsid w:val="008C6218"/>
    <w:rsid w:val="008C76B6"/>
    <w:rsid w:val="008D0D42"/>
    <w:rsid w:val="008D1193"/>
    <w:rsid w:val="008D19AA"/>
    <w:rsid w:val="008D1B82"/>
    <w:rsid w:val="008D1FDB"/>
    <w:rsid w:val="008D3611"/>
    <w:rsid w:val="008D6D07"/>
    <w:rsid w:val="008D6D1C"/>
    <w:rsid w:val="008D7C8D"/>
    <w:rsid w:val="008E031C"/>
    <w:rsid w:val="008E18D0"/>
    <w:rsid w:val="008E4F23"/>
    <w:rsid w:val="008E5424"/>
    <w:rsid w:val="008E6332"/>
    <w:rsid w:val="008E7365"/>
    <w:rsid w:val="008F01CB"/>
    <w:rsid w:val="008F02AE"/>
    <w:rsid w:val="008F0BA8"/>
    <w:rsid w:val="008F4721"/>
    <w:rsid w:val="008F6275"/>
    <w:rsid w:val="008F740C"/>
    <w:rsid w:val="00900527"/>
    <w:rsid w:val="00901082"/>
    <w:rsid w:val="00901627"/>
    <w:rsid w:val="00902411"/>
    <w:rsid w:val="009048F1"/>
    <w:rsid w:val="00905115"/>
    <w:rsid w:val="00910D26"/>
    <w:rsid w:val="0091134B"/>
    <w:rsid w:val="00914E2D"/>
    <w:rsid w:val="00915BAB"/>
    <w:rsid w:val="009208CF"/>
    <w:rsid w:val="00920C7E"/>
    <w:rsid w:val="00920F61"/>
    <w:rsid w:val="009240CA"/>
    <w:rsid w:val="00924A04"/>
    <w:rsid w:val="00924B42"/>
    <w:rsid w:val="0093049C"/>
    <w:rsid w:val="009304AD"/>
    <w:rsid w:val="0093130E"/>
    <w:rsid w:val="00931391"/>
    <w:rsid w:val="00934942"/>
    <w:rsid w:val="00934BFD"/>
    <w:rsid w:val="00936AE2"/>
    <w:rsid w:val="00937E39"/>
    <w:rsid w:val="0094097A"/>
    <w:rsid w:val="009411F3"/>
    <w:rsid w:val="00941AE3"/>
    <w:rsid w:val="0094295C"/>
    <w:rsid w:val="00944EB8"/>
    <w:rsid w:val="0095072C"/>
    <w:rsid w:val="00954EE5"/>
    <w:rsid w:val="0095502C"/>
    <w:rsid w:val="009560A5"/>
    <w:rsid w:val="00956EC5"/>
    <w:rsid w:val="00957CB4"/>
    <w:rsid w:val="00962506"/>
    <w:rsid w:val="009636A2"/>
    <w:rsid w:val="0096625B"/>
    <w:rsid w:val="00967EA4"/>
    <w:rsid w:val="009708A7"/>
    <w:rsid w:val="00970D97"/>
    <w:rsid w:val="009716E8"/>
    <w:rsid w:val="00971EC3"/>
    <w:rsid w:val="009723C2"/>
    <w:rsid w:val="009732AE"/>
    <w:rsid w:val="00974C63"/>
    <w:rsid w:val="00976C33"/>
    <w:rsid w:val="00977F06"/>
    <w:rsid w:val="0098163E"/>
    <w:rsid w:val="00984E66"/>
    <w:rsid w:val="009856C1"/>
    <w:rsid w:val="00985EDE"/>
    <w:rsid w:val="00986965"/>
    <w:rsid w:val="00987292"/>
    <w:rsid w:val="009875B0"/>
    <w:rsid w:val="0098787D"/>
    <w:rsid w:val="0099005C"/>
    <w:rsid w:val="009913C2"/>
    <w:rsid w:val="00991A1D"/>
    <w:rsid w:val="00992F95"/>
    <w:rsid w:val="0099310D"/>
    <w:rsid w:val="00995C3D"/>
    <w:rsid w:val="00995C93"/>
    <w:rsid w:val="00997AFA"/>
    <w:rsid w:val="009A05AC"/>
    <w:rsid w:val="009A0F97"/>
    <w:rsid w:val="009A117F"/>
    <w:rsid w:val="009A192E"/>
    <w:rsid w:val="009A24FC"/>
    <w:rsid w:val="009A2F20"/>
    <w:rsid w:val="009A5317"/>
    <w:rsid w:val="009A5821"/>
    <w:rsid w:val="009A75FB"/>
    <w:rsid w:val="009B2141"/>
    <w:rsid w:val="009B3396"/>
    <w:rsid w:val="009C19DF"/>
    <w:rsid w:val="009C2EDA"/>
    <w:rsid w:val="009C3EA8"/>
    <w:rsid w:val="009C48B3"/>
    <w:rsid w:val="009C526D"/>
    <w:rsid w:val="009C5C01"/>
    <w:rsid w:val="009C66C8"/>
    <w:rsid w:val="009D1030"/>
    <w:rsid w:val="009D17B6"/>
    <w:rsid w:val="009D2F83"/>
    <w:rsid w:val="009D38E0"/>
    <w:rsid w:val="009D43D5"/>
    <w:rsid w:val="009D64AF"/>
    <w:rsid w:val="009E08E6"/>
    <w:rsid w:val="009E1ADC"/>
    <w:rsid w:val="009E3BDD"/>
    <w:rsid w:val="009E5F6A"/>
    <w:rsid w:val="009F0622"/>
    <w:rsid w:val="009F1396"/>
    <w:rsid w:val="009F14BB"/>
    <w:rsid w:val="009F489F"/>
    <w:rsid w:val="009F4C32"/>
    <w:rsid w:val="009F7AA9"/>
    <w:rsid w:val="00A0011B"/>
    <w:rsid w:val="00A01517"/>
    <w:rsid w:val="00A01A68"/>
    <w:rsid w:val="00A023C2"/>
    <w:rsid w:val="00A04440"/>
    <w:rsid w:val="00A05585"/>
    <w:rsid w:val="00A06260"/>
    <w:rsid w:val="00A063AB"/>
    <w:rsid w:val="00A10DBB"/>
    <w:rsid w:val="00A12088"/>
    <w:rsid w:val="00A12B6E"/>
    <w:rsid w:val="00A12CEC"/>
    <w:rsid w:val="00A1368F"/>
    <w:rsid w:val="00A14077"/>
    <w:rsid w:val="00A14429"/>
    <w:rsid w:val="00A1451D"/>
    <w:rsid w:val="00A169EF"/>
    <w:rsid w:val="00A17B9B"/>
    <w:rsid w:val="00A20CB6"/>
    <w:rsid w:val="00A22146"/>
    <w:rsid w:val="00A223C7"/>
    <w:rsid w:val="00A24F82"/>
    <w:rsid w:val="00A251FB"/>
    <w:rsid w:val="00A25C2F"/>
    <w:rsid w:val="00A260F9"/>
    <w:rsid w:val="00A270AB"/>
    <w:rsid w:val="00A27712"/>
    <w:rsid w:val="00A32430"/>
    <w:rsid w:val="00A33CD6"/>
    <w:rsid w:val="00A344F0"/>
    <w:rsid w:val="00A3621A"/>
    <w:rsid w:val="00A4249F"/>
    <w:rsid w:val="00A45415"/>
    <w:rsid w:val="00A460FA"/>
    <w:rsid w:val="00A46174"/>
    <w:rsid w:val="00A5127F"/>
    <w:rsid w:val="00A512AF"/>
    <w:rsid w:val="00A569AC"/>
    <w:rsid w:val="00A57BFA"/>
    <w:rsid w:val="00A61365"/>
    <w:rsid w:val="00A619C6"/>
    <w:rsid w:val="00A61DB2"/>
    <w:rsid w:val="00A649E3"/>
    <w:rsid w:val="00A65028"/>
    <w:rsid w:val="00A65479"/>
    <w:rsid w:val="00A65B9C"/>
    <w:rsid w:val="00A678C1"/>
    <w:rsid w:val="00A67C26"/>
    <w:rsid w:val="00A718B4"/>
    <w:rsid w:val="00A7269E"/>
    <w:rsid w:val="00A75503"/>
    <w:rsid w:val="00A765FD"/>
    <w:rsid w:val="00A77179"/>
    <w:rsid w:val="00A77D89"/>
    <w:rsid w:val="00A80681"/>
    <w:rsid w:val="00A80BEC"/>
    <w:rsid w:val="00A82A0E"/>
    <w:rsid w:val="00A864F4"/>
    <w:rsid w:val="00A912A4"/>
    <w:rsid w:val="00A91490"/>
    <w:rsid w:val="00A92D61"/>
    <w:rsid w:val="00A94DA7"/>
    <w:rsid w:val="00A95B6D"/>
    <w:rsid w:val="00A96350"/>
    <w:rsid w:val="00AA0D12"/>
    <w:rsid w:val="00AA15EE"/>
    <w:rsid w:val="00AA79D9"/>
    <w:rsid w:val="00AB1677"/>
    <w:rsid w:val="00AB16A4"/>
    <w:rsid w:val="00AB1B2B"/>
    <w:rsid w:val="00AB24D5"/>
    <w:rsid w:val="00AB2768"/>
    <w:rsid w:val="00AB2F54"/>
    <w:rsid w:val="00AB55E3"/>
    <w:rsid w:val="00AB5B16"/>
    <w:rsid w:val="00AB61EB"/>
    <w:rsid w:val="00AC0E1C"/>
    <w:rsid w:val="00AC1E73"/>
    <w:rsid w:val="00AC2C30"/>
    <w:rsid w:val="00AC4386"/>
    <w:rsid w:val="00AC446B"/>
    <w:rsid w:val="00AC73BD"/>
    <w:rsid w:val="00AC771A"/>
    <w:rsid w:val="00AD26B4"/>
    <w:rsid w:val="00AD3555"/>
    <w:rsid w:val="00AD3A85"/>
    <w:rsid w:val="00AD3D39"/>
    <w:rsid w:val="00AD52E1"/>
    <w:rsid w:val="00AD5EFB"/>
    <w:rsid w:val="00AE1297"/>
    <w:rsid w:val="00AF0285"/>
    <w:rsid w:val="00AF04DC"/>
    <w:rsid w:val="00AF0A48"/>
    <w:rsid w:val="00AF0F4B"/>
    <w:rsid w:val="00AF117F"/>
    <w:rsid w:val="00AF3452"/>
    <w:rsid w:val="00AF392D"/>
    <w:rsid w:val="00AF6897"/>
    <w:rsid w:val="00AF7898"/>
    <w:rsid w:val="00B03E3B"/>
    <w:rsid w:val="00B04872"/>
    <w:rsid w:val="00B04A89"/>
    <w:rsid w:val="00B05825"/>
    <w:rsid w:val="00B05D06"/>
    <w:rsid w:val="00B05DDE"/>
    <w:rsid w:val="00B1011A"/>
    <w:rsid w:val="00B10667"/>
    <w:rsid w:val="00B118E8"/>
    <w:rsid w:val="00B13197"/>
    <w:rsid w:val="00B1524A"/>
    <w:rsid w:val="00B16307"/>
    <w:rsid w:val="00B2048E"/>
    <w:rsid w:val="00B20C19"/>
    <w:rsid w:val="00B21687"/>
    <w:rsid w:val="00B2288B"/>
    <w:rsid w:val="00B22E42"/>
    <w:rsid w:val="00B23D21"/>
    <w:rsid w:val="00B26C87"/>
    <w:rsid w:val="00B3227C"/>
    <w:rsid w:val="00B33829"/>
    <w:rsid w:val="00B33FE9"/>
    <w:rsid w:val="00B34A9F"/>
    <w:rsid w:val="00B40187"/>
    <w:rsid w:val="00B42852"/>
    <w:rsid w:val="00B438D1"/>
    <w:rsid w:val="00B45565"/>
    <w:rsid w:val="00B458B8"/>
    <w:rsid w:val="00B45BF2"/>
    <w:rsid w:val="00B46833"/>
    <w:rsid w:val="00B46DF0"/>
    <w:rsid w:val="00B504C4"/>
    <w:rsid w:val="00B50AA9"/>
    <w:rsid w:val="00B534B5"/>
    <w:rsid w:val="00B53D23"/>
    <w:rsid w:val="00B55459"/>
    <w:rsid w:val="00B6080B"/>
    <w:rsid w:val="00B619B6"/>
    <w:rsid w:val="00B61B3A"/>
    <w:rsid w:val="00B62D9F"/>
    <w:rsid w:val="00B631B8"/>
    <w:rsid w:val="00B659ED"/>
    <w:rsid w:val="00B65F8B"/>
    <w:rsid w:val="00B668C4"/>
    <w:rsid w:val="00B67F2C"/>
    <w:rsid w:val="00B70AB6"/>
    <w:rsid w:val="00B7228A"/>
    <w:rsid w:val="00B73831"/>
    <w:rsid w:val="00B73A80"/>
    <w:rsid w:val="00B76467"/>
    <w:rsid w:val="00B76C41"/>
    <w:rsid w:val="00B80341"/>
    <w:rsid w:val="00B826DF"/>
    <w:rsid w:val="00B8286C"/>
    <w:rsid w:val="00B82B3A"/>
    <w:rsid w:val="00B8379B"/>
    <w:rsid w:val="00B8577A"/>
    <w:rsid w:val="00B867E3"/>
    <w:rsid w:val="00B878CF"/>
    <w:rsid w:val="00B91E9E"/>
    <w:rsid w:val="00B924F2"/>
    <w:rsid w:val="00B926D6"/>
    <w:rsid w:val="00B9301A"/>
    <w:rsid w:val="00B94EBE"/>
    <w:rsid w:val="00B95635"/>
    <w:rsid w:val="00B95F18"/>
    <w:rsid w:val="00B97906"/>
    <w:rsid w:val="00B97F81"/>
    <w:rsid w:val="00BA0BEC"/>
    <w:rsid w:val="00BA0D20"/>
    <w:rsid w:val="00BA118C"/>
    <w:rsid w:val="00BA2E50"/>
    <w:rsid w:val="00BA36B7"/>
    <w:rsid w:val="00BA4A37"/>
    <w:rsid w:val="00BA7C8D"/>
    <w:rsid w:val="00BB0AA8"/>
    <w:rsid w:val="00BB11FE"/>
    <w:rsid w:val="00BB12B3"/>
    <w:rsid w:val="00BB4844"/>
    <w:rsid w:val="00BB69ED"/>
    <w:rsid w:val="00BB6C1C"/>
    <w:rsid w:val="00BB7471"/>
    <w:rsid w:val="00BC0B0E"/>
    <w:rsid w:val="00BC23CB"/>
    <w:rsid w:val="00BC3CC6"/>
    <w:rsid w:val="00BC4D7E"/>
    <w:rsid w:val="00BC63E4"/>
    <w:rsid w:val="00BD1008"/>
    <w:rsid w:val="00BD23ED"/>
    <w:rsid w:val="00BD2E2A"/>
    <w:rsid w:val="00BD3867"/>
    <w:rsid w:val="00BD6154"/>
    <w:rsid w:val="00BD6481"/>
    <w:rsid w:val="00BD7600"/>
    <w:rsid w:val="00BD7998"/>
    <w:rsid w:val="00BE0510"/>
    <w:rsid w:val="00BE160F"/>
    <w:rsid w:val="00BE20C4"/>
    <w:rsid w:val="00BE27D3"/>
    <w:rsid w:val="00BE39D1"/>
    <w:rsid w:val="00BE3AD1"/>
    <w:rsid w:val="00BE3DB9"/>
    <w:rsid w:val="00BE5937"/>
    <w:rsid w:val="00BE63BE"/>
    <w:rsid w:val="00BE6D60"/>
    <w:rsid w:val="00BE71C9"/>
    <w:rsid w:val="00BE7C6A"/>
    <w:rsid w:val="00BF021B"/>
    <w:rsid w:val="00BF0E92"/>
    <w:rsid w:val="00BF236C"/>
    <w:rsid w:val="00BF2407"/>
    <w:rsid w:val="00BF2CE8"/>
    <w:rsid w:val="00BF35EA"/>
    <w:rsid w:val="00BF3F79"/>
    <w:rsid w:val="00BF416C"/>
    <w:rsid w:val="00BF58E5"/>
    <w:rsid w:val="00BF76EE"/>
    <w:rsid w:val="00C01926"/>
    <w:rsid w:val="00C01B99"/>
    <w:rsid w:val="00C02469"/>
    <w:rsid w:val="00C02D17"/>
    <w:rsid w:val="00C03A24"/>
    <w:rsid w:val="00C04CC5"/>
    <w:rsid w:val="00C06171"/>
    <w:rsid w:val="00C11998"/>
    <w:rsid w:val="00C126A1"/>
    <w:rsid w:val="00C15E8E"/>
    <w:rsid w:val="00C163B8"/>
    <w:rsid w:val="00C16EC9"/>
    <w:rsid w:val="00C174BB"/>
    <w:rsid w:val="00C17EA9"/>
    <w:rsid w:val="00C213AE"/>
    <w:rsid w:val="00C21E34"/>
    <w:rsid w:val="00C22036"/>
    <w:rsid w:val="00C223D8"/>
    <w:rsid w:val="00C23932"/>
    <w:rsid w:val="00C25322"/>
    <w:rsid w:val="00C25A99"/>
    <w:rsid w:val="00C26697"/>
    <w:rsid w:val="00C268F0"/>
    <w:rsid w:val="00C309A1"/>
    <w:rsid w:val="00C316C4"/>
    <w:rsid w:val="00C318A7"/>
    <w:rsid w:val="00C32642"/>
    <w:rsid w:val="00C32F29"/>
    <w:rsid w:val="00C3372F"/>
    <w:rsid w:val="00C360B8"/>
    <w:rsid w:val="00C36215"/>
    <w:rsid w:val="00C414EE"/>
    <w:rsid w:val="00C42AD8"/>
    <w:rsid w:val="00C438F0"/>
    <w:rsid w:val="00C440A9"/>
    <w:rsid w:val="00C44135"/>
    <w:rsid w:val="00C462A8"/>
    <w:rsid w:val="00C510E8"/>
    <w:rsid w:val="00C5267A"/>
    <w:rsid w:val="00C52C95"/>
    <w:rsid w:val="00C539F4"/>
    <w:rsid w:val="00C542D0"/>
    <w:rsid w:val="00C549DD"/>
    <w:rsid w:val="00C55C8E"/>
    <w:rsid w:val="00C622B6"/>
    <w:rsid w:val="00C632BF"/>
    <w:rsid w:val="00C635D9"/>
    <w:rsid w:val="00C637E0"/>
    <w:rsid w:val="00C64C05"/>
    <w:rsid w:val="00C6524B"/>
    <w:rsid w:val="00C653E1"/>
    <w:rsid w:val="00C66C0D"/>
    <w:rsid w:val="00C66E4E"/>
    <w:rsid w:val="00C679A1"/>
    <w:rsid w:val="00C71203"/>
    <w:rsid w:val="00C722F6"/>
    <w:rsid w:val="00C7241F"/>
    <w:rsid w:val="00C736FC"/>
    <w:rsid w:val="00C739EA"/>
    <w:rsid w:val="00C742C4"/>
    <w:rsid w:val="00C76E7F"/>
    <w:rsid w:val="00C8286C"/>
    <w:rsid w:val="00C82BA7"/>
    <w:rsid w:val="00C8359D"/>
    <w:rsid w:val="00C83B83"/>
    <w:rsid w:val="00C83D75"/>
    <w:rsid w:val="00C84356"/>
    <w:rsid w:val="00C849EB"/>
    <w:rsid w:val="00C85D7D"/>
    <w:rsid w:val="00C875A5"/>
    <w:rsid w:val="00C875AF"/>
    <w:rsid w:val="00C908AB"/>
    <w:rsid w:val="00C90C0B"/>
    <w:rsid w:val="00C91D53"/>
    <w:rsid w:val="00C92BE4"/>
    <w:rsid w:val="00C9459E"/>
    <w:rsid w:val="00C96614"/>
    <w:rsid w:val="00C973CB"/>
    <w:rsid w:val="00CA07BA"/>
    <w:rsid w:val="00CA12AF"/>
    <w:rsid w:val="00CA1BC9"/>
    <w:rsid w:val="00CA2718"/>
    <w:rsid w:val="00CA312A"/>
    <w:rsid w:val="00CA3A60"/>
    <w:rsid w:val="00CA5CCF"/>
    <w:rsid w:val="00CA61B1"/>
    <w:rsid w:val="00CB1939"/>
    <w:rsid w:val="00CB382A"/>
    <w:rsid w:val="00CB4844"/>
    <w:rsid w:val="00CB7EC3"/>
    <w:rsid w:val="00CC0537"/>
    <w:rsid w:val="00CC0581"/>
    <w:rsid w:val="00CC07B2"/>
    <w:rsid w:val="00CC46DA"/>
    <w:rsid w:val="00CC4ADF"/>
    <w:rsid w:val="00CC543D"/>
    <w:rsid w:val="00CC60BF"/>
    <w:rsid w:val="00CD2F0D"/>
    <w:rsid w:val="00CD326A"/>
    <w:rsid w:val="00CD4143"/>
    <w:rsid w:val="00CD51C4"/>
    <w:rsid w:val="00CD697F"/>
    <w:rsid w:val="00CD7643"/>
    <w:rsid w:val="00CD7BFF"/>
    <w:rsid w:val="00CE3008"/>
    <w:rsid w:val="00CE3A11"/>
    <w:rsid w:val="00CE4D8A"/>
    <w:rsid w:val="00CE781D"/>
    <w:rsid w:val="00CE7858"/>
    <w:rsid w:val="00CF02EF"/>
    <w:rsid w:val="00CF06AE"/>
    <w:rsid w:val="00CF1750"/>
    <w:rsid w:val="00CF1B1D"/>
    <w:rsid w:val="00CF32E7"/>
    <w:rsid w:val="00CF3517"/>
    <w:rsid w:val="00CF49A7"/>
    <w:rsid w:val="00CF5755"/>
    <w:rsid w:val="00CF6A06"/>
    <w:rsid w:val="00D0085D"/>
    <w:rsid w:val="00D021AB"/>
    <w:rsid w:val="00D071A9"/>
    <w:rsid w:val="00D15EBE"/>
    <w:rsid w:val="00D214C7"/>
    <w:rsid w:val="00D2303D"/>
    <w:rsid w:val="00D23E0D"/>
    <w:rsid w:val="00D24509"/>
    <w:rsid w:val="00D25B73"/>
    <w:rsid w:val="00D2647F"/>
    <w:rsid w:val="00D31C11"/>
    <w:rsid w:val="00D31EBC"/>
    <w:rsid w:val="00D32712"/>
    <w:rsid w:val="00D32783"/>
    <w:rsid w:val="00D32EC6"/>
    <w:rsid w:val="00D33187"/>
    <w:rsid w:val="00D3447D"/>
    <w:rsid w:val="00D350D9"/>
    <w:rsid w:val="00D3730E"/>
    <w:rsid w:val="00D374A5"/>
    <w:rsid w:val="00D41F90"/>
    <w:rsid w:val="00D4200D"/>
    <w:rsid w:val="00D43ECA"/>
    <w:rsid w:val="00D47A6C"/>
    <w:rsid w:val="00D47F7C"/>
    <w:rsid w:val="00D50C28"/>
    <w:rsid w:val="00D51FE4"/>
    <w:rsid w:val="00D52CE0"/>
    <w:rsid w:val="00D5315C"/>
    <w:rsid w:val="00D53C28"/>
    <w:rsid w:val="00D547E2"/>
    <w:rsid w:val="00D56DBD"/>
    <w:rsid w:val="00D579DD"/>
    <w:rsid w:val="00D6062D"/>
    <w:rsid w:val="00D617C0"/>
    <w:rsid w:val="00D631BE"/>
    <w:rsid w:val="00D65AD7"/>
    <w:rsid w:val="00D661D2"/>
    <w:rsid w:val="00D6692C"/>
    <w:rsid w:val="00D66C13"/>
    <w:rsid w:val="00D673A8"/>
    <w:rsid w:val="00D72044"/>
    <w:rsid w:val="00D72306"/>
    <w:rsid w:val="00D73C78"/>
    <w:rsid w:val="00D74A84"/>
    <w:rsid w:val="00D7564C"/>
    <w:rsid w:val="00D76DA5"/>
    <w:rsid w:val="00D775F5"/>
    <w:rsid w:val="00D77CA6"/>
    <w:rsid w:val="00D77D0F"/>
    <w:rsid w:val="00D8003E"/>
    <w:rsid w:val="00D8043E"/>
    <w:rsid w:val="00D84047"/>
    <w:rsid w:val="00D86C83"/>
    <w:rsid w:val="00D86F11"/>
    <w:rsid w:val="00D91B43"/>
    <w:rsid w:val="00D9263C"/>
    <w:rsid w:val="00D928D0"/>
    <w:rsid w:val="00D9312A"/>
    <w:rsid w:val="00D93998"/>
    <w:rsid w:val="00D95E27"/>
    <w:rsid w:val="00DA2787"/>
    <w:rsid w:val="00DA314E"/>
    <w:rsid w:val="00DA4EAB"/>
    <w:rsid w:val="00DA673F"/>
    <w:rsid w:val="00DA70FA"/>
    <w:rsid w:val="00DA7902"/>
    <w:rsid w:val="00DB246B"/>
    <w:rsid w:val="00DB2BC9"/>
    <w:rsid w:val="00DB39F5"/>
    <w:rsid w:val="00DB3E94"/>
    <w:rsid w:val="00DB3F31"/>
    <w:rsid w:val="00DB3FEC"/>
    <w:rsid w:val="00DB5256"/>
    <w:rsid w:val="00DB5F74"/>
    <w:rsid w:val="00DC0D71"/>
    <w:rsid w:val="00DC1F41"/>
    <w:rsid w:val="00DC2CFF"/>
    <w:rsid w:val="00DC3FDA"/>
    <w:rsid w:val="00DC4A28"/>
    <w:rsid w:val="00DC7874"/>
    <w:rsid w:val="00DD021E"/>
    <w:rsid w:val="00DD1400"/>
    <w:rsid w:val="00DD215B"/>
    <w:rsid w:val="00DD31A8"/>
    <w:rsid w:val="00DD3B44"/>
    <w:rsid w:val="00DD4F1C"/>
    <w:rsid w:val="00DD5C60"/>
    <w:rsid w:val="00DD6087"/>
    <w:rsid w:val="00DD6521"/>
    <w:rsid w:val="00DD73DA"/>
    <w:rsid w:val="00DD78C1"/>
    <w:rsid w:val="00DD7F7A"/>
    <w:rsid w:val="00DE1348"/>
    <w:rsid w:val="00DE15BE"/>
    <w:rsid w:val="00DE1DBB"/>
    <w:rsid w:val="00DE41C4"/>
    <w:rsid w:val="00DE5670"/>
    <w:rsid w:val="00DE5F92"/>
    <w:rsid w:val="00DE74F7"/>
    <w:rsid w:val="00DF143A"/>
    <w:rsid w:val="00DF195E"/>
    <w:rsid w:val="00DF1D7D"/>
    <w:rsid w:val="00DF26E1"/>
    <w:rsid w:val="00DF2B62"/>
    <w:rsid w:val="00DF5162"/>
    <w:rsid w:val="00DF5B91"/>
    <w:rsid w:val="00DF5BBF"/>
    <w:rsid w:val="00E0040B"/>
    <w:rsid w:val="00E00EFB"/>
    <w:rsid w:val="00E01160"/>
    <w:rsid w:val="00E016B4"/>
    <w:rsid w:val="00E04FF6"/>
    <w:rsid w:val="00E05A10"/>
    <w:rsid w:val="00E10A8D"/>
    <w:rsid w:val="00E12EDB"/>
    <w:rsid w:val="00E130E2"/>
    <w:rsid w:val="00E13AB5"/>
    <w:rsid w:val="00E211FA"/>
    <w:rsid w:val="00E22592"/>
    <w:rsid w:val="00E23871"/>
    <w:rsid w:val="00E24352"/>
    <w:rsid w:val="00E24D70"/>
    <w:rsid w:val="00E24FBB"/>
    <w:rsid w:val="00E300BE"/>
    <w:rsid w:val="00E301BE"/>
    <w:rsid w:val="00E30B37"/>
    <w:rsid w:val="00E310B9"/>
    <w:rsid w:val="00E312CB"/>
    <w:rsid w:val="00E33531"/>
    <w:rsid w:val="00E35311"/>
    <w:rsid w:val="00E357C6"/>
    <w:rsid w:val="00E3616D"/>
    <w:rsid w:val="00E36F28"/>
    <w:rsid w:val="00E37424"/>
    <w:rsid w:val="00E37FFA"/>
    <w:rsid w:val="00E403C9"/>
    <w:rsid w:val="00E4147C"/>
    <w:rsid w:val="00E423C9"/>
    <w:rsid w:val="00E42B48"/>
    <w:rsid w:val="00E43757"/>
    <w:rsid w:val="00E43C09"/>
    <w:rsid w:val="00E45445"/>
    <w:rsid w:val="00E45796"/>
    <w:rsid w:val="00E45B51"/>
    <w:rsid w:val="00E4651A"/>
    <w:rsid w:val="00E46625"/>
    <w:rsid w:val="00E4715F"/>
    <w:rsid w:val="00E47C7A"/>
    <w:rsid w:val="00E5096E"/>
    <w:rsid w:val="00E52744"/>
    <w:rsid w:val="00E52DB2"/>
    <w:rsid w:val="00E5438F"/>
    <w:rsid w:val="00E558D4"/>
    <w:rsid w:val="00E563DB"/>
    <w:rsid w:val="00E60CD9"/>
    <w:rsid w:val="00E611A5"/>
    <w:rsid w:val="00E61C1C"/>
    <w:rsid w:val="00E6215D"/>
    <w:rsid w:val="00E62E57"/>
    <w:rsid w:val="00E649CA"/>
    <w:rsid w:val="00E64F83"/>
    <w:rsid w:val="00E6519A"/>
    <w:rsid w:val="00E6626E"/>
    <w:rsid w:val="00E6746A"/>
    <w:rsid w:val="00E677BC"/>
    <w:rsid w:val="00E70685"/>
    <w:rsid w:val="00E71D49"/>
    <w:rsid w:val="00E72724"/>
    <w:rsid w:val="00E72EA4"/>
    <w:rsid w:val="00E73FDB"/>
    <w:rsid w:val="00E743F8"/>
    <w:rsid w:val="00E751A4"/>
    <w:rsid w:val="00E76CE2"/>
    <w:rsid w:val="00E7781F"/>
    <w:rsid w:val="00E77AB6"/>
    <w:rsid w:val="00E803DD"/>
    <w:rsid w:val="00E80644"/>
    <w:rsid w:val="00E80AD8"/>
    <w:rsid w:val="00E81152"/>
    <w:rsid w:val="00E81D41"/>
    <w:rsid w:val="00E830E0"/>
    <w:rsid w:val="00E8337A"/>
    <w:rsid w:val="00E8341F"/>
    <w:rsid w:val="00E84D31"/>
    <w:rsid w:val="00E84ECF"/>
    <w:rsid w:val="00E863F2"/>
    <w:rsid w:val="00E86924"/>
    <w:rsid w:val="00E90523"/>
    <w:rsid w:val="00E90D19"/>
    <w:rsid w:val="00E92F36"/>
    <w:rsid w:val="00E9394D"/>
    <w:rsid w:val="00E94693"/>
    <w:rsid w:val="00E94BB5"/>
    <w:rsid w:val="00E95A78"/>
    <w:rsid w:val="00E96CFA"/>
    <w:rsid w:val="00E97691"/>
    <w:rsid w:val="00E97B2E"/>
    <w:rsid w:val="00EA0C66"/>
    <w:rsid w:val="00EA0D23"/>
    <w:rsid w:val="00EA2002"/>
    <w:rsid w:val="00EA30F8"/>
    <w:rsid w:val="00EA3444"/>
    <w:rsid w:val="00EA3CE4"/>
    <w:rsid w:val="00EA52DC"/>
    <w:rsid w:val="00EB024D"/>
    <w:rsid w:val="00EB07F1"/>
    <w:rsid w:val="00EB2A2A"/>
    <w:rsid w:val="00EB2B9F"/>
    <w:rsid w:val="00EB3C3A"/>
    <w:rsid w:val="00EB700A"/>
    <w:rsid w:val="00EC02FC"/>
    <w:rsid w:val="00EC11F9"/>
    <w:rsid w:val="00EC2392"/>
    <w:rsid w:val="00EC26B8"/>
    <w:rsid w:val="00EC3024"/>
    <w:rsid w:val="00EC3BDD"/>
    <w:rsid w:val="00EC4B52"/>
    <w:rsid w:val="00EC6213"/>
    <w:rsid w:val="00EC72FB"/>
    <w:rsid w:val="00ED1246"/>
    <w:rsid w:val="00ED197C"/>
    <w:rsid w:val="00ED1FAF"/>
    <w:rsid w:val="00ED237A"/>
    <w:rsid w:val="00ED2470"/>
    <w:rsid w:val="00ED3119"/>
    <w:rsid w:val="00ED71F4"/>
    <w:rsid w:val="00EE0FC3"/>
    <w:rsid w:val="00EE23EF"/>
    <w:rsid w:val="00EE2545"/>
    <w:rsid w:val="00EE30F7"/>
    <w:rsid w:val="00EE3444"/>
    <w:rsid w:val="00EE39A3"/>
    <w:rsid w:val="00EE5381"/>
    <w:rsid w:val="00EE724F"/>
    <w:rsid w:val="00EE78C2"/>
    <w:rsid w:val="00EF0295"/>
    <w:rsid w:val="00EF0BF5"/>
    <w:rsid w:val="00EF145E"/>
    <w:rsid w:val="00EF1F00"/>
    <w:rsid w:val="00EF2857"/>
    <w:rsid w:val="00EF3A4D"/>
    <w:rsid w:val="00EF4585"/>
    <w:rsid w:val="00EF50D4"/>
    <w:rsid w:val="00EF6642"/>
    <w:rsid w:val="00EF7742"/>
    <w:rsid w:val="00F00CA4"/>
    <w:rsid w:val="00F01A31"/>
    <w:rsid w:val="00F0236F"/>
    <w:rsid w:val="00F04304"/>
    <w:rsid w:val="00F0487A"/>
    <w:rsid w:val="00F071D9"/>
    <w:rsid w:val="00F11C20"/>
    <w:rsid w:val="00F12741"/>
    <w:rsid w:val="00F12942"/>
    <w:rsid w:val="00F13FB5"/>
    <w:rsid w:val="00F1405F"/>
    <w:rsid w:val="00F15523"/>
    <w:rsid w:val="00F2083E"/>
    <w:rsid w:val="00F20917"/>
    <w:rsid w:val="00F20A07"/>
    <w:rsid w:val="00F24038"/>
    <w:rsid w:val="00F24B95"/>
    <w:rsid w:val="00F2628D"/>
    <w:rsid w:val="00F269CF"/>
    <w:rsid w:val="00F26C0D"/>
    <w:rsid w:val="00F275AB"/>
    <w:rsid w:val="00F30939"/>
    <w:rsid w:val="00F30D5F"/>
    <w:rsid w:val="00F34453"/>
    <w:rsid w:val="00F35ADA"/>
    <w:rsid w:val="00F40A5B"/>
    <w:rsid w:val="00F431F4"/>
    <w:rsid w:val="00F4717A"/>
    <w:rsid w:val="00F4747A"/>
    <w:rsid w:val="00F5108B"/>
    <w:rsid w:val="00F51D54"/>
    <w:rsid w:val="00F520B1"/>
    <w:rsid w:val="00F52FBA"/>
    <w:rsid w:val="00F55C51"/>
    <w:rsid w:val="00F56008"/>
    <w:rsid w:val="00F5644B"/>
    <w:rsid w:val="00F56CDF"/>
    <w:rsid w:val="00F57B81"/>
    <w:rsid w:val="00F61ADB"/>
    <w:rsid w:val="00F621EF"/>
    <w:rsid w:val="00F63DFD"/>
    <w:rsid w:val="00F6451D"/>
    <w:rsid w:val="00F679B0"/>
    <w:rsid w:val="00F67B3E"/>
    <w:rsid w:val="00F70532"/>
    <w:rsid w:val="00F72C6B"/>
    <w:rsid w:val="00F72EB1"/>
    <w:rsid w:val="00F73DAC"/>
    <w:rsid w:val="00F750B2"/>
    <w:rsid w:val="00F766DD"/>
    <w:rsid w:val="00F80234"/>
    <w:rsid w:val="00F80B31"/>
    <w:rsid w:val="00F82860"/>
    <w:rsid w:val="00F85742"/>
    <w:rsid w:val="00F8764F"/>
    <w:rsid w:val="00F902AA"/>
    <w:rsid w:val="00F91468"/>
    <w:rsid w:val="00F91533"/>
    <w:rsid w:val="00F9576C"/>
    <w:rsid w:val="00F96072"/>
    <w:rsid w:val="00F96390"/>
    <w:rsid w:val="00F96398"/>
    <w:rsid w:val="00F97A99"/>
    <w:rsid w:val="00F97D3B"/>
    <w:rsid w:val="00F97F4F"/>
    <w:rsid w:val="00FA0B65"/>
    <w:rsid w:val="00FA0C9E"/>
    <w:rsid w:val="00FA2367"/>
    <w:rsid w:val="00FA2BD2"/>
    <w:rsid w:val="00FB26D4"/>
    <w:rsid w:val="00FB71FD"/>
    <w:rsid w:val="00FC0D78"/>
    <w:rsid w:val="00FC2A4A"/>
    <w:rsid w:val="00FC3100"/>
    <w:rsid w:val="00FC3434"/>
    <w:rsid w:val="00FC3483"/>
    <w:rsid w:val="00FC430E"/>
    <w:rsid w:val="00FC4455"/>
    <w:rsid w:val="00FC4D0A"/>
    <w:rsid w:val="00FC68DB"/>
    <w:rsid w:val="00FD034C"/>
    <w:rsid w:val="00FD1637"/>
    <w:rsid w:val="00FD2AA2"/>
    <w:rsid w:val="00FD4204"/>
    <w:rsid w:val="00FD530A"/>
    <w:rsid w:val="00FD5641"/>
    <w:rsid w:val="00FD57C2"/>
    <w:rsid w:val="00FD789B"/>
    <w:rsid w:val="00FE3462"/>
    <w:rsid w:val="00FE3893"/>
    <w:rsid w:val="00FE4887"/>
    <w:rsid w:val="00FF25AD"/>
    <w:rsid w:val="00FF50E1"/>
    <w:rsid w:val="00FF78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4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1"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qFormat="1"/>
    <w:lsdException w:name="annotation text" w:qFormat="1"/>
    <w:lsdException w:name="footer" w:qFormat="1"/>
    <w:lsdException w:name="index heading" w:uiPriority="0" w:qFormat="1"/>
    <w:lsdException w:name="caption" w:uiPriority="0" w:qFormat="1"/>
    <w:lsdException w:name="annotation reference" w:qFormat="1"/>
    <w:lsdException w:name="line number" w:qFormat="1"/>
    <w:lsdException w:name="page number" w:uiPriority="0" w:qFormat="1"/>
    <w:lsdException w:name="List Bullet" w:qFormat="1"/>
    <w:lsdException w:name="List Number" w:uiPriority="0" w:qFormat="1"/>
    <w:lsdException w:name="List Bullet 2" w:qFormat="1"/>
    <w:lsdException w:name="Title" w:semiHidden="0" w:uiPriority="10" w:unhideWhenUsed="0" w:qFormat="1"/>
    <w:lsdException w:name="Default Paragraph Font" w:uiPriority="1"/>
    <w:lsdException w:name="Body Text" w:uiPriority="1" w:qFormat="1"/>
    <w:lsdException w:name="Body Text Indent" w:qFormat="1"/>
    <w:lsdException w:name="Subtitle" w:semiHidden="0" w:unhideWhenUsed="0" w:qFormat="1"/>
    <w:lsdException w:name="Date" w:uiPriority="0" w:qFormat="1"/>
    <w:lsdException w:name="Note Heading" w:qFormat="1"/>
    <w:lsdException w:name="Body Text 2" w:uiPriority="0" w:qFormat="1"/>
    <w:lsdException w:name="Body Text 3" w:qFormat="1"/>
    <w:lsdException w:name="Body Text Indent 2" w:qFormat="1"/>
    <w:lsdException w:name="Body Text Indent 3" w:qFormat="1"/>
    <w:lsdException w:name="Strong" w:semiHidden="0" w:uiPriority="22" w:unhideWhenUsed="0" w:qFormat="1"/>
    <w:lsdException w:name="Emphasis" w:semiHidden="0" w:uiPriority="20" w:unhideWhenUsed="0" w:qFormat="1"/>
    <w:lsdException w:name="Document Map" w:qFormat="1"/>
    <w:lsdException w:name="Plain Text" w:uiPriority="0" w:qFormat="1"/>
    <w:lsdException w:name="Normal (Web)" w:qFormat="1"/>
    <w:lsdException w:name="HTML Preformatted" w:qFormat="1"/>
    <w:lsdException w:name="annotation subject" w:qFormat="1"/>
    <w:lsdException w:name="Outline List 1" w:qFormat="1"/>
    <w:lsdException w:name="Balloon Text" w:qFormat="1"/>
    <w:lsdException w:name="Table Grid" w:semiHidden="0" w:uiPriority="5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uiPriority w:val="1"/>
    <w:qFormat/>
    <w:rsid w:val="00671289"/>
    <w:pPr>
      <w:widowControl/>
      <w:spacing w:line="360" w:lineRule="auto"/>
      <w:ind w:firstLine="851"/>
      <w:jc w:val="both"/>
    </w:pPr>
    <w:rPr>
      <w:rFonts w:ascii="Times New Roman" w:eastAsia="Times New Roman" w:hAnsi="Times New Roman" w:cs="Times New Roman"/>
      <w:sz w:val="26"/>
      <w:lang w:val="ru-RU" w:eastAsia="ru-RU" w:bidi="ru-RU"/>
    </w:rPr>
  </w:style>
  <w:style w:type="paragraph" w:styleId="13">
    <w:name w:val="heading 1"/>
    <w:basedOn w:val="aa"/>
    <w:link w:val="17"/>
    <w:uiPriority w:val="9"/>
    <w:qFormat/>
    <w:rsid w:val="00B76467"/>
    <w:pPr>
      <w:keepNext/>
      <w:keepLines/>
      <w:pageBreakBefore/>
      <w:numPr>
        <w:numId w:val="6"/>
      </w:numPr>
      <w:outlineLvl w:val="0"/>
    </w:pPr>
    <w:rPr>
      <w:b/>
      <w:bCs/>
      <w:szCs w:val="26"/>
    </w:rPr>
  </w:style>
  <w:style w:type="paragraph" w:styleId="23">
    <w:name w:val="heading 2"/>
    <w:aliases w:val="1.1.1. Заголовок,Заголовок 2 Знак1,Заголовок 2 Знак Знак, Знак1 Знак Знак, Знак1 Знак1, Знак1,Знак1 Знак1,Знак1,Заголовок 2 Знак2 Знак,Заголовок 2 Знак1 Знак Знак Знак,Заголовок 2 Знак Знак Знак Знак Знак"/>
    <w:basedOn w:val="04111"/>
    <w:next w:val="aa"/>
    <w:link w:val="25"/>
    <w:uiPriority w:val="1"/>
    <w:qFormat/>
    <w:rsid w:val="007E7C2E"/>
    <w:pPr>
      <w:numPr>
        <w:ilvl w:val="2"/>
        <w:numId w:val="5"/>
      </w:numPr>
      <w:spacing w:line="360" w:lineRule="auto"/>
      <w:ind w:left="1571"/>
      <w:outlineLvl w:val="1"/>
    </w:pPr>
    <w:rPr>
      <w:bCs/>
      <w:szCs w:val="26"/>
    </w:rPr>
  </w:style>
  <w:style w:type="paragraph" w:styleId="30">
    <w:name w:val="heading 3"/>
    <w:aliases w:val="Знак2,Заголовок 3 Знак + 12 pt,не полужирный,влево,Перед:  0 пт,Пос...,Заголовок 3 Знак +,Пер..."/>
    <w:basedOn w:val="aa"/>
    <w:next w:val="aa"/>
    <w:link w:val="32"/>
    <w:unhideWhenUsed/>
    <w:qFormat/>
    <w:rsid w:val="0014642C"/>
    <w:pPr>
      <w:keepNext/>
      <w:keepLines/>
      <w:spacing w:before="40"/>
      <w:outlineLvl w:val="2"/>
    </w:pPr>
    <w:rPr>
      <w:rFonts w:asciiTheme="majorHAnsi" w:eastAsiaTheme="majorEastAsia" w:hAnsiTheme="majorHAnsi" w:cstheme="majorBidi"/>
      <w:color w:val="6E6E6E" w:themeColor="accent1" w:themeShade="7F"/>
      <w:sz w:val="24"/>
      <w:szCs w:val="24"/>
    </w:rPr>
  </w:style>
  <w:style w:type="paragraph" w:styleId="4">
    <w:name w:val="heading 4"/>
    <w:basedOn w:val="aa"/>
    <w:next w:val="aa"/>
    <w:link w:val="40"/>
    <w:unhideWhenUsed/>
    <w:qFormat/>
    <w:rsid w:val="00BE7C6A"/>
    <w:pPr>
      <w:keepNext/>
      <w:keepLines/>
      <w:spacing w:before="40"/>
      <w:outlineLvl w:val="3"/>
    </w:pPr>
    <w:rPr>
      <w:rFonts w:asciiTheme="majorHAnsi" w:eastAsiaTheme="majorEastAsia" w:hAnsiTheme="majorHAnsi" w:cstheme="majorBidi"/>
      <w:i/>
      <w:iCs/>
      <w:color w:val="A5A5A5" w:themeColor="accent1" w:themeShade="BF"/>
    </w:rPr>
  </w:style>
  <w:style w:type="paragraph" w:styleId="5">
    <w:name w:val="heading 5"/>
    <w:basedOn w:val="aa"/>
    <w:next w:val="aa"/>
    <w:link w:val="50"/>
    <w:uiPriority w:val="9"/>
    <w:unhideWhenUsed/>
    <w:qFormat/>
    <w:rsid w:val="0022601E"/>
    <w:pPr>
      <w:keepNext/>
      <w:keepLines/>
      <w:spacing w:before="40"/>
      <w:outlineLvl w:val="4"/>
    </w:pPr>
    <w:rPr>
      <w:rFonts w:asciiTheme="majorHAnsi" w:eastAsiaTheme="majorEastAsia" w:hAnsiTheme="majorHAnsi" w:cstheme="majorBidi"/>
      <w:color w:val="A5A5A5" w:themeColor="accent1" w:themeShade="BF"/>
      <w:lang w:val="en-US" w:eastAsia="en-US" w:bidi="ar-SA"/>
    </w:rPr>
  </w:style>
  <w:style w:type="paragraph" w:styleId="6">
    <w:name w:val="heading 6"/>
    <w:aliases w:val="для сущ"/>
    <w:basedOn w:val="aa"/>
    <w:next w:val="aa"/>
    <w:link w:val="60"/>
    <w:unhideWhenUsed/>
    <w:qFormat/>
    <w:rsid w:val="00E46625"/>
    <w:pPr>
      <w:keepNext/>
      <w:keepLines/>
      <w:spacing w:before="40"/>
      <w:outlineLvl w:val="5"/>
    </w:pPr>
    <w:rPr>
      <w:i/>
      <w:spacing w:val="20"/>
      <w:sz w:val="28"/>
      <w:lang w:val="en-US" w:eastAsia="en-US" w:bidi="ar-SA"/>
    </w:rPr>
  </w:style>
  <w:style w:type="paragraph" w:styleId="7">
    <w:name w:val="heading 7"/>
    <w:basedOn w:val="aa"/>
    <w:next w:val="aa"/>
    <w:link w:val="70"/>
    <w:unhideWhenUsed/>
    <w:qFormat/>
    <w:rsid w:val="00E46625"/>
    <w:pPr>
      <w:keepNext/>
      <w:keepLines/>
      <w:spacing w:before="40"/>
      <w:outlineLvl w:val="6"/>
    </w:pPr>
    <w:rPr>
      <w:iCs/>
      <w:spacing w:val="-10"/>
      <w:sz w:val="28"/>
      <w:lang w:val="en-US" w:eastAsia="en-US" w:bidi="ar-SA"/>
    </w:rPr>
  </w:style>
  <w:style w:type="paragraph" w:styleId="8">
    <w:name w:val="heading 8"/>
    <w:basedOn w:val="aa"/>
    <w:next w:val="aa"/>
    <w:link w:val="80"/>
    <w:unhideWhenUsed/>
    <w:qFormat/>
    <w:rsid w:val="00E46625"/>
    <w:pPr>
      <w:keepNext/>
      <w:keepLines/>
      <w:spacing w:before="40"/>
      <w:outlineLvl w:val="7"/>
    </w:pPr>
    <w:rPr>
      <w:sz w:val="28"/>
      <w:szCs w:val="21"/>
      <w:lang w:val="en-US" w:eastAsia="en-US" w:bidi="ar-SA"/>
    </w:rPr>
  </w:style>
  <w:style w:type="paragraph" w:styleId="9">
    <w:name w:val="heading 9"/>
    <w:next w:val="aa"/>
    <w:link w:val="90"/>
    <w:unhideWhenUsed/>
    <w:qFormat/>
    <w:rsid w:val="00E46625"/>
    <w:pPr>
      <w:keepLines/>
      <w:widowControl/>
      <w:autoSpaceDE/>
      <w:autoSpaceDN/>
      <w:snapToGrid w:val="0"/>
      <w:spacing w:after="40" w:line="300" w:lineRule="auto"/>
      <w:jc w:val="both"/>
      <w:outlineLvl w:val="8"/>
    </w:pPr>
    <w:rPr>
      <w:rFonts w:ascii="Times New Roman" w:eastAsia="Times New Roman" w:hAnsi="Times New Roman"/>
      <w:sz w:val="28"/>
      <w:lang w:val="ru-RU"/>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7">
    <w:name w:val="Заголовок 1 Знак"/>
    <w:basedOn w:val="ab"/>
    <w:link w:val="13"/>
    <w:uiPriority w:val="9"/>
    <w:qFormat/>
    <w:rsid w:val="00B76467"/>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rsid w:val="00260E49"/>
    <w:tblPr>
      <w:tblInd w:w="0" w:type="dxa"/>
      <w:tblCellMar>
        <w:top w:w="0" w:type="dxa"/>
        <w:left w:w="0" w:type="dxa"/>
        <w:bottom w:w="0" w:type="dxa"/>
        <w:right w:w="0" w:type="dxa"/>
      </w:tblCellMar>
    </w:tblPr>
  </w:style>
  <w:style w:type="paragraph" w:styleId="18">
    <w:name w:val="toc 1"/>
    <w:basedOn w:val="aa"/>
    <w:link w:val="19"/>
    <w:uiPriority w:val="39"/>
    <w:qFormat/>
    <w:rsid w:val="00260E49"/>
    <w:pPr>
      <w:spacing w:before="75"/>
      <w:ind w:left="222"/>
    </w:pPr>
    <w:rPr>
      <w:b/>
      <w:bCs/>
    </w:rPr>
  </w:style>
  <w:style w:type="paragraph" w:styleId="26">
    <w:name w:val="toc 2"/>
    <w:basedOn w:val="aa"/>
    <w:link w:val="27"/>
    <w:uiPriority w:val="39"/>
    <w:qFormat/>
    <w:rsid w:val="00260E49"/>
    <w:pPr>
      <w:ind w:left="222"/>
    </w:pPr>
  </w:style>
  <w:style w:type="paragraph" w:styleId="33">
    <w:name w:val="toc 3"/>
    <w:basedOn w:val="aa"/>
    <w:link w:val="34"/>
    <w:uiPriority w:val="39"/>
    <w:qFormat/>
    <w:rsid w:val="00260E49"/>
    <w:pPr>
      <w:ind w:left="442" w:right="255"/>
    </w:pPr>
  </w:style>
  <w:style w:type="paragraph" w:styleId="41">
    <w:name w:val="toc 4"/>
    <w:basedOn w:val="aa"/>
    <w:link w:val="42"/>
    <w:uiPriority w:val="39"/>
    <w:qFormat/>
    <w:rsid w:val="00260E49"/>
    <w:pPr>
      <w:ind w:left="661"/>
    </w:pPr>
  </w:style>
  <w:style w:type="paragraph" w:styleId="ae">
    <w:name w:val="Body Text"/>
    <w:aliases w:val="Основной текст Знак Char Char,Основной текст Знак Char Char Char Char,Основной текст Знак Char Char Char Char Char,Основной текст Знак Знак Знак,Основной текст Знак Знак"/>
    <w:basedOn w:val="aa"/>
    <w:link w:val="af"/>
    <w:uiPriority w:val="1"/>
    <w:qFormat/>
    <w:rsid w:val="00453A0F"/>
    <w:pPr>
      <w:spacing w:before="240"/>
      <w:ind w:firstLine="992"/>
    </w:pPr>
    <w:rPr>
      <w:szCs w:val="26"/>
    </w:rPr>
  </w:style>
  <w:style w:type="character" w:customStyle="1" w:styleId="af">
    <w:name w:val="Основной текст Знак"/>
    <w:aliases w:val="Основной текст Знак Char Char Знак,Основной текст Знак Char Char Char Char Знак,Основной текст Знак Char Char Char Char Char Знак,Основной текст Знак Знак Знак Знак,Основной текст Знак Знак Знак1"/>
    <w:basedOn w:val="ab"/>
    <w:link w:val="ae"/>
    <w:uiPriority w:val="1"/>
    <w:qFormat/>
    <w:rsid w:val="00453A0F"/>
    <w:rPr>
      <w:rFonts w:ascii="Times New Roman" w:eastAsia="Times New Roman" w:hAnsi="Times New Roman" w:cs="Times New Roman"/>
      <w:sz w:val="26"/>
      <w:szCs w:val="26"/>
      <w:lang w:val="ru-RU" w:eastAsia="ru-RU" w:bidi="ru-RU"/>
    </w:rPr>
  </w:style>
  <w:style w:type="paragraph" w:styleId="af0">
    <w:name w:val="List Paragraph"/>
    <w:aliases w:val="Введение,Заголовок мой1,СписокСТПр"/>
    <w:basedOn w:val="aa"/>
    <w:link w:val="af1"/>
    <w:uiPriority w:val="34"/>
    <w:qFormat/>
    <w:rsid w:val="00260E49"/>
    <w:pPr>
      <w:ind w:left="102" w:firstLine="708"/>
    </w:pPr>
  </w:style>
  <w:style w:type="paragraph" w:customStyle="1" w:styleId="TableParagraph">
    <w:name w:val="Table Paragraph"/>
    <w:basedOn w:val="aa"/>
    <w:uiPriority w:val="1"/>
    <w:qFormat/>
    <w:rsid w:val="00F12942"/>
    <w:pPr>
      <w:spacing w:line="240" w:lineRule="auto"/>
      <w:ind w:firstLine="0"/>
      <w:jc w:val="center"/>
    </w:pPr>
    <w:rPr>
      <w:sz w:val="22"/>
    </w:rPr>
  </w:style>
  <w:style w:type="paragraph" w:styleId="af2">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a"/>
    <w:link w:val="af3"/>
    <w:uiPriority w:val="99"/>
    <w:unhideWhenUsed/>
    <w:rsid w:val="00FC2A4A"/>
    <w:pPr>
      <w:tabs>
        <w:tab w:val="center" w:pos="4677"/>
        <w:tab w:val="right" w:pos="9355"/>
      </w:tabs>
    </w:pPr>
  </w:style>
  <w:style w:type="character" w:customStyle="1" w:styleId="af3">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b"/>
    <w:link w:val="af2"/>
    <w:uiPriority w:val="99"/>
    <w:qFormat/>
    <w:rsid w:val="00FC2A4A"/>
    <w:rPr>
      <w:rFonts w:ascii="Times New Roman" w:eastAsia="Times New Roman" w:hAnsi="Times New Roman" w:cs="Times New Roman"/>
      <w:lang w:val="ru-RU" w:eastAsia="ru-RU" w:bidi="ru-RU"/>
    </w:rPr>
  </w:style>
  <w:style w:type="paragraph" w:styleId="af4">
    <w:name w:val="footer"/>
    <w:basedOn w:val="aa"/>
    <w:link w:val="af5"/>
    <w:uiPriority w:val="99"/>
    <w:unhideWhenUsed/>
    <w:qFormat/>
    <w:rsid w:val="00FC2A4A"/>
    <w:pPr>
      <w:tabs>
        <w:tab w:val="center" w:pos="4677"/>
        <w:tab w:val="right" w:pos="9355"/>
      </w:tabs>
    </w:pPr>
  </w:style>
  <w:style w:type="character" w:customStyle="1" w:styleId="af5">
    <w:name w:val="Нижний колонтитул Знак"/>
    <w:basedOn w:val="ab"/>
    <w:link w:val="af4"/>
    <w:uiPriority w:val="99"/>
    <w:qFormat/>
    <w:rsid w:val="00FC2A4A"/>
    <w:rPr>
      <w:rFonts w:ascii="Times New Roman" w:eastAsia="Times New Roman" w:hAnsi="Times New Roman" w:cs="Times New Roman"/>
      <w:lang w:val="ru-RU" w:eastAsia="ru-RU" w:bidi="ru-RU"/>
    </w:rPr>
  </w:style>
  <w:style w:type="paragraph" w:styleId="af6">
    <w:name w:val="TOC Heading"/>
    <w:basedOn w:val="13"/>
    <w:next w:val="aa"/>
    <w:uiPriority w:val="39"/>
    <w:unhideWhenUsed/>
    <w:qFormat/>
    <w:rsid w:val="006B2E73"/>
    <w:pPr>
      <w:autoSpaceDE/>
      <w:autoSpaceDN/>
      <w:spacing w:before="240" w:line="259" w:lineRule="auto"/>
      <w:ind w:firstLine="0"/>
      <w:jc w:val="left"/>
      <w:outlineLvl w:val="9"/>
    </w:pPr>
    <w:rPr>
      <w:rFonts w:asciiTheme="majorHAnsi" w:eastAsiaTheme="majorEastAsia" w:hAnsiTheme="majorHAnsi" w:cstheme="majorBidi"/>
      <w:b w:val="0"/>
      <w:bCs w:val="0"/>
      <w:color w:val="A5A5A5" w:themeColor="accent1" w:themeShade="BF"/>
      <w:sz w:val="32"/>
      <w:szCs w:val="32"/>
      <w:lang w:bidi="ar-SA"/>
    </w:rPr>
  </w:style>
  <w:style w:type="character" w:styleId="af7">
    <w:name w:val="Hyperlink"/>
    <w:basedOn w:val="ab"/>
    <w:uiPriority w:val="99"/>
    <w:unhideWhenUsed/>
    <w:rsid w:val="006B2E73"/>
    <w:rPr>
      <w:color w:val="5F5F5F" w:themeColor="hyperlink"/>
      <w:u w:val="single"/>
    </w:rPr>
  </w:style>
  <w:style w:type="paragraph" w:styleId="51">
    <w:name w:val="toc 5"/>
    <w:basedOn w:val="aa"/>
    <w:next w:val="aa"/>
    <w:autoRedefine/>
    <w:uiPriority w:val="39"/>
    <w:unhideWhenUsed/>
    <w:qFormat/>
    <w:rsid w:val="00580940"/>
    <w:pPr>
      <w:autoSpaceDE/>
      <w:autoSpaceDN/>
      <w:spacing w:after="100" w:line="259" w:lineRule="auto"/>
      <w:ind w:left="880"/>
    </w:pPr>
    <w:rPr>
      <w:rFonts w:asciiTheme="minorHAnsi" w:eastAsiaTheme="minorEastAsia" w:hAnsiTheme="minorHAnsi" w:cstheme="minorBidi"/>
      <w:lang w:bidi="ar-SA"/>
    </w:rPr>
  </w:style>
  <w:style w:type="paragraph" w:styleId="61">
    <w:name w:val="toc 6"/>
    <w:basedOn w:val="aa"/>
    <w:next w:val="aa"/>
    <w:autoRedefine/>
    <w:uiPriority w:val="39"/>
    <w:unhideWhenUsed/>
    <w:rsid w:val="00580940"/>
    <w:pPr>
      <w:autoSpaceDE/>
      <w:autoSpaceDN/>
      <w:spacing w:after="100" w:line="259" w:lineRule="auto"/>
      <w:ind w:left="1100"/>
    </w:pPr>
    <w:rPr>
      <w:rFonts w:asciiTheme="minorHAnsi" w:eastAsiaTheme="minorEastAsia" w:hAnsiTheme="minorHAnsi" w:cstheme="minorBidi"/>
      <w:lang w:bidi="ar-SA"/>
    </w:rPr>
  </w:style>
  <w:style w:type="paragraph" w:styleId="71">
    <w:name w:val="toc 7"/>
    <w:basedOn w:val="aa"/>
    <w:next w:val="aa"/>
    <w:autoRedefine/>
    <w:uiPriority w:val="39"/>
    <w:unhideWhenUsed/>
    <w:rsid w:val="00580940"/>
    <w:pPr>
      <w:autoSpaceDE/>
      <w:autoSpaceDN/>
      <w:spacing w:after="100" w:line="259" w:lineRule="auto"/>
      <w:ind w:left="1320"/>
    </w:pPr>
    <w:rPr>
      <w:rFonts w:asciiTheme="minorHAnsi" w:eastAsiaTheme="minorEastAsia" w:hAnsiTheme="minorHAnsi" w:cstheme="minorBidi"/>
      <w:lang w:bidi="ar-SA"/>
    </w:rPr>
  </w:style>
  <w:style w:type="paragraph" w:styleId="81">
    <w:name w:val="toc 8"/>
    <w:basedOn w:val="aa"/>
    <w:next w:val="aa"/>
    <w:autoRedefine/>
    <w:uiPriority w:val="39"/>
    <w:unhideWhenUsed/>
    <w:rsid w:val="00580940"/>
    <w:pPr>
      <w:autoSpaceDE/>
      <w:autoSpaceDN/>
      <w:spacing w:after="100" w:line="259" w:lineRule="auto"/>
      <w:ind w:left="1540"/>
    </w:pPr>
    <w:rPr>
      <w:rFonts w:asciiTheme="minorHAnsi" w:eastAsiaTheme="minorEastAsia" w:hAnsiTheme="minorHAnsi" w:cstheme="minorBidi"/>
      <w:lang w:bidi="ar-SA"/>
    </w:rPr>
  </w:style>
  <w:style w:type="paragraph" w:styleId="91">
    <w:name w:val="toc 9"/>
    <w:basedOn w:val="aa"/>
    <w:next w:val="aa"/>
    <w:autoRedefine/>
    <w:uiPriority w:val="39"/>
    <w:unhideWhenUsed/>
    <w:rsid w:val="00580940"/>
    <w:pPr>
      <w:autoSpaceDE/>
      <w:autoSpaceDN/>
      <w:spacing w:after="100" w:line="259" w:lineRule="auto"/>
      <w:ind w:left="1760"/>
    </w:pPr>
    <w:rPr>
      <w:rFonts w:asciiTheme="minorHAnsi" w:eastAsiaTheme="minorEastAsia" w:hAnsiTheme="minorHAnsi" w:cstheme="minorBidi"/>
      <w:lang w:bidi="ar-SA"/>
    </w:rPr>
  </w:style>
  <w:style w:type="character" w:customStyle="1" w:styleId="1a">
    <w:name w:val="Неразрешенное упоминание1"/>
    <w:basedOn w:val="ab"/>
    <w:uiPriority w:val="99"/>
    <w:semiHidden/>
    <w:unhideWhenUsed/>
    <w:rsid w:val="00580940"/>
    <w:rPr>
      <w:color w:val="808080"/>
      <w:shd w:val="clear" w:color="auto" w:fill="E6E6E6"/>
    </w:rPr>
  </w:style>
  <w:style w:type="paragraph" w:styleId="af8">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a"/>
    <w:next w:val="aa"/>
    <w:link w:val="af9"/>
    <w:unhideWhenUsed/>
    <w:qFormat/>
    <w:rsid w:val="003654B0"/>
    <w:pPr>
      <w:spacing w:after="200"/>
    </w:pPr>
    <w:rPr>
      <w:i/>
      <w:iCs/>
      <w:color w:val="000000" w:themeColor="text2"/>
      <w:sz w:val="18"/>
      <w:szCs w:val="18"/>
    </w:rPr>
  </w:style>
  <w:style w:type="paragraph" w:customStyle="1" w:styleId="Default">
    <w:name w:val="Default"/>
    <w:qFormat/>
    <w:rsid w:val="00E4651A"/>
    <w:pPr>
      <w:widowControl/>
      <w:adjustRightInd w:val="0"/>
    </w:pPr>
    <w:rPr>
      <w:rFonts w:ascii="Times New Roman" w:hAnsi="Times New Roman" w:cs="Times New Roman"/>
      <w:color w:val="000000"/>
      <w:sz w:val="24"/>
      <w:szCs w:val="24"/>
      <w:lang w:val="ru-RU"/>
    </w:rPr>
  </w:style>
  <w:style w:type="character" w:customStyle="1" w:styleId="32">
    <w:name w:val="Заголовок 3 Знак"/>
    <w:aliases w:val="Знак2 Знак,Заголовок 3 Знак + 12 pt Знак,не полужирный Знак,влево Знак,Перед:  0 пт Знак,Пос... Знак,Заголовок 3 Знак + Знак,Пер... Знак"/>
    <w:basedOn w:val="ab"/>
    <w:link w:val="30"/>
    <w:qFormat/>
    <w:rsid w:val="0014642C"/>
    <w:rPr>
      <w:rFonts w:asciiTheme="majorHAnsi" w:eastAsiaTheme="majorEastAsia" w:hAnsiTheme="majorHAnsi" w:cstheme="majorBidi"/>
      <w:color w:val="6E6E6E" w:themeColor="accent1" w:themeShade="7F"/>
      <w:sz w:val="24"/>
      <w:szCs w:val="24"/>
      <w:lang w:val="ru-RU" w:eastAsia="ru-RU" w:bidi="ru-RU"/>
    </w:rPr>
  </w:style>
  <w:style w:type="table" w:styleId="afa">
    <w:name w:val="Table Grid"/>
    <w:aliases w:val="Сетка таблицы ВК,Table Grid Report"/>
    <w:basedOn w:val="ac"/>
    <w:uiPriority w:val="59"/>
    <w:rsid w:val="00451F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1">
    <w:name w:val="Абзац списка Знак"/>
    <w:aliases w:val="Введение Знак,Заголовок мой1 Знак,СписокСТПр Знак"/>
    <w:basedOn w:val="ab"/>
    <w:link w:val="af0"/>
    <w:uiPriority w:val="34"/>
    <w:qFormat/>
    <w:rsid w:val="004F095E"/>
    <w:rPr>
      <w:rFonts w:ascii="Times New Roman" w:eastAsia="Times New Roman" w:hAnsi="Times New Roman" w:cs="Times New Roman"/>
      <w:lang w:val="ru-RU" w:eastAsia="ru-RU" w:bidi="ru-RU"/>
    </w:rPr>
  </w:style>
  <w:style w:type="paragraph" w:styleId="afb">
    <w:name w:val="Plain Text"/>
    <w:aliases w:val=" Знак7"/>
    <w:basedOn w:val="aa"/>
    <w:link w:val="afc"/>
    <w:qFormat/>
    <w:rsid w:val="004F095E"/>
    <w:pPr>
      <w:keepNext/>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c">
    <w:name w:val="Текст Знак"/>
    <w:aliases w:val=" Знак7 Знак"/>
    <w:basedOn w:val="ab"/>
    <w:link w:val="afb"/>
    <w:qFormat/>
    <w:rsid w:val="004F095E"/>
    <w:rPr>
      <w:rFonts w:ascii="Courier New" w:hAnsi="Courier New" w:cs="Courier New"/>
      <w:sz w:val="20"/>
      <w:szCs w:val="20"/>
      <w:lang w:val="ru-RU"/>
    </w:rPr>
  </w:style>
  <w:style w:type="table" w:customStyle="1" w:styleId="-51">
    <w:name w:val="Цветная заливка - Акцент 51"/>
    <w:basedOn w:val="ac"/>
    <w:next w:val="-5"/>
    <w:uiPriority w:val="71"/>
    <w:rsid w:val="004F095E"/>
    <w:pPr>
      <w:widowControl/>
      <w:autoSpaceDE/>
      <w:autoSpaceDN/>
    </w:pPr>
    <w:rPr>
      <w:rFonts w:ascii="Garamond" w:hAnsi="Garamond" w:cs="Times New Roman"/>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c"/>
    <w:uiPriority w:val="71"/>
    <w:unhideWhenUsed/>
    <w:rsid w:val="004F095E"/>
    <w:rPr>
      <w:color w:val="000000" w:themeColor="text1"/>
    </w:rPr>
    <w:tblPr>
      <w:tblStyleRowBandSize w:val="1"/>
      <w:tblStyleColBandSize w:val="1"/>
      <w:tblInd w:w="0" w:type="dxa"/>
      <w:tblBorders>
        <w:top w:val="single" w:sz="24" w:space="0" w:color="4D4D4D" w:themeColor="accent6"/>
        <w:left w:val="single" w:sz="4" w:space="0" w:color="5F5F5F" w:themeColor="accent5"/>
        <w:bottom w:val="single" w:sz="4" w:space="0" w:color="5F5F5F" w:themeColor="accent5"/>
        <w:right w:val="single" w:sz="4" w:space="0" w:color="5F5F5F"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FEFEF" w:themeFill="accent5" w:themeFillTint="19"/>
    </w:tcPr>
    <w:tblStylePr w:type="firstRow">
      <w:rPr>
        <w:b/>
        <w:bCs/>
      </w:rPr>
      <w:tblPr/>
      <w:tcPr>
        <w:tcBorders>
          <w:top w:val="nil"/>
          <w:left w:val="nil"/>
          <w:bottom w:val="single" w:sz="24" w:space="0" w:color="4D4D4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93939" w:themeFill="accent5" w:themeFillShade="99"/>
      </w:tcPr>
    </w:tblStylePr>
    <w:tblStylePr w:type="firstCol">
      <w:rPr>
        <w:color w:val="FFFFFF" w:themeColor="background1"/>
      </w:rPr>
      <w:tblPr/>
      <w:tcPr>
        <w:tcBorders>
          <w:top w:val="nil"/>
          <w:left w:val="nil"/>
          <w:bottom w:val="nil"/>
          <w:right w:val="nil"/>
          <w:insideH w:val="single" w:sz="4" w:space="0" w:color="393939" w:themeColor="accent5" w:themeShade="99"/>
          <w:insideV w:val="nil"/>
        </w:tcBorders>
        <w:shd w:val="clear" w:color="auto" w:fill="393939"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393939" w:themeFill="accent5" w:themeFillShade="99"/>
      </w:tcPr>
    </w:tblStylePr>
    <w:tblStylePr w:type="band1Vert">
      <w:tblPr/>
      <w:tcPr>
        <w:shd w:val="clear" w:color="auto" w:fill="BFBFBF" w:themeFill="accent5" w:themeFillTint="66"/>
      </w:tcPr>
    </w:tblStylePr>
    <w:tblStylePr w:type="band1Horz">
      <w:tblPr/>
      <w:tcPr>
        <w:shd w:val="clear" w:color="auto" w:fill="AFAFAF" w:themeFill="accent5" w:themeFillTint="7F"/>
      </w:tcPr>
    </w:tblStylePr>
    <w:tblStylePr w:type="neCell">
      <w:rPr>
        <w:color w:val="000000" w:themeColor="text1"/>
      </w:rPr>
    </w:tblStylePr>
    <w:tblStylePr w:type="nwCell">
      <w:rPr>
        <w:color w:val="000000" w:themeColor="text1"/>
      </w:rPr>
    </w:tblStylePr>
  </w:style>
  <w:style w:type="paragraph" w:customStyle="1" w:styleId="afd">
    <w:name w:val="!рисунок"/>
    <w:basedOn w:val="af8"/>
    <w:next w:val="aa"/>
    <w:uiPriority w:val="1"/>
    <w:qFormat/>
    <w:rsid w:val="001F20C5"/>
    <w:pPr>
      <w:spacing w:after="240"/>
      <w:ind w:firstLine="0"/>
      <w:jc w:val="center"/>
    </w:pPr>
    <w:rPr>
      <w:b/>
      <w:i w:val="0"/>
      <w:color w:val="auto"/>
      <w:sz w:val="26"/>
      <w:szCs w:val="24"/>
    </w:rPr>
  </w:style>
  <w:style w:type="paragraph" w:customStyle="1" w:styleId="afe">
    <w:name w:val="!таблица"/>
    <w:basedOn w:val="af8"/>
    <w:next w:val="aa"/>
    <w:uiPriority w:val="1"/>
    <w:qFormat/>
    <w:rsid w:val="001F20C5"/>
    <w:pPr>
      <w:keepNext/>
      <w:keepLines/>
      <w:spacing w:before="60" w:line="240" w:lineRule="auto"/>
      <w:ind w:firstLine="0"/>
    </w:pPr>
    <w:rPr>
      <w:b/>
      <w:i w:val="0"/>
      <w:color w:val="auto"/>
      <w:sz w:val="26"/>
      <w:szCs w:val="24"/>
    </w:rPr>
  </w:style>
  <w:style w:type="character" w:customStyle="1" w:styleId="40">
    <w:name w:val="Заголовок 4 Знак"/>
    <w:basedOn w:val="ab"/>
    <w:link w:val="4"/>
    <w:qFormat/>
    <w:rsid w:val="00BE7C6A"/>
    <w:rPr>
      <w:rFonts w:asciiTheme="majorHAnsi" w:eastAsiaTheme="majorEastAsia" w:hAnsiTheme="majorHAnsi" w:cstheme="majorBidi"/>
      <w:i/>
      <w:iCs/>
      <w:color w:val="A5A5A5" w:themeColor="accent1" w:themeShade="BF"/>
      <w:lang w:val="ru-RU" w:eastAsia="ru-RU" w:bidi="ru-RU"/>
    </w:rPr>
  </w:style>
  <w:style w:type="numbering" w:customStyle="1" w:styleId="24">
    <w:name w:val="Стиль2"/>
    <w:uiPriority w:val="99"/>
    <w:qFormat/>
    <w:rsid w:val="00BE7C6A"/>
    <w:pPr>
      <w:numPr>
        <w:numId w:val="1"/>
      </w:numPr>
    </w:pPr>
  </w:style>
  <w:style w:type="character" w:customStyle="1" w:styleId="50">
    <w:name w:val="Заголовок 5 Знак"/>
    <w:basedOn w:val="ab"/>
    <w:link w:val="5"/>
    <w:uiPriority w:val="9"/>
    <w:qFormat/>
    <w:rsid w:val="0022601E"/>
    <w:rPr>
      <w:rFonts w:asciiTheme="majorHAnsi" w:eastAsiaTheme="majorEastAsia" w:hAnsiTheme="majorHAnsi" w:cstheme="majorBidi"/>
      <w:color w:val="A5A5A5" w:themeColor="accent1" w:themeShade="BF"/>
    </w:rPr>
  </w:style>
  <w:style w:type="character" w:customStyle="1" w:styleId="122">
    <w:name w:val="Неразрешенное упоминание12"/>
    <w:basedOn w:val="ab"/>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f">
    <w:name w:val="annotation reference"/>
    <w:basedOn w:val="ab"/>
    <w:uiPriority w:val="99"/>
    <w:unhideWhenUsed/>
    <w:qFormat/>
    <w:rsid w:val="0022601E"/>
    <w:rPr>
      <w:sz w:val="16"/>
      <w:szCs w:val="16"/>
    </w:rPr>
  </w:style>
  <w:style w:type="paragraph" w:styleId="aff0">
    <w:name w:val="annotation text"/>
    <w:basedOn w:val="aa"/>
    <w:link w:val="aff1"/>
    <w:uiPriority w:val="99"/>
    <w:unhideWhenUsed/>
    <w:qFormat/>
    <w:rsid w:val="0022601E"/>
    <w:rPr>
      <w:sz w:val="20"/>
      <w:szCs w:val="20"/>
    </w:rPr>
  </w:style>
  <w:style w:type="character" w:customStyle="1" w:styleId="aff1">
    <w:name w:val="Текст примечания Знак"/>
    <w:basedOn w:val="ab"/>
    <w:link w:val="aff0"/>
    <w:uiPriority w:val="99"/>
    <w:qFormat/>
    <w:rsid w:val="0022601E"/>
    <w:rPr>
      <w:rFonts w:ascii="Times New Roman" w:eastAsia="Times New Roman" w:hAnsi="Times New Roman" w:cs="Times New Roman"/>
      <w:sz w:val="20"/>
      <w:szCs w:val="20"/>
      <w:lang w:val="ru-RU" w:eastAsia="ru-RU" w:bidi="ru-RU"/>
    </w:rPr>
  </w:style>
  <w:style w:type="paragraph" w:styleId="aff2">
    <w:name w:val="annotation subject"/>
    <w:basedOn w:val="aff0"/>
    <w:next w:val="aff0"/>
    <w:link w:val="aff3"/>
    <w:uiPriority w:val="99"/>
    <w:semiHidden/>
    <w:unhideWhenUsed/>
    <w:qFormat/>
    <w:rsid w:val="0022601E"/>
    <w:rPr>
      <w:b/>
      <w:bCs/>
    </w:rPr>
  </w:style>
  <w:style w:type="character" w:customStyle="1" w:styleId="aff3">
    <w:name w:val="Тема примечания Знак"/>
    <w:basedOn w:val="aff1"/>
    <w:link w:val="aff2"/>
    <w:uiPriority w:val="99"/>
    <w:semiHidden/>
    <w:qFormat/>
    <w:rsid w:val="0022601E"/>
    <w:rPr>
      <w:rFonts w:ascii="Times New Roman" w:eastAsia="Times New Roman" w:hAnsi="Times New Roman" w:cs="Times New Roman"/>
      <w:b/>
      <w:bCs/>
      <w:sz w:val="20"/>
      <w:szCs w:val="20"/>
      <w:lang w:val="ru-RU" w:eastAsia="ru-RU" w:bidi="ru-RU"/>
    </w:rPr>
  </w:style>
  <w:style w:type="paragraph" w:styleId="aff4">
    <w:name w:val="Revision"/>
    <w:hidden/>
    <w:uiPriority w:val="99"/>
    <w:semiHidden/>
    <w:qFormat/>
    <w:rsid w:val="0022601E"/>
    <w:pPr>
      <w:widowControl/>
      <w:autoSpaceDE/>
      <w:autoSpaceDN/>
    </w:pPr>
    <w:rPr>
      <w:rFonts w:ascii="Times New Roman" w:eastAsia="Times New Roman" w:hAnsi="Times New Roman" w:cs="Times New Roman"/>
      <w:lang w:val="ru-RU" w:eastAsia="ru-RU" w:bidi="ru-RU"/>
    </w:rPr>
  </w:style>
  <w:style w:type="paragraph" w:styleId="aff5">
    <w:name w:val="Balloon Text"/>
    <w:basedOn w:val="aa"/>
    <w:link w:val="aff6"/>
    <w:uiPriority w:val="99"/>
    <w:semiHidden/>
    <w:unhideWhenUsed/>
    <w:qFormat/>
    <w:rsid w:val="0022601E"/>
    <w:rPr>
      <w:rFonts w:ascii="Segoe UI" w:hAnsi="Segoe UI" w:cs="Segoe UI"/>
      <w:sz w:val="18"/>
      <w:szCs w:val="18"/>
    </w:rPr>
  </w:style>
  <w:style w:type="character" w:customStyle="1" w:styleId="aff6">
    <w:name w:val="Текст выноски Знак"/>
    <w:basedOn w:val="ab"/>
    <w:link w:val="aff5"/>
    <w:uiPriority w:val="99"/>
    <w:semiHidden/>
    <w:qFormat/>
    <w:rsid w:val="0022601E"/>
    <w:rPr>
      <w:rFonts w:ascii="Segoe UI" w:eastAsia="Times New Roman" w:hAnsi="Segoe UI" w:cs="Segoe UI"/>
      <w:sz w:val="18"/>
      <w:szCs w:val="18"/>
      <w:lang w:val="ru-RU" w:eastAsia="ru-RU" w:bidi="ru-RU"/>
    </w:rPr>
  </w:style>
  <w:style w:type="paragraph" w:customStyle="1" w:styleId="formattext">
    <w:name w:val="formattext"/>
    <w:basedOn w:val="aa"/>
    <w:qFormat/>
    <w:rsid w:val="0022601E"/>
    <w:pPr>
      <w:autoSpaceDE/>
      <w:autoSpaceDN/>
      <w:spacing w:before="100" w:beforeAutospacing="1" w:after="100" w:afterAutospacing="1"/>
    </w:pPr>
    <w:rPr>
      <w:sz w:val="24"/>
      <w:szCs w:val="24"/>
      <w:lang w:bidi="ar-SA"/>
    </w:rPr>
  </w:style>
  <w:style w:type="table" w:customStyle="1" w:styleId="1b">
    <w:name w:val="Сетка таблицы1"/>
    <w:basedOn w:val="ac"/>
    <w:next w:val="afa"/>
    <w:uiPriority w:val="59"/>
    <w:rsid w:val="0022601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7">
    <w:name w:val="_Обычный Знак"/>
    <w:basedOn w:val="ab"/>
    <w:link w:val="aff8"/>
    <w:qFormat/>
    <w:locked/>
    <w:rsid w:val="0022601E"/>
    <w:rPr>
      <w:rFonts w:ascii="Times New Roman" w:hAnsi="Times New Roman" w:cs="Times New Roman"/>
      <w:iCs/>
      <w:sz w:val="26"/>
      <w:szCs w:val="26"/>
    </w:rPr>
  </w:style>
  <w:style w:type="paragraph" w:customStyle="1" w:styleId="aff8">
    <w:name w:val="_Обычный"/>
    <w:basedOn w:val="aa"/>
    <w:link w:val="aff7"/>
    <w:qFormat/>
    <w:rsid w:val="0022601E"/>
    <w:pPr>
      <w:autoSpaceDE/>
      <w:autoSpaceDN/>
      <w:ind w:firstLine="709"/>
    </w:pPr>
    <w:rPr>
      <w:rFonts w:eastAsiaTheme="minorHAnsi"/>
      <w:iCs/>
      <w:szCs w:val="26"/>
      <w:lang w:val="en-US" w:eastAsia="en-US" w:bidi="ar-SA"/>
    </w:rPr>
  </w:style>
  <w:style w:type="paragraph" w:customStyle="1" w:styleId="113">
    <w:name w:val="1.1 Заг. Частей"/>
    <w:basedOn w:val="aa"/>
    <w:next w:val="aa"/>
    <w:link w:val="116"/>
    <w:qFormat/>
    <w:rsid w:val="0022601E"/>
    <w:pPr>
      <w:pageBreakBefore/>
      <w:numPr>
        <w:numId w:val="2"/>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a"/>
    <w:link w:val="03110"/>
    <w:qFormat/>
    <w:rsid w:val="0022601E"/>
    <w:pPr>
      <w:keepNext/>
      <w:keepLines/>
      <w:widowControl/>
      <w:numPr>
        <w:ilvl w:val="2"/>
        <w:numId w:val="2"/>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a"/>
    <w:link w:val="041110"/>
    <w:qFormat/>
    <w:rsid w:val="0022601E"/>
    <w:pPr>
      <w:keepNext/>
      <w:keepLines/>
      <w:widowControl/>
      <w:numPr>
        <w:ilvl w:val="3"/>
        <w:numId w:val="2"/>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a"/>
    <w:link w:val="0511110"/>
    <w:autoRedefine/>
    <w:qFormat/>
    <w:rsid w:val="0022601E"/>
    <w:pPr>
      <w:numPr>
        <w:ilvl w:val="4"/>
        <w:numId w:val="2"/>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a"/>
    <w:link w:val="160"/>
    <w:qFormat/>
    <w:rsid w:val="0022601E"/>
    <w:pPr>
      <w:keepNext/>
      <w:keepLines/>
      <w:widowControl/>
      <w:numPr>
        <w:ilvl w:val="5"/>
        <w:numId w:val="2"/>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0"/>
    <w:qFormat/>
    <w:rsid w:val="0022601E"/>
    <w:pPr>
      <w:keepLines/>
      <w:widowControl/>
      <w:numPr>
        <w:ilvl w:val="6"/>
        <w:numId w:val="2"/>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link w:val="60-0"/>
    <w:qFormat/>
    <w:rsid w:val="0022601E"/>
    <w:pPr>
      <w:keepNext/>
      <w:keepLines/>
      <w:widowControl/>
      <w:numPr>
        <w:ilvl w:val="8"/>
        <w:numId w:val="2"/>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2">
    <w:name w:val="Стиль1"/>
    <w:uiPriority w:val="99"/>
    <w:qFormat/>
    <w:rsid w:val="0022601E"/>
    <w:pPr>
      <w:numPr>
        <w:numId w:val="3"/>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9">
    <w:name w:val="FollowedHyperlink"/>
    <w:basedOn w:val="ab"/>
    <w:uiPriority w:val="99"/>
    <w:semiHidden/>
    <w:unhideWhenUsed/>
    <w:rsid w:val="000B5FB4"/>
    <w:rPr>
      <w:color w:val="954F72"/>
      <w:u w:val="single"/>
    </w:rPr>
  </w:style>
  <w:style w:type="paragraph" w:customStyle="1" w:styleId="msonormal0">
    <w:name w:val="msonormal"/>
    <w:basedOn w:val="aa"/>
    <w:qFormat/>
    <w:rsid w:val="000B5FB4"/>
    <w:pPr>
      <w:autoSpaceDE/>
      <w:autoSpaceDN/>
      <w:spacing w:before="100" w:beforeAutospacing="1" w:after="100" w:afterAutospacing="1"/>
    </w:pPr>
    <w:rPr>
      <w:sz w:val="24"/>
      <w:szCs w:val="24"/>
      <w:lang w:bidi="ar-SA"/>
    </w:rPr>
  </w:style>
  <w:style w:type="paragraph" w:customStyle="1" w:styleId="xl65">
    <w:name w:val="xl65"/>
    <w:basedOn w:val="aa"/>
    <w:qFormat/>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a"/>
    <w:qFormat/>
    <w:rsid w:val="000B5FB4"/>
    <w:pPr>
      <w:autoSpaceDE/>
      <w:autoSpaceDN/>
      <w:spacing w:before="100" w:beforeAutospacing="1" w:after="100" w:afterAutospacing="1"/>
      <w:textAlignment w:val="center"/>
    </w:pPr>
    <w:rPr>
      <w:sz w:val="24"/>
      <w:szCs w:val="24"/>
      <w:lang w:bidi="ar-SA"/>
    </w:rPr>
  </w:style>
  <w:style w:type="paragraph" w:customStyle="1" w:styleId="xl67">
    <w:name w:val="xl67"/>
    <w:basedOn w:val="aa"/>
    <w:qFormat/>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a"/>
    <w:qFormat/>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9">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b"/>
    <w:link w:val="af8"/>
    <w:qFormat/>
    <w:locked/>
    <w:rsid w:val="005D19DA"/>
    <w:rPr>
      <w:rFonts w:ascii="Times New Roman" w:eastAsia="Times New Roman" w:hAnsi="Times New Roman" w:cs="Times New Roman"/>
      <w:i/>
      <w:iCs/>
      <w:color w:val="000000" w:themeColor="text2"/>
      <w:sz w:val="18"/>
      <w:szCs w:val="18"/>
      <w:lang w:val="ru-RU" w:eastAsia="ru-RU" w:bidi="ru-RU"/>
    </w:rPr>
  </w:style>
  <w:style w:type="paragraph" w:customStyle="1" w:styleId="affa">
    <w:name w:val="Для таблицы"/>
    <w:basedOn w:val="aa"/>
    <w:next w:val="aa"/>
    <w:qFormat/>
    <w:rsid w:val="00B61B3A"/>
    <w:pPr>
      <w:autoSpaceDE/>
      <w:autoSpaceDN/>
      <w:jc w:val="center"/>
    </w:pPr>
    <w:rPr>
      <w:rFonts w:eastAsia="Calibri"/>
      <w:sz w:val="20"/>
      <w:lang w:eastAsia="en-US" w:bidi="ar-SA"/>
    </w:rPr>
  </w:style>
  <w:style w:type="paragraph" w:customStyle="1" w:styleId="xl62">
    <w:name w:val="xl62"/>
    <w:basedOn w:val="aa"/>
    <w:qFormat/>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a"/>
    <w:qFormat/>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a"/>
    <w:qFormat/>
    <w:rsid w:val="00283BD0"/>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9">
    <w:name w:val="(Схема ТС) Нумерованный список"/>
    <w:basedOn w:val="aa"/>
    <w:next w:val="aa"/>
    <w:qFormat/>
    <w:rsid w:val="00941AE3"/>
    <w:pPr>
      <w:numPr>
        <w:numId w:val="4"/>
      </w:numPr>
      <w:suppressAutoHyphens/>
      <w:autoSpaceDE/>
      <w:autoSpaceDN/>
      <w:spacing w:before="120" w:after="120"/>
      <w:ind w:left="709" w:hanging="425"/>
      <w:contextualSpacing/>
    </w:pPr>
    <w:rPr>
      <w:rFonts w:eastAsia="Calibri"/>
      <w:lang w:eastAsia="en-US" w:bidi="ar-SA"/>
    </w:rPr>
  </w:style>
  <w:style w:type="character" w:customStyle="1" w:styleId="25">
    <w:name w:val="Заголовок 2 Знак"/>
    <w:aliases w:val="1.1.1. Заголовок Знак,Заголовок 2 Знак1 Знак,Заголовок 2 Знак Знак Знак, Знак1 Знак Знак Знак, Знак1 Знак1 Знак, Знак1 Знак,Знак1 Знак1 Знак,Знак1 Знак,Заголовок 2 Знак2 Знак Знак,Заголовок 2 Знак1 Знак Знак Знак Знак"/>
    <w:basedOn w:val="ab"/>
    <w:link w:val="23"/>
    <w:qFormat/>
    <w:rsid w:val="007E7C2E"/>
    <w:rPr>
      <w:rFonts w:ascii="Times New Roman" w:eastAsia="MS PGothic" w:hAnsi="Times New Roman" w:cs="Times New Roman"/>
      <w:b/>
      <w:bCs/>
      <w:iCs/>
      <w:sz w:val="26"/>
      <w:szCs w:val="26"/>
      <w:lang w:val="ru-RU"/>
    </w:rPr>
  </w:style>
  <w:style w:type="character" w:styleId="affb">
    <w:name w:val="Placeholder Text"/>
    <w:basedOn w:val="ab"/>
    <w:uiPriority w:val="99"/>
    <w:semiHidden/>
    <w:qFormat/>
    <w:rsid w:val="00542DE2"/>
    <w:rPr>
      <w:color w:val="808080"/>
    </w:rPr>
  </w:style>
  <w:style w:type="paragraph" w:customStyle="1" w:styleId="112">
    <w:name w:val="1.1. заголовок"/>
    <w:next w:val="aff8"/>
    <w:link w:val="117"/>
    <w:uiPriority w:val="1"/>
    <w:qFormat/>
    <w:rsid w:val="00B76467"/>
    <w:pPr>
      <w:keepNext/>
      <w:keepLines/>
      <w:widowControl/>
      <w:numPr>
        <w:ilvl w:val="1"/>
        <w:numId w:val="6"/>
      </w:numPr>
      <w:spacing w:line="360" w:lineRule="auto"/>
      <w:jc w:val="both"/>
      <w:outlineLvl w:val="1"/>
    </w:pPr>
    <w:rPr>
      <w:rFonts w:ascii="Times New Roman" w:eastAsia="Times New Roman" w:hAnsi="Times New Roman" w:cs="Times New Roman"/>
      <w:b/>
      <w:bCs/>
      <w:sz w:val="26"/>
      <w:szCs w:val="26"/>
      <w:lang w:val="ru-RU" w:eastAsia="ru-RU" w:bidi="ru-RU"/>
    </w:rPr>
  </w:style>
  <w:style w:type="paragraph" w:customStyle="1" w:styleId="11110">
    <w:name w:val="1.1.1. Заголовок1"/>
    <w:next w:val="aa"/>
    <w:link w:val="11112"/>
    <w:uiPriority w:val="1"/>
    <w:qFormat/>
    <w:rsid w:val="00B76467"/>
    <w:pPr>
      <w:keepNext/>
      <w:keepLines/>
      <w:widowControl/>
      <w:numPr>
        <w:ilvl w:val="2"/>
        <w:numId w:val="6"/>
      </w:numPr>
      <w:spacing w:line="360" w:lineRule="auto"/>
      <w:jc w:val="both"/>
      <w:outlineLvl w:val="2"/>
    </w:pPr>
    <w:rPr>
      <w:rFonts w:ascii="Times New Roman" w:eastAsia="Times New Roman" w:hAnsi="Times New Roman" w:cs="Times New Roman"/>
      <w:b/>
      <w:sz w:val="26"/>
      <w:lang w:val="ru-RU"/>
    </w:rPr>
  </w:style>
  <w:style w:type="character" w:customStyle="1" w:styleId="117">
    <w:name w:val="1.1. заголовок Знак"/>
    <w:basedOn w:val="17"/>
    <w:link w:val="112"/>
    <w:uiPriority w:val="1"/>
    <w:qFormat/>
    <w:rsid w:val="00B76467"/>
  </w:style>
  <w:style w:type="paragraph" w:customStyle="1" w:styleId="11111">
    <w:name w:val="1.1.1.1 Заголовок"/>
    <w:next w:val="aa"/>
    <w:link w:val="11113"/>
    <w:uiPriority w:val="1"/>
    <w:qFormat/>
    <w:rsid w:val="00B76467"/>
    <w:pPr>
      <w:keepNext/>
      <w:keepLines/>
      <w:widowControl/>
      <w:numPr>
        <w:ilvl w:val="3"/>
        <w:numId w:val="6"/>
      </w:numPr>
      <w:spacing w:line="360" w:lineRule="auto"/>
      <w:jc w:val="both"/>
      <w:outlineLvl w:val="3"/>
    </w:pPr>
    <w:rPr>
      <w:rFonts w:ascii="Times New Roman" w:eastAsia="MS PGothic" w:hAnsi="Times New Roman" w:cs="Times New Roman"/>
      <w:b/>
      <w:bCs/>
      <w:iCs/>
      <w:sz w:val="26"/>
      <w:szCs w:val="26"/>
      <w:lang w:val="ru-RU"/>
    </w:rPr>
  </w:style>
  <w:style w:type="character" w:customStyle="1" w:styleId="11112">
    <w:name w:val="1.1.1. Заголовок1 Знак"/>
    <w:basedOn w:val="ab"/>
    <w:link w:val="11110"/>
    <w:uiPriority w:val="1"/>
    <w:qFormat/>
    <w:rsid w:val="00B76467"/>
    <w:rPr>
      <w:rFonts w:ascii="Times New Roman" w:eastAsia="Times New Roman" w:hAnsi="Times New Roman" w:cs="Times New Roman"/>
      <w:b/>
      <w:sz w:val="26"/>
      <w:lang w:val="ru-RU"/>
    </w:rPr>
  </w:style>
  <w:style w:type="paragraph" w:customStyle="1" w:styleId="0">
    <w:name w:val="0. Заголовок без нумерации"/>
    <w:next w:val="aa"/>
    <w:link w:val="00"/>
    <w:uiPriority w:val="1"/>
    <w:qFormat/>
    <w:rsid w:val="00871A77"/>
    <w:pPr>
      <w:keepNext/>
      <w:keepLines/>
      <w:widowControl/>
      <w:spacing w:before="120" w:line="360" w:lineRule="auto"/>
      <w:jc w:val="center"/>
      <w:outlineLvl w:val="0"/>
    </w:pPr>
    <w:rPr>
      <w:rFonts w:ascii="Times New Roman" w:eastAsia="Times New Roman" w:hAnsi="Times New Roman" w:cs="Times New Roman"/>
      <w:b/>
      <w:bCs/>
      <w:sz w:val="26"/>
      <w:szCs w:val="26"/>
      <w:lang w:val="ru-RU" w:eastAsia="ru-RU" w:bidi="ru-RU"/>
    </w:rPr>
  </w:style>
  <w:style w:type="character" w:customStyle="1" w:styleId="11113">
    <w:name w:val="1.1.1.1 Заголовок Знак"/>
    <w:basedOn w:val="ab"/>
    <w:link w:val="11111"/>
    <w:uiPriority w:val="1"/>
    <w:qFormat/>
    <w:rsid w:val="00B76467"/>
    <w:rPr>
      <w:rFonts w:ascii="Times New Roman" w:eastAsia="MS PGothic" w:hAnsi="Times New Roman" w:cs="Times New Roman"/>
      <w:b/>
      <w:bCs/>
      <w:iCs/>
      <w:sz w:val="26"/>
      <w:szCs w:val="26"/>
      <w:lang w:val="ru-RU"/>
    </w:rPr>
  </w:style>
  <w:style w:type="paragraph" w:customStyle="1" w:styleId="affc">
    <w:name w:val="Таблица"/>
    <w:next w:val="aa"/>
    <w:link w:val="affd"/>
    <w:uiPriority w:val="1"/>
    <w:qFormat/>
    <w:rsid w:val="005A52FF"/>
    <w:pPr>
      <w:keepNext/>
      <w:keepLines/>
      <w:widowControl/>
      <w:spacing w:after="120"/>
    </w:pPr>
    <w:rPr>
      <w:rFonts w:ascii="Times New Roman" w:eastAsia="Times New Roman" w:hAnsi="Times New Roman" w:cs="Times New Roman"/>
      <w:b/>
      <w:iCs/>
      <w:sz w:val="26"/>
      <w:szCs w:val="18"/>
      <w:lang w:val="ru-RU" w:eastAsia="ru-RU" w:bidi="ru-RU"/>
    </w:rPr>
  </w:style>
  <w:style w:type="character" w:customStyle="1" w:styleId="00">
    <w:name w:val="0. Заголовок без нумерации Знак"/>
    <w:basedOn w:val="ab"/>
    <w:link w:val="0"/>
    <w:uiPriority w:val="1"/>
    <w:qFormat/>
    <w:rsid w:val="00871A77"/>
    <w:rPr>
      <w:rFonts w:ascii="Times New Roman" w:eastAsia="Times New Roman" w:hAnsi="Times New Roman" w:cs="Times New Roman"/>
      <w:b/>
      <w:bCs/>
      <w:sz w:val="26"/>
      <w:szCs w:val="26"/>
      <w:lang w:val="ru-RU" w:eastAsia="ru-RU" w:bidi="ru-RU"/>
    </w:rPr>
  </w:style>
  <w:style w:type="paragraph" w:customStyle="1" w:styleId="affe">
    <w:name w:val="!центр"/>
    <w:basedOn w:val="aa"/>
    <w:link w:val="afff"/>
    <w:uiPriority w:val="1"/>
    <w:qFormat/>
    <w:rsid w:val="00BB12B3"/>
    <w:pPr>
      <w:tabs>
        <w:tab w:val="left" w:pos="0"/>
      </w:tabs>
      <w:ind w:firstLine="0"/>
      <w:jc w:val="center"/>
    </w:pPr>
  </w:style>
  <w:style w:type="character" w:customStyle="1" w:styleId="affd">
    <w:name w:val="Таблица Знак"/>
    <w:basedOn w:val="ab"/>
    <w:link w:val="affc"/>
    <w:uiPriority w:val="1"/>
    <w:qFormat/>
    <w:rsid w:val="005A52FF"/>
    <w:rPr>
      <w:rFonts w:ascii="Times New Roman" w:eastAsia="Times New Roman" w:hAnsi="Times New Roman" w:cs="Times New Roman"/>
      <w:b/>
      <w:iCs/>
      <w:sz w:val="26"/>
      <w:szCs w:val="18"/>
      <w:lang w:val="ru-RU" w:eastAsia="ru-RU" w:bidi="ru-RU"/>
    </w:rPr>
  </w:style>
  <w:style w:type="character" w:customStyle="1" w:styleId="afff">
    <w:name w:val="!центр Знак"/>
    <w:basedOn w:val="ab"/>
    <w:link w:val="affe"/>
    <w:uiPriority w:val="1"/>
    <w:qFormat/>
    <w:rsid w:val="00BB12B3"/>
    <w:rPr>
      <w:rFonts w:ascii="Times New Roman" w:eastAsia="Times New Roman" w:hAnsi="Times New Roman" w:cs="Times New Roman"/>
      <w:sz w:val="26"/>
      <w:lang w:val="ru-RU" w:eastAsia="ru-RU" w:bidi="ru-RU"/>
    </w:rPr>
  </w:style>
  <w:style w:type="paragraph" w:customStyle="1" w:styleId="font0">
    <w:name w:val="font0"/>
    <w:basedOn w:val="aa"/>
    <w:qFormat/>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5">
    <w:name w:val="font5"/>
    <w:basedOn w:val="aa"/>
    <w:qFormat/>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6">
    <w:name w:val="font6"/>
    <w:basedOn w:val="aa"/>
    <w:qFormat/>
    <w:rsid w:val="00DB5256"/>
    <w:pPr>
      <w:autoSpaceDE/>
      <w:autoSpaceDN/>
      <w:spacing w:before="100" w:beforeAutospacing="1" w:after="100" w:afterAutospacing="1" w:line="240" w:lineRule="auto"/>
      <w:ind w:firstLine="0"/>
      <w:jc w:val="left"/>
    </w:pPr>
    <w:rPr>
      <w:color w:val="000000"/>
      <w:sz w:val="20"/>
      <w:szCs w:val="20"/>
      <w:u w:val="single"/>
      <w:lang w:bidi="ar-SA"/>
    </w:rPr>
  </w:style>
  <w:style w:type="paragraph" w:customStyle="1" w:styleId="xl69">
    <w:name w:val="xl69"/>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0">
    <w:name w:val="xl70"/>
    <w:basedOn w:val="aa"/>
    <w:qFormat/>
    <w:rsid w:val="00DB5256"/>
    <w:pPr>
      <w:autoSpaceDE/>
      <w:autoSpaceDN/>
      <w:spacing w:before="100" w:beforeAutospacing="1" w:after="100" w:afterAutospacing="1" w:line="240" w:lineRule="auto"/>
      <w:ind w:firstLine="0"/>
      <w:jc w:val="center"/>
    </w:pPr>
    <w:rPr>
      <w:sz w:val="24"/>
      <w:szCs w:val="24"/>
      <w:lang w:bidi="ar-SA"/>
    </w:rPr>
  </w:style>
  <w:style w:type="paragraph" w:customStyle="1" w:styleId="xl71">
    <w:name w:val="xl71"/>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b/>
      <w:bCs/>
      <w:sz w:val="24"/>
      <w:szCs w:val="24"/>
      <w:lang w:bidi="ar-SA"/>
    </w:rPr>
  </w:style>
  <w:style w:type="paragraph" w:customStyle="1" w:styleId="xl72">
    <w:name w:val="xl72"/>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73">
    <w:name w:val="xl73"/>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74">
    <w:name w:val="xl74"/>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u w:val="single"/>
      <w:lang w:bidi="ar-SA"/>
    </w:rPr>
  </w:style>
  <w:style w:type="paragraph" w:customStyle="1" w:styleId="xl75">
    <w:name w:val="xl75"/>
    <w:basedOn w:val="aa"/>
    <w:qFormat/>
    <w:rsid w:val="00DB5256"/>
    <w:pPr>
      <w:autoSpaceDE/>
      <w:autoSpaceDN/>
      <w:spacing w:before="100" w:beforeAutospacing="1" w:after="100" w:afterAutospacing="1" w:line="240" w:lineRule="auto"/>
      <w:ind w:firstLine="0"/>
      <w:jc w:val="left"/>
    </w:pPr>
    <w:rPr>
      <w:sz w:val="24"/>
      <w:szCs w:val="24"/>
      <w:lang w:bidi="ar-SA"/>
    </w:rPr>
  </w:style>
  <w:style w:type="paragraph" w:customStyle="1" w:styleId="xl76">
    <w:name w:val="xl76"/>
    <w:basedOn w:val="aa"/>
    <w:qFormat/>
    <w:rsid w:val="00DB5256"/>
    <w:pPr>
      <w:shd w:val="clear" w:color="000000" w:fill="DDEBF7"/>
      <w:autoSpaceDE/>
      <w:autoSpaceDN/>
      <w:spacing w:before="100" w:beforeAutospacing="1" w:after="100" w:afterAutospacing="1" w:line="240" w:lineRule="auto"/>
      <w:ind w:firstLine="0"/>
      <w:jc w:val="left"/>
    </w:pPr>
    <w:rPr>
      <w:sz w:val="24"/>
      <w:szCs w:val="24"/>
      <w:lang w:bidi="ar-SA"/>
    </w:rPr>
  </w:style>
  <w:style w:type="paragraph" w:customStyle="1" w:styleId="xl77">
    <w:name w:val="xl77"/>
    <w:basedOn w:val="aa"/>
    <w:qFormat/>
    <w:rsid w:val="00DB5256"/>
    <w:pPr>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78">
    <w:name w:val="xl78"/>
    <w:basedOn w:val="aa"/>
    <w:qFormat/>
    <w:rsid w:val="00DB5256"/>
    <w:pPr>
      <w:pBdr>
        <w:top w:val="single" w:sz="4" w:space="0" w:color="auto"/>
        <w:left w:val="single" w:sz="4" w:space="0" w:color="auto"/>
        <w:bottom w:val="single" w:sz="4" w:space="0" w:color="auto"/>
        <w:right w:val="single" w:sz="4" w:space="0" w:color="auto"/>
      </w:pBdr>
      <w:shd w:val="clear" w:color="000000" w:fill="C6EF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9">
    <w:name w:val="xl79"/>
    <w:basedOn w:val="aa"/>
    <w:qFormat/>
    <w:rsid w:val="00DB5256"/>
    <w:pPr>
      <w:pBdr>
        <w:top w:val="single" w:sz="4" w:space="0" w:color="auto"/>
        <w:left w:val="single" w:sz="4" w:space="0" w:color="auto"/>
        <w:bottom w:val="single" w:sz="4" w:space="0" w:color="auto"/>
        <w:right w:val="single" w:sz="4" w:space="0" w:color="auto"/>
      </w:pBdr>
      <w:shd w:val="clear" w:color="000000" w:fill="FFEB9C"/>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0">
    <w:name w:val="xl80"/>
    <w:basedOn w:val="aa"/>
    <w:qFormat/>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1">
    <w:name w:val="xl81"/>
    <w:basedOn w:val="aa"/>
    <w:qFormat/>
    <w:rsid w:val="00DB5256"/>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2">
    <w:name w:val="xl82"/>
    <w:basedOn w:val="aa"/>
    <w:qFormat/>
    <w:rsid w:val="00E42B48"/>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3">
    <w:name w:val="xl83"/>
    <w:basedOn w:val="aa"/>
    <w:qFormat/>
    <w:rsid w:val="00E80644"/>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4">
    <w:name w:val="xl84"/>
    <w:basedOn w:val="aa"/>
    <w:qFormat/>
    <w:rsid w:val="00E80644"/>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afff0">
    <w:name w:val="!Таблица и Рисунок"/>
    <w:basedOn w:val="af8"/>
    <w:link w:val="afff1"/>
    <w:uiPriority w:val="1"/>
    <w:qFormat/>
    <w:rsid w:val="00227782"/>
    <w:pPr>
      <w:spacing w:before="120" w:after="0"/>
      <w:ind w:firstLine="0"/>
      <w:jc w:val="left"/>
    </w:pPr>
    <w:rPr>
      <w:b/>
      <w:i w:val="0"/>
      <w:color w:val="000000" w:themeColor="text1"/>
      <w:sz w:val="26"/>
    </w:rPr>
  </w:style>
  <w:style w:type="character" w:customStyle="1" w:styleId="afff1">
    <w:name w:val="!Таблица и Рисунок Знак"/>
    <w:basedOn w:val="af9"/>
    <w:link w:val="afff0"/>
    <w:uiPriority w:val="1"/>
    <w:qFormat/>
    <w:rsid w:val="00227782"/>
    <w:rPr>
      <w:rFonts w:ascii="Times New Roman" w:eastAsia="Times New Roman" w:hAnsi="Times New Roman" w:cs="Times New Roman"/>
      <w:b/>
      <w:i w:val="0"/>
      <w:iCs/>
      <w:color w:val="000000" w:themeColor="text1"/>
      <w:sz w:val="26"/>
      <w:szCs w:val="18"/>
      <w:lang w:val="ru-RU" w:eastAsia="ru-RU" w:bidi="ru-RU"/>
    </w:rPr>
  </w:style>
  <w:style w:type="paragraph" w:customStyle="1" w:styleId="xl85">
    <w:name w:val="xl85"/>
    <w:basedOn w:val="aa"/>
    <w:qFormat/>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86">
    <w:name w:val="xl86"/>
    <w:basedOn w:val="aa"/>
    <w:qFormat/>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7">
    <w:name w:val="xl87"/>
    <w:basedOn w:val="aa"/>
    <w:qFormat/>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88">
    <w:name w:val="xl88"/>
    <w:basedOn w:val="aa"/>
    <w:qFormat/>
    <w:rsid w:val="00176FFA"/>
    <w:pPr>
      <w:pBdr>
        <w:top w:val="single" w:sz="4" w:space="0" w:color="auto"/>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9">
    <w:name w:val="xl89"/>
    <w:basedOn w:val="aa"/>
    <w:qFormat/>
    <w:rsid w:val="00176FFA"/>
    <w:pPr>
      <w:pBdr>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0">
    <w:name w:val="xl90"/>
    <w:basedOn w:val="aa"/>
    <w:qFormat/>
    <w:rsid w:val="00176FFA"/>
    <w:pPr>
      <w:pBdr>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1">
    <w:name w:val="xl91"/>
    <w:basedOn w:val="aa"/>
    <w:qFormat/>
    <w:rsid w:val="00176FFA"/>
    <w:pPr>
      <w:shd w:val="clear" w:color="000000" w:fill="A6A6A6"/>
      <w:autoSpaceDE/>
      <w:autoSpaceDN/>
      <w:spacing w:before="100" w:beforeAutospacing="1" w:after="100" w:afterAutospacing="1" w:line="240" w:lineRule="auto"/>
      <w:ind w:firstLine="0"/>
      <w:jc w:val="left"/>
    </w:pPr>
    <w:rPr>
      <w:sz w:val="24"/>
      <w:szCs w:val="24"/>
      <w:lang w:bidi="ar-SA"/>
    </w:rPr>
  </w:style>
  <w:style w:type="paragraph" w:customStyle="1" w:styleId="xl92">
    <w:name w:val="xl92"/>
    <w:basedOn w:val="aa"/>
    <w:qFormat/>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3">
    <w:name w:val="xl93"/>
    <w:basedOn w:val="aa"/>
    <w:qFormat/>
    <w:rsid w:val="00176FFA"/>
    <w:pPr>
      <w:shd w:val="clear" w:color="000000" w:fill="A6A6A6"/>
      <w:autoSpaceDE/>
      <w:autoSpaceDN/>
      <w:spacing w:before="100" w:beforeAutospacing="1" w:after="100" w:afterAutospacing="1" w:line="240" w:lineRule="auto"/>
      <w:ind w:firstLine="0"/>
      <w:jc w:val="center"/>
    </w:pPr>
    <w:rPr>
      <w:sz w:val="24"/>
      <w:szCs w:val="24"/>
      <w:lang w:bidi="ar-SA"/>
    </w:rPr>
  </w:style>
  <w:style w:type="table" w:customStyle="1" w:styleId="TableGridReport2">
    <w:name w:val="Table Grid Report2"/>
    <w:basedOn w:val="ac"/>
    <w:next w:val="afa"/>
    <w:uiPriority w:val="59"/>
    <w:rsid w:val="002C56D3"/>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Отчёт"/>
    <w:basedOn w:val="afff3"/>
    <w:link w:val="afff4"/>
    <w:qFormat/>
    <w:rsid w:val="002C56D3"/>
    <w:pPr>
      <w:widowControl w:val="0"/>
      <w:suppressAutoHyphens/>
      <w:autoSpaceDE/>
      <w:autoSpaceDN/>
      <w:spacing w:before="120" w:after="120" w:line="360" w:lineRule="auto"/>
      <w:contextualSpacing/>
    </w:pPr>
    <w:rPr>
      <w:szCs w:val="26"/>
      <w:lang w:bidi="ar-SA"/>
    </w:rPr>
  </w:style>
  <w:style w:type="character" w:customStyle="1" w:styleId="afff4">
    <w:name w:val="Отчёт Знак"/>
    <w:link w:val="afff2"/>
    <w:qFormat/>
    <w:rsid w:val="002C56D3"/>
    <w:rPr>
      <w:rFonts w:ascii="Times New Roman" w:eastAsia="Times New Roman" w:hAnsi="Times New Roman" w:cs="Times New Roman"/>
      <w:sz w:val="26"/>
      <w:szCs w:val="26"/>
    </w:rPr>
  </w:style>
  <w:style w:type="paragraph" w:styleId="afff3">
    <w:name w:val="No Spacing"/>
    <w:link w:val="afff5"/>
    <w:uiPriority w:val="1"/>
    <w:qFormat/>
    <w:rsid w:val="002C56D3"/>
    <w:pPr>
      <w:widowControl/>
      <w:ind w:firstLine="851"/>
      <w:jc w:val="both"/>
    </w:pPr>
    <w:rPr>
      <w:rFonts w:ascii="Times New Roman" w:eastAsia="Times New Roman" w:hAnsi="Times New Roman" w:cs="Times New Roman"/>
      <w:sz w:val="26"/>
      <w:lang w:val="ru-RU" w:eastAsia="ru-RU" w:bidi="ru-RU"/>
    </w:rPr>
  </w:style>
  <w:style w:type="paragraph" w:customStyle="1" w:styleId="font7">
    <w:name w:val="font7"/>
    <w:basedOn w:val="aa"/>
    <w:qFormat/>
    <w:rsid w:val="00A678C1"/>
    <w:pPr>
      <w:autoSpaceDE/>
      <w:autoSpaceDN/>
      <w:spacing w:before="100" w:beforeAutospacing="1" w:after="100" w:afterAutospacing="1" w:line="240" w:lineRule="auto"/>
      <w:ind w:firstLine="0"/>
      <w:jc w:val="left"/>
    </w:pPr>
    <w:rPr>
      <w:rFonts w:ascii="Calibri" w:hAnsi="Calibri" w:cs="Calibri"/>
      <w:color w:val="000000"/>
      <w:sz w:val="20"/>
      <w:szCs w:val="20"/>
      <w:lang w:eastAsia="ja-JP" w:bidi="ar-SA"/>
    </w:rPr>
  </w:style>
  <w:style w:type="paragraph" w:customStyle="1" w:styleId="xl61213">
    <w:name w:val="xl61213"/>
    <w:basedOn w:val="aa"/>
    <w:qFormat/>
    <w:rsid w:val="00A678C1"/>
    <w:pPr>
      <w:autoSpaceDE/>
      <w:autoSpaceDN/>
      <w:spacing w:before="100" w:beforeAutospacing="1" w:after="100" w:afterAutospacing="1" w:line="240" w:lineRule="auto"/>
      <w:ind w:firstLine="0"/>
      <w:jc w:val="left"/>
    </w:pPr>
    <w:rPr>
      <w:b/>
      <w:bCs/>
      <w:sz w:val="24"/>
      <w:szCs w:val="24"/>
      <w:lang w:eastAsia="ja-JP" w:bidi="ar-SA"/>
    </w:rPr>
  </w:style>
  <w:style w:type="paragraph" w:customStyle="1" w:styleId="xl61214">
    <w:name w:val="xl61214"/>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15">
    <w:name w:val="xl61215"/>
    <w:basedOn w:val="aa"/>
    <w:qFormat/>
    <w:rsid w:val="00A678C1"/>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16">
    <w:name w:val="xl61216"/>
    <w:basedOn w:val="aa"/>
    <w:qFormat/>
    <w:rsid w:val="00A678C1"/>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17">
    <w:name w:val="xl61217"/>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18">
    <w:name w:val="xl61218"/>
    <w:basedOn w:val="aa"/>
    <w:qFormat/>
    <w:rsid w:val="00A678C1"/>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pPr>
    <w:rPr>
      <w:b/>
      <w:bCs/>
      <w:sz w:val="24"/>
      <w:szCs w:val="24"/>
      <w:lang w:eastAsia="ja-JP" w:bidi="ar-SA"/>
    </w:rPr>
  </w:style>
  <w:style w:type="paragraph" w:customStyle="1" w:styleId="xl61219">
    <w:name w:val="xl61219"/>
    <w:basedOn w:val="aa"/>
    <w:qFormat/>
    <w:rsid w:val="00A678C1"/>
    <w:pPr>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20">
    <w:name w:val="xl61220"/>
    <w:basedOn w:val="aa"/>
    <w:qFormat/>
    <w:rsid w:val="00A678C1"/>
    <w:pPr>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21">
    <w:name w:val="xl61221"/>
    <w:basedOn w:val="aa"/>
    <w:qFormat/>
    <w:rsid w:val="00A678C1"/>
    <w:pPr>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22">
    <w:name w:val="xl61222"/>
    <w:basedOn w:val="aa"/>
    <w:qFormat/>
    <w:rsid w:val="00A678C1"/>
    <w:pPr>
      <w:shd w:val="clear" w:color="000000" w:fill="FCD5B4"/>
      <w:autoSpaceDE/>
      <w:autoSpaceDN/>
      <w:spacing w:before="100" w:beforeAutospacing="1" w:after="100" w:afterAutospacing="1" w:line="240" w:lineRule="auto"/>
      <w:ind w:firstLine="0"/>
      <w:jc w:val="left"/>
    </w:pPr>
    <w:rPr>
      <w:sz w:val="24"/>
      <w:szCs w:val="24"/>
      <w:lang w:eastAsia="ja-JP" w:bidi="ar-SA"/>
    </w:rPr>
  </w:style>
  <w:style w:type="paragraph" w:customStyle="1" w:styleId="xl61223">
    <w:name w:val="xl61223"/>
    <w:basedOn w:val="aa"/>
    <w:qFormat/>
    <w:rsid w:val="00A678C1"/>
    <w:pPr>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24">
    <w:name w:val="xl61224"/>
    <w:basedOn w:val="aa"/>
    <w:qFormat/>
    <w:rsid w:val="00A678C1"/>
    <w:pPr>
      <w:pBdr>
        <w:top w:val="single" w:sz="4" w:space="0" w:color="auto"/>
        <w:left w:val="single" w:sz="4" w:space="0" w:color="auto"/>
        <w:bottom w:val="single" w:sz="4" w:space="0" w:color="auto"/>
        <w:right w:val="single" w:sz="4" w:space="0" w:color="auto"/>
      </w:pBdr>
      <w:shd w:val="clear" w:color="000000" w:fill="D8E4BC"/>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25">
    <w:name w:val="xl61225"/>
    <w:basedOn w:val="aa"/>
    <w:qFormat/>
    <w:rsid w:val="00A678C1"/>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26">
    <w:name w:val="xl61226"/>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27">
    <w:name w:val="xl61227"/>
    <w:basedOn w:val="aa"/>
    <w:qFormat/>
    <w:rsid w:val="00A678C1"/>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228">
    <w:name w:val="xl61228"/>
    <w:basedOn w:val="aa"/>
    <w:qFormat/>
    <w:rsid w:val="00A678C1"/>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29">
    <w:name w:val="xl61229"/>
    <w:basedOn w:val="aa"/>
    <w:qFormat/>
    <w:rsid w:val="00A678C1"/>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center"/>
    </w:pPr>
    <w:rPr>
      <w:b/>
      <w:bCs/>
      <w:color w:val="000000"/>
      <w:sz w:val="20"/>
      <w:szCs w:val="20"/>
      <w:lang w:eastAsia="ja-JP" w:bidi="ar-SA"/>
    </w:rPr>
  </w:style>
  <w:style w:type="paragraph" w:customStyle="1" w:styleId="xl61230">
    <w:name w:val="xl61230"/>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31">
    <w:name w:val="xl61231"/>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32">
    <w:name w:val="xl61232"/>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color w:val="000000"/>
      <w:sz w:val="20"/>
      <w:szCs w:val="20"/>
      <w:lang w:eastAsia="ja-JP" w:bidi="ar-SA"/>
    </w:rPr>
  </w:style>
  <w:style w:type="paragraph" w:customStyle="1" w:styleId="xl61233">
    <w:name w:val="xl61233"/>
    <w:basedOn w:val="aa"/>
    <w:qFormat/>
    <w:rsid w:val="00A678C1"/>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34">
    <w:name w:val="xl61234"/>
    <w:basedOn w:val="aa"/>
    <w:qFormat/>
    <w:rsid w:val="00A678C1"/>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center"/>
    </w:pPr>
    <w:rPr>
      <w:b/>
      <w:bCs/>
      <w:sz w:val="20"/>
      <w:szCs w:val="20"/>
      <w:lang w:eastAsia="ja-JP" w:bidi="ar-SA"/>
    </w:rPr>
  </w:style>
  <w:style w:type="paragraph" w:customStyle="1" w:styleId="xl61235">
    <w:name w:val="xl61235"/>
    <w:basedOn w:val="aa"/>
    <w:qFormat/>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0"/>
      <w:szCs w:val="20"/>
      <w:lang w:eastAsia="ja-JP" w:bidi="ar-SA"/>
    </w:rPr>
  </w:style>
  <w:style w:type="paragraph" w:customStyle="1" w:styleId="xl61236">
    <w:name w:val="xl61236"/>
    <w:basedOn w:val="aa"/>
    <w:qFormat/>
    <w:rsid w:val="00A678C1"/>
    <w:pPr>
      <w:pBdr>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237">
    <w:name w:val="xl61237"/>
    <w:basedOn w:val="aa"/>
    <w:qFormat/>
    <w:rsid w:val="00A678C1"/>
    <w:pPr>
      <w:pBdr>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38">
    <w:name w:val="xl61238"/>
    <w:basedOn w:val="aa"/>
    <w:qFormat/>
    <w:rsid w:val="00A678C1"/>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239">
    <w:name w:val="xl61239"/>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40">
    <w:name w:val="xl61240"/>
    <w:basedOn w:val="aa"/>
    <w:qFormat/>
    <w:rsid w:val="00A678C1"/>
    <w:pPr>
      <w:shd w:val="clear" w:color="000000" w:fill="C5D9F1"/>
      <w:autoSpaceDE/>
      <w:autoSpaceDN/>
      <w:spacing w:before="100" w:beforeAutospacing="1" w:after="100" w:afterAutospacing="1" w:line="240" w:lineRule="auto"/>
      <w:ind w:firstLine="0"/>
      <w:jc w:val="left"/>
    </w:pPr>
    <w:rPr>
      <w:sz w:val="24"/>
      <w:szCs w:val="24"/>
      <w:lang w:eastAsia="ja-JP" w:bidi="ar-SA"/>
    </w:rPr>
  </w:style>
  <w:style w:type="paragraph" w:customStyle="1" w:styleId="xl61241">
    <w:name w:val="xl61241"/>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42">
    <w:name w:val="xl61242"/>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43">
    <w:name w:val="xl61243"/>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44">
    <w:name w:val="xl61244"/>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45">
    <w:name w:val="xl61245"/>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46">
    <w:name w:val="xl61246"/>
    <w:basedOn w:val="aa"/>
    <w:qFormat/>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pPr>
    <w:rPr>
      <w:color w:val="000000"/>
      <w:sz w:val="20"/>
      <w:szCs w:val="20"/>
      <w:lang w:eastAsia="ja-JP" w:bidi="ar-SA"/>
    </w:rPr>
  </w:style>
  <w:style w:type="paragraph" w:customStyle="1" w:styleId="xl61247">
    <w:name w:val="xl61247"/>
    <w:basedOn w:val="aa"/>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48">
    <w:name w:val="xl61248"/>
    <w:basedOn w:val="aa"/>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49">
    <w:name w:val="xl61249"/>
    <w:basedOn w:val="aa"/>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pPr>
    <w:rPr>
      <w:b/>
      <w:bCs/>
      <w:sz w:val="20"/>
      <w:szCs w:val="20"/>
      <w:lang w:eastAsia="ja-JP" w:bidi="ar-SA"/>
    </w:rPr>
  </w:style>
  <w:style w:type="paragraph" w:customStyle="1" w:styleId="xl61250">
    <w:name w:val="xl61250"/>
    <w:basedOn w:val="aa"/>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pPr>
    <w:rPr>
      <w:b/>
      <w:bCs/>
      <w:color w:val="000000"/>
      <w:sz w:val="20"/>
      <w:szCs w:val="20"/>
      <w:lang w:eastAsia="ja-JP" w:bidi="ar-SA"/>
    </w:rPr>
  </w:style>
  <w:style w:type="paragraph" w:customStyle="1" w:styleId="xl61251">
    <w:name w:val="xl61251"/>
    <w:basedOn w:val="aa"/>
    <w:rsid w:val="00A678C1"/>
    <w:pPr>
      <w:shd w:val="clear" w:color="000000" w:fill="E4DFEC"/>
      <w:autoSpaceDE/>
      <w:autoSpaceDN/>
      <w:spacing w:before="100" w:beforeAutospacing="1" w:after="100" w:afterAutospacing="1" w:line="240" w:lineRule="auto"/>
      <w:ind w:firstLine="0"/>
      <w:jc w:val="left"/>
    </w:pPr>
    <w:rPr>
      <w:sz w:val="24"/>
      <w:szCs w:val="24"/>
      <w:lang w:eastAsia="ja-JP" w:bidi="ar-SA"/>
    </w:rPr>
  </w:style>
  <w:style w:type="paragraph" w:customStyle="1" w:styleId="xl61252">
    <w:name w:val="xl61252"/>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53">
    <w:name w:val="xl61253"/>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54">
    <w:name w:val="xl61254"/>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55">
    <w:name w:val="xl61255"/>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56">
    <w:name w:val="xl61256"/>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57">
    <w:name w:val="xl61257"/>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58">
    <w:name w:val="xl61258"/>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pPr>
    <w:rPr>
      <w:color w:val="000000"/>
      <w:sz w:val="20"/>
      <w:szCs w:val="20"/>
      <w:lang w:eastAsia="ja-JP" w:bidi="ar-SA"/>
    </w:rPr>
  </w:style>
  <w:style w:type="paragraph" w:customStyle="1" w:styleId="xl61259">
    <w:name w:val="xl61259"/>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60">
    <w:name w:val="xl61260"/>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61">
    <w:name w:val="xl61261"/>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pPr>
    <w:rPr>
      <w:b/>
      <w:bCs/>
      <w:sz w:val="20"/>
      <w:szCs w:val="20"/>
      <w:lang w:eastAsia="ja-JP" w:bidi="ar-SA"/>
    </w:rPr>
  </w:style>
  <w:style w:type="paragraph" w:customStyle="1" w:styleId="xl61262">
    <w:name w:val="xl61262"/>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pPr>
    <w:rPr>
      <w:b/>
      <w:bCs/>
      <w:color w:val="000000"/>
      <w:sz w:val="20"/>
      <w:szCs w:val="20"/>
      <w:lang w:eastAsia="ja-JP" w:bidi="ar-SA"/>
    </w:rPr>
  </w:style>
  <w:style w:type="paragraph" w:customStyle="1" w:styleId="xl61263">
    <w:name w:val="xl61263"/>
    <w:basedOn w:val="aa"/>
    <w:rsid w:val="00A678C1"/>
    <w:pPr>
      <w:shd w:val="clear" w:color="000000" w:fill="DAEEF3"/>
      <w:autoSpaceDE/>
      <w:autoSpaceDN/>
      <w:spacing w:before="100" w:beforeAutospacing="1" w:after="100" w:afterAutospacing="1" w:line="240" w:lineRule="auto"/>
      <w:ind w:firstLine="0"/>
      <w:jc w:val="left"/>
    </w:pPr>
    <w:rPr>
      <w:sz w:val="24"/>
      <w:szCs w:val="24"/>
      <w:lang w:eastAsia="ja-JP" w:bidi="ar-SA"/>
    </w:rPr>
  </w:style>
  <w:style w:type="paragraph" w:customStyle="1" w:styleId="xl61264">
    <w:name w:val="xl61264"/>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65">
    <w:name w:val="xl61265"/>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66">
    <w:name w:val="xl61266"/>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67">
    <w:name w:val="xl61267"/>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68">
    <w:name w:val="xl61268"/>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69">
    <w:name w:val="xl61269"/>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70">
    <w:name w:val="xl61270"/>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pPr>
    <w:rPr>
      <w:color w:val="000000"/>
      <w:sz w:val="20"/>
      <w:szCs w:val="20"/>
      <w:lang w:eastAsia="ja-JP" w:bidi="ar-SA"/>
    </w:rPr>
  </w:style>
  <w:style w:type="paragraph" w:customStyle="1" w:styleId="xl61271">
    <w:name w:val="xl61271"/>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72">
    <w:name w:val="xl61272"/>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73">
    <w:name w:val="xl61273"/>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pPr>
    <w:rPr>
      <w:b/>
      <w:bCs/>
      <w:sz w:val="20"/>
      <w:szCs w:val="20"/>
      <w:lang w:eastAsia="ja-JP" w:bidi="ar-SA"/>
    </w:rPr>
  </w:style>
  <w:style w:type="paragraph" w:customStyle="1" w:styleId="xl61274">
    <w:name w:val="xl61274"/>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pPr>
    <w:rPr>
      <w:b/>
      <w:bCs/>
      <w:color w:val="000000"/>
      <w:sz w:val="20"/>
      <w:szCs w:val="20"/>
      <w:lang w:eastAsia="ja-JP" w:bidi="ar-SA"/>
    </w:rPr>
  </w:style>
  <w:style w:type="paragraph" w:customStyle="1" w:styleId="xl61275">
    <w:name w:val="xl61275"/>
    <w:basedOn w:val="aa"/>
    <w:rsid w:val="00A678C1"/>
    <w:pPr>
      <w:shd w:val="clear" w:color="000000" w:fill="FDE9D9"/>
      <w:autoSpaceDE/>
      <w:autoSpaceDN/>
      <w:spacing w:before="100" w:beforeAutospacing="1" w:after="100" w:afterAutospacing="1" w:line="240" w:lineRule="auto"/>
      <w:ind w:firstLine="0"/>
      <w:jc w:val="left"/>
    </w:pPr>
    <w:rPr>
      <w:sz w:val="24"/>
      <w:szCs w:val="24"/>
      <w:lang w:eastAsia="ja-JP" w:bidi="ar-SA"/>
    </w:rPr>
  </w:style>
  <w:style w:type="paragraph" w:customStyle="1" w:styleId="xl61276">
    <w:name w:val="xl61276"/>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77">
    <w:name w:val="xl61277"/>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78">
    <w:name w:val="xl61278"/>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79">
    <w:name w:val="xl61279"/>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80">
    <w:name w:val="xl61280"/>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81">
    <w:name w:val="xl61281"/>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sz w:val="20"/>
      <w:szCs w:val="20"/>
      <w:lang w:eastAsia="ja-JP" w:bidi="ar-SA"/>
    </w:rPr>
  </w:style>
  <w:style w:type="paragraph" w:customStyle="1" w:styleId="xl61282">
    <w:name w:val="xl61282"/>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pPr>
    <w:rPr>
      <w:color w:val="000000"/>
      <w:sz w:val="20"/>
      <w:szCs w:val="20"/>
      <w:lang w:eastAsia="ja-JP" w:bidi="ar-SA"/>
    </w:rPr>
  </w:style>
  <w:style w:type="paragraph" w:customStyle="1" w:styleId="xl61283">
    <w:name w:val="xl61283"/>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left"/>
      <w:textAlignment w:val="center"/>
    </w:pPr>
    <w:rPr>
      <w:rFonts w:ascii="Garamond" w:hAnsi="Garamond"/>
      <w:sz w:val="24"/>
      <w:szCs w:val="24"/>
      <w:lang w:eastAsia="ja-JP" w:bidi="ar-SA"/>
    </w:rPr>
  </w:style>
  <w:style w:type="paragraph" w:customStyle="1" w:styleId="xl61284">
    <w:name w:val="xl61284"/>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85">
    <w:name w:val="xl61285"/>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pPr>
    <w:rPr>
      <w:b/>
      <w:bCs/>
      <w:sz w:val="20"/>
      <w:szCs w:val="20"/>
      <w:lang w:eastAsia="ja-JP" w:bidi="ar-SA"/>
    </w:rPr>
  </w:style>
  <w:style w:type="paragraph" w:customStyle="1" w:styleId="xl61286">
    <w:name w:val="xl61286"/>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pPr>
    <w:rPr>
      <w:b/>
      <w:bCs/>
      <w:color w:val="000000"/>
      <w:sz w:val="20"/>
      <w:szCs w:val="20"/>
      <w:lang w:eastAsia="ja-JP" w:bidi="ar-SA"/>
    </w:rPr>
  </w:style>
  <w:style w:type="paragraph" w:customStyle="1" w:styleId="xl61287">
    <w:name w:val="xl61287"/>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88">
    <w:name w:val="xl61288"/>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89">
    <w:name w:val="xl61289"/>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0">
    <w:name w:val="xl61290"/>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1">
    <w:name w:val="xl61291"/>
    <w:basedOn w:val="aa"/>
    <w:rsid w:val="00A678C1"/>
    <w:pPr>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2">
    <w:name w:val="xl61292"/>
    <w:basedOn w:val="aa"/>
    <w:rsid w:val="00A678C1"/>
    <w:pPr>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3">
    <w:name w:val="xl61293"/>
    <w:basedOn w:val="aa"/>
    <w:rsid w:val="00A678C1"/>
    <w:pPr>
      <w:pBdr>
        <w:top w:val="single" w:sz="4" w:space="0" w:color="auto"/>
        <w:left w:val="single" w:sz="4" w:space="0" w:color="auto"/>
        <w:bottom w:val="single" w:sz="4" w:space="0" w:color="auto"/>
        <w:right w:val="single" w:sz="4" w:space="0" w:color="auto"/>
      </w:pBdr>
      <w:shd w:val="clear" w:color="000000" w:fill="DAEEF3"/>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4">
    <w:name w:val="xl61294"/>
    <w:basedOn w:val="aa"/>
    <w:rsid w:val="00A678C1"/>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5">
    <w:name w:val="xl61295"/>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customStyle="1" w:styleId="xl61296">
    <w:name w:val="xl61296"/>
    <w:basedOn w:val="aa"/>
    <w:rsid w:val="00A678C1"/>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 w:val="20"/>
      <w:szCs w:val="20"/>
      <w:lang w:eastAsia="ja-JP" w:bidi="ar-SA"/>
    </w:rPr>
  </w:style>
  <w:style w:type="paragraph" w:styleId="afff6">
    <w:name w:val="Title"/>
    <w:basedOn w:val="aa"/>
    <w:next w:val="aa"/>
    <w:link w:val="afff7"/>
    <w:uiPriority w:val="10"/>
    <w:qFormat/>
    <w:rsid w:val="00D8043E"/>
    <w:pPr>
      <w:spacing w:line="240" w:lineRule="auto"/>
      <w:contextualSpacing/>
    </w:pPr>
    <w:rPr>
      <w:rFonts w:asciiTheme="majorHAnsi" w:eastAsiaTheme="majorEastAsia" w:hAnsiTheme="majorHAnsi" w:cstheme="majorBidi"/>
      <w:spacing w:val="-10"/>
      <w:kern w:val="28"/>
      <w:sz w:val="56"/>
      <w:szCs w:val="56"/>
    </w:rPr>
  </w:style>
  <w:style w:type="character" w:customStyle="1" w:styleId="afff7">
    <w:name w:val="Название Знак"/>
    <w:basedOn w:val="ab"/>
    <w:link w:val="afff6"/>
    <w:uiPriority w:val="10"/>
    <w:qFormat/>
    <w:rsid w:val="00D8043E"/>
    <w:rPr>
      <w:rFonts w:asciiTheme="majorHAnsi" w:eastAsiaTheme="majorEastAsia" w:hAnsiTheme="majorHAnsi" w:cstheme="majorBidi"/>
      <w:spacing w:val="-10"/>
      <w:kern w:val="28"/>
      <w:sz w:val="56"/>
      <w:szCs w:val="56"/>
      <w:lang w:val="ru-RU" w:eastAsia="ru-RU" w:bidi="ru-RU"/>
    </w:rPr>
  </w:style>
  <w:style w:type="paragraph" w:customStyle="1" w:styleId="xl94">
    <w:name w:val="xl94"/>
    <w:basedOn w:val="aa"/>
    <w:qFormat/>
    <w:rsid w:val="00D8043E"/>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sz w:val="18"/>
      <w:szCs w:val="18"/>
      <w:lang w:eastAsia="ja-JP" w:bidi="ar-SA"/>
    </w:rPr>
  </w:style>
  <w:style w:type="paragraph" w:customStyle="1" w:styleId="xl95">
    <w:name w:val="xl95"/>
    <w:basedOn w:val="aa"/>
    <w:qFormat/>
    <w:rsid w:val="00D8043E"/>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6">
    <w:name w:val="xl96"/>
    <w:basedOn w:val="aa"/>
    <w:qFormat/>
    <w:rsid w:val="00D8043E"/>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7">
    <w:name w:val="xl97"/>
    <w:basedOn w:val="aa"/>
    <w:qFormat/>
    <w:rsid w:val="00D8043E"/>
    <w:pPr>
      <w:pBdr>
        <w:top w:val="single" w:sz="4" w:space="0" w:color="auto"/>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8">
    <w:name w:val="xl98"/>
    <w:basedOn w:val="aa"/>
    <w:qFormat/>
    <w:rsid w:val="00D8043E"/>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9">
    <w:name w:val="xl99"/>
    <w:basedOn w:val="aa"/>
    <w:qFormat/>
    <w:rsid w:val="00D8043E"/>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0">
    <w:name w:val="xl100"/>
    <w:basedOn w:val="aa"/>
    <w:qFormat/>
    <w:rsid w:val="00D8043E"/>
    <w:pPr>
      <w:pBdr>
        <w:top w:val="single" w:sz="4" w:space="0" w:color="auto"/>
        <w:left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styleId="afff8">
    <w:name w:val="Normal (Web)"/>
    <w:basedOn w:val="aa"/>
    <w:uiPriority w:val="99"/>
    <w:qFormat/>
    <w:rsid w:val="00D8043E"/>
    <w:pPr>
      <w:autoSpaceDE/>
      <w:autoSpaceDN/>
      <w:spacing w:before="100" w:beforeAutospacing="1" w:after="100" w:afterAutospacing="1" w:line="240" w:lineRule="auto"/>
      <w:ind w:firstLine="0"/>
      <w:jc w:val="left"/>
    </w:pPr>
    <w:rPr>
      <w:rFonts w:eastAsia="Calibri"/>
      <w:sz w:val="24"/>
      <w:szCs w:val="24"/>
      <w:lang w:bidi="ar-SA"/>
    </w:rPr>
  </w:style>
  <w:style w:type="paragraph" w:styleId="afff9">
    <w:name w:val="footnote text"/>
    <w:basedOn w:val="aa"/>
    <w:link w:val="afffa"/>
    <w:uiPriority w:val="99"/>
    <w:semiHidden/>
    <w:unhideWhenUsed/>
    <w:rsid w:val="00B20C19"/>
    <w:pPr>
      <w:spacing w:line="240" w:lineRule="auto"/>
    </w:pPr>
    <w:rPr>
      <w:sz w:val="20"/>
      <w:szCs w:val="20"/>
    </w:rPr>
  </w:style>
  <w:style w:type="character" w:customStyle="1" w:styleId="afffa">
    <w:name w:val="Текст сноски Знак"/>
    <w:basedOn w:val="ab"/>
    <w:link w:val="afff9"/>
    <w:uiPriority w:val="99"/>
    <w:semiHidden/>
    <w:qFormat/>
    <w:rsid w:val="00B20C19"/>
    <w:rPr>
      <w:rFonts w:ascii="Times New Roman" w:eastAsia="Times New Roman" w:hAnsi="Times New Roman" w:cs="Times New Roman"/>
      <w:sz w:val="20"/>
      <w:szCs w:val="20"/>
      <w:lang w:val="ru-RU" w:eastAsia="ru-RU" w:bidi="ru-RU"/>
    </w:rPr>
  </w:style>
  <w:style w:type="character" w:styleId="afffb">
    <w:name w:val="footnote reference"/>
    <w:basedOn w:val="ab"/>
    <w:uiPriority w:val="99"/>
    <w:semiHidden/>
    <w:unhideWhenUsed/>
    <w:rsid w:val="00B20C19"/>
    <w:rPr>
      <w:vertAlign w:val="superscript"/>
    </w:rPr>
  </w:style>
  <w:style w:type="paragraph" w:customStyle="1" w:styleId="xl101">
    <w:name w:val="xl101"/>
    <w:basedOn w:val="aa"/>
    <w:qFormat/>
    <w:rsid w:val="002930B0"/>
    <w:pPr>
      <w:pBdr>
        <w:top w:val="single" w:sz="4" w:space="0" w:color="806000"/>
        <w:left w:val="single" w:sz="4" w:space="0" w:color="806000"/>
        <w:bottom w:val="single" w:sz="4" w:space="0" w:color="806000"/>
        <w:right w:val="single" w:sz="4" w:space="0" w:color="806000"/>
      </w:pBdr>
      <w:autoSpaceDE/>
      <w:autoSpaceDN/>
      <w:spacing w:before="100" w:beforeAutospacing="1" w:after="100" w:afterAutospacing="1" w:line="240" w:lineRule="auto"/>
      <w:ind w:firstLine="0"/>
      <w:jc w:val="left"/>
    </w:pPr>
    <w:rPr>
      <w:b/>
      <w:bCs/>
      <w:sz w:val="24"/>
      <w:szCs w:val="24"/>
      <w:lang w:eastAsia="ja-JP" w:bidi="ar-SA"/>
    </w:rPr>
  </w:style>
  <w:style w:type="paragraph" w:customStyle="1" w:styleId="xl102">
    <w:name w:val="xl102"/>
    <w:basedOn w:val="aa"/>
    <w:qFormat/>
    <w:rsid w:val="004324D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3">
    <w:name w:val="xl103"/>
    <w:basedOn w:val="aa"/>
    <w:qFormat/>
    <w:rsid w:val="004324D6"/>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4">
    <w:name w:val="xl104"/>
    <w:basedOn w:val="aa"/>
    <w:qFormat/>
    <w:rsid w:val="004324D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5">
    <w:name w:val="xl105"/>
    <w:basedOn w:val="aa"/>
    <w:qFormat/>
    <w:rsid w:val="004324D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6">
    <w:name w:val="xl106"/>
    <w:basedOn w:val="aa"/>
    <w:qFormat/>
    <w:rsid w:val="004324D6"/>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character" w:customStyle="1" w:styleId="28">
    <w:name w:val="Неразрешенное упоминание2"/>
    <w:basedOn w:val="ab"/>
    <w:uiPriority w:val="99"/>
    <w:semiHidden/>
    <w:unhideWhenUsed/>
    <w:rsid w:val="00320298"/>
    <w:rPr>
      <w:color w:val="605E5C"/>
      <w:shd w:val="clear" w:color="auto" w:fill="E1DFDD"/>
    </w:rPr>
  </w:style>
  <w:style w:type="paragraph" w:customStyle="1" w:styleId="font8">
    <w:name w:val="font8"/>
    <w:basedOn w:val="aa"/>
    <w:qFormat/>
    <w:rsid w:val="00797DE7"/>
    <w:pPr>
      <w:autoSpaceDE/>
      <w:autoSpaceDN/>
      <w:spacing w:before="100" w:beforeAutospacing="1" w:after="100" w:afterAutospacing="1" w:line="240" w:lineRule="auto"/>
      <w:ind w:firstLine="0"/>
      <w:jc w:val="left"/>
    </w:pPr>
    <w:rPr>
      <w:rFonts w:ascii="Calibri" w:hAnsi="Calibri" w:cs="Calibri"/>
      <w:color w:val="000000"/>
      <w:sz w:val="20"/>
      <w:szCs w:val="20"/>
      <w:lang w:eastAsia="ja-JP" w:bidi="ar-SA"/>
    </w:rPr>
  </w:style>
  <w:style w:type="paragraph" w:customStyle="1" w:styleId="xl107">
    <w:name w:val="xl107"/>
    <w:basedOn w:val="aa"/>
    <w:qFormat/>
    <w:rsid w:val="00D72306"/>
    <w:pPr>
      <w:pBdr>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b/>
      <w:bCs/>
      <w:sz w:val="24"/>
      <w:szCs w:val="24"/>
      <w:lang w:bidi="ar-SA"/>
    </w:rPr>
  </w:style>
  <w:style w:type="paragraph" w:customStyle="1" w:styleId="xl108">
    <w:name w:val="xl108"/>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09">
    <w:name w:val="xl109"/>
    <w:basedOn w:val="aa"/>
    <w:qFormat/>
    <w:rsid w:val="00D72306"/>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0">
    <w:name w:val="xl110"/>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1">
    <w:name w:val="xl111"/>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2">
    <w:name w:val="xl112"/>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3">
    <w:name w:val="xl113"/>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4">
    <w:name w:val="xl114"/>
    <w:basedOn w:val="aa"/>
    <w:qFormat/>
    <w:rsid w:val="00D72306"/>
    <w:pPr>
      <w:pBdr>
        <w:top w:val="single" w:sz="4" w:space="0" w:color="auto"/>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15">
    <w:name w:val="xl115"/>
    <w:basedOn w:val="aa"/>
    <w:qFormat/>
    <w:rsid w:val="00D72306"/>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b/>
      <w:bCs/>
      <w:sz w:val="24"/>
      <w:szCs w:val="24"/>
      <w:lang w:bidi="ar-SA"/>
    </w:rPr>
  </w:style>
  <w:style w:type="paragraph" w:customStyle="1" w:styleId="xl116">
    <w:name w:val="xl116"/>
    <w:basedOn w:val="aa"/>
    <w:qFormat/>
    <w:rsid w:val="00D72306"/>
    <w:pPr>
      <w:pBdr>
        <w:top w:val="single" w:sz="4" w:space="0" w:color="auto"/>
        <w:left w:val="single" w:sz="4" w:space="0" w:color="auto"/>
        <w:bottom w:val="double" w:sz="6" w:space="0" w:color="auto"/>
        <w:right w:val="single" w:sz="4" w:space="0" w:color="auto"/>
      </w:pBdr>
      <w:autoSpaceDE/>
      <w:autoSpaceDN/>
      <w:spacing w:before="100" w:beforeAutospacing="1" w:after="100" w:afterAutospacing="1" w:line="240" w:lineRule="auto"/>
      <w:ind w:firstLine="0"/>
      <w:jc w:val="left"/>
    </w:pPr>
    <w:rPr>
      <w:sz w:val="24"/>
      <w:szCs w:val="24"/>
      <w:lang w:bidi="ar-SA"/>
    </w:rPr>
  </w:style>
  <w:style w:type="paragraph" w:customStyle="1" w:styleId="xl117">
    <w:name w:val="xl117"/>
    <w:basedOn w:val="aa"/>
    <w:qFormat/>
    <w:rsid w:val="00D72306"/>
    <w:pPr>
      <w:pBdr>
        <w:top w:val="single" w:sz="4" w:space="0" w:color="auto"/>
        <w:left w:val="single" w:sz="4" w:space="0" w:color="auto"/>
        <w:bottom w:val="double" w:sz="6" w:space="0" w:color="auto"/>
        <w:right w:val="single" w:sz="4" w:space="0" w:color="auto"/>
      </w:pBdr>
      <w:autoSpaceDE/>
      <w:autoSpaceDN/>
      <w:spacing w:before="100" w:beforeAutospacing="1" w:after="100" w:afterAutospacing="1" w:line="240" w:lineRule="auto"/>
      <w:ind w:firstLine="0"/>
      <w:jc w:val="left"/>
    </w:pPr>
    <w:rPr>
      <w:sz w:val="24"/>
      <w:szCs w:val="24"/>
      <w:lang w:bidi="ar-SA"/>
    </w:rPr>
  </w:style>
  <w:style w:type="paragraph" w:customStyle="1" w:styleId="xl118">
    <w:name w:val="xl118"/>
    <w:basedOn w:val="aa"/>
    <w:qFormat/>
    <w:rsid w:val="00D72306"/>
    <w:pPr>
      <w:pBdr>
        <w:left w:val="single" w:sz="4" w:space="0" w:color="auto"/>
        <w:bottom w:val="single" w:sz="4" w:space="0" w:color="auto"/>
      </w:pBdr>
      <w:shd w:val="clear" w:color="000000" w:fill="F2F2F2"/>
      <w:autoSpaceDE/>
      <w:autoSpaceDN/>
      <w:spacing w:before="100" w:beforeAutospacing="1" w:after="100" w:afterAutospacing="1" w:line="240" w:lineRule="auto"/>
      <w:ind w:firstLine="0"/>
      <w:jc w:val="left"/>
    </w:pPr>
    <w:rPr>
      <w:b/>
      <w:bCs/>
      <w:sz w:val="24"/>
      <w:szCs w:val="24"/>
      <w:lang w:bidi="ar-SA"/>
    </w:rPr>
  </w:style>
  <w:style w:type="paragraph" w:customStyle="1" w:styleId="xl119">
    <w:name w:val="xl119"/>
    <w:basedOn w:val="aa"/>
    <w:qFormat/>
    <w:rsid w:val="00D72306"/>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20">
    <w:name w:val="xl120"/>
    <w:basedOn w:val="aa"/>
    <w:qFormat/>
    <w:rsid w:val="00D72306"/>
    <w:pPr>
      <w:pBdr>
        <w:bottom w:val="single" w:sz="4" w:space="0" w:color="auto"/>
      </w:pBdr>
      <w:shd w:val="clear" w:color="000000" w:fill="F2F2F2"/>
      <w:autoSpaceDE/>
      <w:autoSpaceDN/>
      <w:spacing w:before="100" w:beforeAutospacing="1" w:after="100" w:afterAutospacing="1" w:line="240" w:lineRule="auto"/>
      <w:ind w:firstLine="0"/>
      <w:jc w:val="left"/>
    </w:pPr>
    <w:rPr>
      <w:b/>
      <w:bCs/>
      <w:sz w:val="24"/>
      <w:szCs w:val="24"/>
      <w:lang w:bidi="ar-SA"/>
    </w:rPr>
  </w:style>
  <w:style w:type="paragraph" w:customStyle="1" w:styleId="xl121">
    <w:name w:val="xl121"/>
    <w:basedOn w:val="aa"/>
    <w:qFormat/>
    <w:rsid w:val="00D72306"/>
    <w:pPr>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sz w:val="24"/>
      <w:szCs w:val="24"/>
      <w:lang w:bidi="ar-SA"/>
    </w:rPr>
  </w:style>
  <w:style w:type="paragraph" w:customStyle="1" w:styleId="xl122">
    <w:name w:val="xl122"/>
    <w:basedOn w:val="aa"/>
    <w:qFormat/>
    <w:rsid w:val="00D72306"/>
    <w:pPr>
      <w:pBdr>
        <w:top w:val="single" w:sz="4" w:space="0" w:color="auto"/>
        <w:left w:val="single" w:sz="4" w:space="0" w:color="auto"/>
        <w:bottom w:val="double" w:sz="6" w:space="0" w:color="auto"/>
      </w:pBdr>
      <w:shd w:val="clear" w:color="000000" w:fill="F2F2F2"/>
      <w:autoSpaceDE/>
      <w:autoSpaceDN/>
      <w:spacing w:before="100" w:beforeAutospacing="1" w:after="100" w:afterAutospacing="1" w:line="240" w:lineRule="auto"/>
      <w:ind w:firstLine="0"/>
      <w:jc w:val="left"/>
    </w:pPr>
    <w:rPr>
      <w:sz w:val="24"/>
      <w:szCs w:val="24"/>
      <w:lang w:bidi="ar-SA"/>
    </w:rPr>
  </w:style>
  <w:style w:type="paragraph" w:customStyle="1" w:styleId="xl123">
    <w:name w:val="xl123"/>
    <w:basedOn w:val="aa"/>
    <w:qFormat/>
    <w:rsid w:val="00D72306"/>
    <w:pPr>
      <w:pBdr>
        <w:left w:val="single" w:sz="4" w:space="0" w:color="auto"/>
        <w:bottom w:val="double" w:sz="6" w:space="0" w:color="auto"/>
        <w:right w:val="single" w:sz="4" w:space="0" w:color="auto"/>
      </w:pBdr>
      <w:autoSpaceDE/>
      <w:autoSpaceDN/>
      <w:spacing w:before="100" w:beforeAutospacing="1" w:after="100" w:afterAutospacing="1" w:line="240" w:lineRule="auto"/>
      <w:ind w:firstLine="0"/>
      <w:jc w:val="left"/>
    </w:pPr>
    <w:rPr>
      <w:sz w:val="24"/>
      <w:szCs w:val="24"/>
      <w:lang w:bidi="ar-SA"/>
    </w:rPr>
  </w:style>
  <w:style w:type="paragraph" w:customStyle="1" w:styleId="xl124">
    <w:name w:val="xl124"/>
    <w:basedOn w:val="aa"/>
    <w:qFormat/>
    <w:rsid w:val="00D72306"/>
    <w:pPr>
      <w:pBdr>
        <w:top w:val="single" w:sz="4" w:space="0" w:color="auto"/>
        <w:left w:val="single" w:sz="4" w:space="0" w:color="auto"/>
        <w:bottom w:val="double" w:sz="6" w:space="0" w:color="auto"/>
        <w:right w:val="single" w:sz="4" w:space="0" w:color="auto"/>
      </w:pBdr>
      <w:autoSpaceDE/>
      <w:autoSpaceDN/>
      <w:spacing w:before="100" w:beforeAutospacing="1" w:after="100" w:afterAutospacing="1" w:line="240" w:lineRule="auto"/>
      <w:ind w:firstLine="0"/>
      <w:jc w:val="left"/>
    </w:pPr>
    <w:rPr>
      <w:sz w:val="24"/>
      <w:szCs w:val="24"/>
      <w:lang w:bidi="ar-SA"/>
    </w:rPr>
  </w:style>
  <w:style w:type="paragraph" w:customStyle="1" w:styleId="xl125">
    <w:name w:val="xl125"/>
    <w:basedOn w:val="aa"/>
    <w:qFormat/>
    <w:rsid w:val="00D72306"/>
    <w:pPr>
      <w:pBdr>
        <w:top w:val="single" w:sz="4" w:space="0" w:color="auto"/>
        <w:left w:val="single" w:sz="4" w:space="0" w:color="auto"/>
        <w:bottom w:val="double" w:sz="6" w:space="0" w:color="auto"/>
        <w:right w:val="single" w:sz="4" w:space="0" w:color="auto"/>
      </w:pBdr>
      <w:autoSpaceDE/>
      <w:autoSpaceDN/>
      <w:spacing w:before="100" w:beforeAutospacing="1" w:after="100" w:afterAutospacing="1" w:line="240" w:lineRule="auto"/>
      <w:ind w:firstLine="0"/>
      <w:jc w:val="left"/>
    </w:pPr>
    <w:rPr>
      <w:sz w:val="24"/>
      <w:szCs w:val="24"/>
      <w:lang w:bidi="ar-SA"/>
    </w:rPr>
  </w:style>
  <w:style w:type="character" w:customStyle="1" w:styleId="118">
    <w:name w:val="Неразрешенное упоминание11"/>
    <w:basedOn w:val="ab"/>
    <w:uiPriority w:val="99"/>
    <w:semiHidden/>
    <w:unhideWhenUsed/>
    <w:rsid w:val="0093130E"/>
    <w:rPr>
      <w:color w:val="808080"/>
      <w:shd w:val="clear" w:color="auto" w:fill="E6E6E6"/>
    </w:rPr>
  </w:style>
  <w:style w:type="paragraph" w:customStyle="1" w:styleId="xl126">
    <w:name w:val="xl126"/>
    <w:basedOn w:val="aa"/>
    <w:qFormat/>
    <w:rsid w:val="00E76CE2"/>
    <w:pPr>
      <w:pBdr>
        <w:top w:val="single" w:sz="4" w:space="0" w:color="auto"/>
        <w:left w:val="single" w:sz="4" w:space="0" w:color="auto"/>
        <w:bottom w:val="single" w:sz="4" w:space="0" w:color="auto"/>
      </w:pBdr>
      <w:autoSpaceDE/>
      <w:autoSpaceDN/>
      <w:spacing w:before="100" w:beforeAutospacing="1" w:after="100" w:afterAutospacing="1" w:line="240" w:lineRule="auto"/>
      <w:ind w:firstLine="0"/>
      <w:jc w:val="left"/>
    </w:pPr>
    <w:rPr>
      <w:b/>
      <w:bCs/>
      <w:color w:val="000000"/>
      <w:sz w:val="24"/>
      <w:szCs w:val="24"/>
      <w:lang w:bidi="ar-SA"/>
    </w:rPr>
  </w:style>
  <w:style w:type="paragraph" w:customStyle="1" w:styleId="xl127">
    <w:name w:val="xl127"/>
    <w:basedOn w:val="aa"/>
    <w:qFormat/>
    <w:rsid w:val="00E76CE2"/>
    <w:pPr>
      <w:pBdr>
        <w:top w:val="single" w:sz="4" w:space="0" w:color="auto"/>
        <w:bottom w:val="single" w:sz="4" w:space="0" w:color="auto"/>
      </w:pBdr>
      <w:autoSpaceDE/>
      <w:autoSpaceDN/>
      <w:spacing w:before="100" w:beforeAutospacing="1" w:after="100" w:afterAutospacing="1" w:line="240" w:lineRule="auto"/>
      <w:ind w:firstLine="0"/>
      <w:jc w:val="left"/>
    </w:pPr>
    <w:rPr>
      <w:b/>
      <w:bCs/>
      <w:color w:val="000000"/>
      <w:sz w:val="24"/>
      <w:szCs w:val="24"/>
      <w:lang w:bidi="ar-SA"/>
    </w:rPr>
  </w:style>
  <w:style w:type="paragraph" w:customStyle="1" w:styleId="xl128">
    <w:name w:val="xl128"/>
    <w:basedOn w:val="aa"/>
    <w:qFormat/>
    <w:rsid w:val="00E76CE2"/>
    <w:pPr>
      <w:pBdr>
        <w:top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color w:val="000000"/>
      <w:sz w:val="24"/>
      <w:szCs w:val="24"/>
      <w:lang w:bidi="ar-SA"/>
    </w:rPr>
  </w:style>
  <w:style w:type="paragraph" w:customStyle="1" w:styleId="xl61297">
    <w:name w:val="xl61297"/>
    <w:basedOn w:val="aa"/>
    <w:rsid w:val="001C58C6"/>
    <w:pPr>
      <w:pBdr>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8">
    <w:name w:val="xl61298"/>
    <w:basedOn w:val="aa"/>
    <w:rsid w:val="001C58C6"/>
    <w:pPr>
      <w:pBdr>
        <w:left w:val="single" w:sz="4" w:space="0" w:color="auto"/>
        <w:bottom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299">
    <w:name w:val="xl61299"/>
    <w:basedOn w:val="aa"/>
    <w:rsid w:val="001C58C6"/>
    <w:pPr>
      <w:pBdr>
        <w:bottom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300">
    <w:name w:val="xl61300"/>
    <w:basedOn w:val="aa"/>
    <w:rsid w:val="001C58C6"/>
    <w:pPr>
      <w:pBdr>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eastAsia="ja-JP" w:bidi="ar-SA"/>
    </w:rPr>
  </w:style>
  <w:style w:type="paragraph" w:customStyle="1" w:styleId="xl61301">
    <w:name w:val="xl61301"/>
    <w:basedOn w:val="aa"/>
    <w:rsid w:val="001C58C6"/>
    <w:pPr>
      <w:pBdr>
        <w:top w:val="single" w:sz="4" w:space="0" w:color="auto"/>
        <w:left w:val="single" w:sz="4" w:space="0" w:color="auto"/>
        <w:bottom w:val="single" w:sz="4" w:space="0" w:color="auto"/>
      </w:pBdr>
      <w:shd w:val="clear" w:color="000000" w:fill="FFFF00"/>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302">
    <w:name w:val="xl61302"/>
    <w:basedOn w:val="aa"/>
    <w:rsid w:val="001C58C6"/>
    <w:pPr>
      <w:pBdr>
        <w:top w:val="single" w:sz="4" w:space="0" w:color="auto"/>
        <w:bottom w:val="single" w:sz="4" w:space="0" w:color="auto"/>
      </w:pBdr>
      <w:shd w:val="clear" w:color="000000" w:fill="FFFF00"/>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303">
    <w:name w:val="xl61303"/>
    <w:basedOn w:val="aa"/>
    <w:rsid w:val="001C58C6"/>
    <w:pPr>
      <w:pBdr>
        <w:top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b/>
      <w:bCs/>
      <w:color w:val="000000"/>
      <w:sz w:val="20"/>
      <w:szCs w:val="20"/>
      <w:lang w:eastAsia="ja-JP" w:bidi="ar-SA"/>
    </w:rPr>
  </w:style>
  <w:style w:type="paragraph" w:customStyle="1" w:styleId="xl61304">
    <w:name w:val="xl61304"/>
    <w:basedOn w:val="aa"/>
    <w:rsid w:val="001C58C6"/>
    <w:pPr>
      <w:pBdr>
        <w:bottom w:val="single" w:sz="4" w:space="0" w:color="auto"/>
      </w:pBdr>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xl61305">
    <w:name w:val="xl61305"/>
    <w:basedOn w:val="aa"/>
    <w:rsid w:val="001C58C6"/>
    <w:pPr>
      <w:pBdr>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font9">
    <w:name w:val="font9"/>
    <w:basedOn w:val="aa"/>
    <w:qFormat/>
    <w:rsid w:val="00C82BA7"/>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10">
    <w:name w:val="font10"/>
    <w:basedOn w:val="aa"/>
    <w:qFormat/>
    <w:rsid w:val="00C82BA7"/>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11">
    <w:name w:val="font11"/>
    <w:basedOn w:val="aa"/>
    <w:qFormat/>
    <w:rsid w:val="00C82BA7"/>
    <w:pPr>
      <w:autoSpaceDE/>
      <w:autoSpaceDN/>
      <w:spacing w:before="100" w:beforeAutospacing="1" w:after="100" w:afterAutospacing="1" w:line="240" w:lineRule="auto"/>
      <w:ind w:firstLine="0"/>
      <w:jc w:val="left"/>
    </w:pPr>
    <w:rPr>
      <w:rFonts w:ascii="Tahoma" w:hAnsi="Tahoma" w:cs="Tahoma"/>
      <w:b/>
      <w:bCs/>
      <w:color w:val="000000"/>
      <w:sz w:val="16"/>
      <w:szCs w:val="16"/>
      <w:lang w:bidi="ar-SA"/>
    </w:rPr>
  </w:style>
  <w:style w:type="paragraph" w:customStyle="1" w:styleId="font12">
    <w:name w:val="font12"/>
    <w:basedOn w:val="aa"/>
    <w:qFormat/>
    <w:rsid w:val="00C82BA7"/>
    <w:pPr>
      <w:autoSpaceDE/>
      <w:autoSpaceDN/>
      <w:spacing w:before="100" w:beforeAutospacing="1" w:after="100" w:afterAutospacing="1" w:line="240" w:lineRule="auto"/>
      <w:ind w:firstLine="0"/>
      <w:jc w:val="left"/>
    </w:pPr>
    <w:rPr>
      <w:rFonts w:ascii="Tahoma" w:hAnsi="Tahoma" w:cs="Tahoma"/>
      <w:color w:val="000000"/>
      <w:sz w:val="16"/>
      <w:szCs w:val="16"/>
      <w:lang w:bidi="ar-SA"/>
    </w:rPr>
  </w:style>
  <w:style w:type="paragraph" w:customStyle="1" w:styleId="a6">
    <w:name w:val="Перечисление"/>
    <w:basedOn w:val="af0"/>
    <w:link w:val="afffc"/>
    <w:qFormat/>
    <w:rsid w:val="00D56DBD"/>
    <w:pPr>
      <w:numPr>
        <w:numId w:val="12"/>
      </w:numPr>
      <w:autoSpaceDE/>
      <w:autoSpaceDN/>
      <w:adjustRightInd w:val="0"/>
      <w:spacing w:after="40"/>
      <w:ind w:left="1004" w:hanging="295"/>
    </w:pPr>
    <w:rPr>
      <w:szCs w:val="24"/>
      <w:lang w:bidi="ar-SA"/>
    </w:rPr>
  </w:style>
  <w:style w:type="paragraph" w:customStyle="1" w:styleId="1c">
    <w:name w:val="для сущ1"/>
    <w:next w:val="aa"/>
    <w:unhideWhenUsed/>
    <w:qFormat/>
    <w:rsid w:val="00E46625"/>
    <w:pPr>
      <w:keepNext/>
      <w:keepLines/>
      <w:widowControl/>
      <w:autoSpaceDE/>
      <w:autoSpaceDN/>
      <w:snapToGrid w:val="0"/>
      <w:spacing w:line="300" w:lineRule="auto"/>
      <w:jc w:val="both"/>
      <w:outlineLvl w:val="5"/>
    </w:pPr>
    <w:rPr>
      <w:rFonts w:ascii="Times New Roman" w:eastAsia="Times New Roman" w:hAnsi="Times New Roman" w:cs="Times New Roman"/>
      <w:i/>
      <w:spacing w:val="20"/>
      <w:sz w:val="28"/>
      <w:lang w:val="ru-RU"/>
    </w:rPr>
  </w:style>
  <w:style w:type="paragraph" w:customStyle="1" w:styleId="710">
    <w:name w:val="Заголовок 71"/>
    <w:next w:val="aa"/>
    <w:unhideWhenUsed/>
    <w:qFormat/>
    <w:rsid w:val="00E46625"/>
    <w:pPr>
      <w:keepNext/>
      <w:keepLines/>
      <w:widowControl/>
      <w:autoSpaceDE/>
      <w:autoSpaceDN/>
      <w:snapToGrid w:val="0"/>
      <w:spacing w:after="40" w:line="300" w:lineRule="auto"/>
      <w:jc w:val="both"/>
      <w:outlineLvl w:val="6"/>
    </w:pPr>
    <w:rPr>
      <w:rFonts w:ascii="Times New Roman" w:eastAsia="Times New Roman" w:hAnsi="Times New Roman" w:cs="Times New Roman"/>
      <w:iCs/>
      <w:spacing w:val="-10"/>
      <w:sz w:val="28"/>
      <w:lang w:val="ru-RU"/>
    </w:rPr>
  </w:style>
  <w:style w:type="paragraph" w:customStyle="1" w:styleId="810">
    <w:name w:val="Заголовок 81"/>
    <w:next w:val="aa"/>
    <w:unhideWhenUsed/>
    <w:qFormat/>
    <w:rsid w:val="00E46625"/>
    <w:pPr>
      <w:keepLines/>
      <w:widowControl/>
      <w:autoSpaceDE/>
      <w:autoSpaceDN/>
      <w:snapToGrid w:val="0"/>
      <w:spacing w:before="40" w:line="300" w:lineRule="auto"/>
      <w:jc w:val="both"/>
      <w:outlineLvl w:val="7"/>
    </w:pPr>
    <w:rPr>
      <w:rFonts w:ascii="Times New Roman" w:eastAsia="Times New Roman" w:hAnsi="Times New Roman" w:cs="Times New Roman"/>
      <w:sz w:val="28"/>
      <w:szCs w:val="21"/>
      <w:lang w:val="ru-RU"/>
    </w:rPr>
  </w:style>
  <w:style w:type="character" w:customStyle="1" w:styleId="90">
    <w:name w:val="Заголовок 9 Знак"/>
    <w:basedOn w:val="ab"/>
    <w:link w:val="9"/>
    <w:qFormat/>
    <w:rsid w:val="00E46625"/>
    <w:rPr>
      <w:rFonts w:ascii="Times New Roman" w:eastAsia="Times New Roman" w:hAnsi="Times New Roman"/>
      <w:sz w:val="28"/>
      <w:lang w:val="ru-RU"/>
    </w:rPr>
  </w:style>
  <w:style w:type="numbering" w:customStyle="1" w:styleId="1d">
    <w:name w:val="Нет списка1"/>
    <w:next w:val="ad"/>
    <w:uiPriority w:val="99"/>
    <w:semiHidden/>
    <w:unhideWhenUsed/>
    <w:qFormat/>
    <w:rsid w:val="00E46625"/>
  </w:style>
  <w:style w:type="paragraph" w:styleId="afffd">
    <w:name w:val="Note Heading"/>
    <w:next w:val="aa"/>
    <w:link w:val="afffe"/>
    <w:uiPriority w:val="99"/>
    <w:unhideWhenUsed/>
    <w:qFormat/>
    <w:rsid w:val="00E46625"/>
    <w:pPr>
      <w:keepNext/>
      <w:autoSpaceDE/>
      <w:autoSpaceDN/>
      <w:snapToGrid w:val="0"/>
      <w:spacing w:line="300" w:lineRule="auto"/>
      <w:contextualSpacing/>
      <w:jc w:val="center"/>
      <w:outlineLvl w:val="0"/>
    </w:pPr>
    <w:rPr>
      <w:rFonts w:ascii="Times New Roman" w:eastAsia="Times New Roman" w:hAnsi="Times New Roman"/>
      <w:b/>
      <w:caps/>
      <w:spacing w:val="5"/>
      <w:sz w:val="32"/>
      <w:lang w:val="ru-RU"/>
    </w:rPr>
  </w:style>
  <w:style w:type="character" w:customStyle="1" w:styleId="afffe">
    <w:name w:val="Заголовок записки Знак"/>
    <w:basedOn w:val="ab"/>
    <w:link w:val="afffd"/>
    <w:uiPriority w:val="99"/>
    <w:qFormat/>
    <w:rsid w:val="00E46625"/>
    <w:rPr>
      <w:rFonts w:ascii="Times New Roman" w:eastAsia="Times New Roman" w:hAnsi="Times New Roman"/>
      <w:b/>
      <w:caps/>
      <w:spacing w:val="5"/>
      <w:sz w:val="32"/>
      <w:lang w:val="ru-RU"/>
    </w:rPr>
  </w:style>
  <w:style w:type="numbering" w:customStyle="1" w:styleId="05">
    <w:name w:val="0.5 Список Заг."/>
    <w:uiPriority w:val="99"/>
    <w:qFormat/>
    <w:rsid w:val="00E46625"/>
    <w:pPr>
      <w:numPr>
        <w:numId w:val="16"/>
      </w:numPr>
    </w:pPr>
  </w:style>
  <w:style w:type="character" w:customStyle="1" w:styleId="60">
    <w:name w:val="Заголовок 6 Знак"/>
    <w:aliases w:val="для сущ Знак"/>
    <w:basedOn w:val="ab"/>
    <w:link w:val="6"/>
    <w:qFormat/>
    <w:rsid w:val="00E46625"/>
    <w:rPr>
      <w:rFonts w:ascii="Times New Roman" w:eastAsia="Times New Roman" w:hAnsi="Times New Roman" w:cs="Times New Roman"/>
      <w:i/>
      <w:spacing w:val="20"/>
      <w:sz w:val="28"/>
    </w:rPr>
  </w:style>
  <w:style w:type="character" w:customStyle="1" w:styleId="70">
    <w:name w:val="Заголовок 7 Знак"/>
    <w:basedOn w:val="ab"/>
    <w:link w:val="7"/>
    <w:qFormat/>
    <w:rsid w:val="00E46625"/>
    <w:rPr>
      <w:rFonts w:ascii="Times New Roman" w:eastAsia="Times New Roman" w:hAnsi="Times New Roman" w:cs="Times New Roman"/>
      <w:iCs/>
      <w:spacing w:val="-10"/>
      <w:sz w:val="28"/>
    </w:rPr>
  </w:style>
  <w:style w:type="character" w:customStyle="1" w:styleId="80">
    <w:name w:val="Заголовок 8 Знак"/>
    <w:basedOn w:val="ab"/>
    <w:link w:val="8"/>
    <w:qFormat/>
    <w:rsid w:val="00E46625"/>
    <w:rPr>
      <w:rFonts w:ascii="Times New Roman" w:eastAsia="Times New Roman" w:hAnsi="Times New Roman" w:cs="Times New Roman"/>
      <w:sz w:val="28"/>
      <w:szCs w:val="21"/>
    </w:rPr>
  </w:style>
  <w:style w:type="paragraph" w:styleId="affff">
    <w:name w:val="Normal Indent"/>
    <w:basedOn w:val="aa"/>
    <w:autoRedefine/>
    <w:uiPriority w:val="99"/>
    <w:semiHidden/>
    <w:unhideWhenUsed/>
    <w:qFormat/>
    <w:rsid w:val="00E46625"/>
    <w:pPr>
      <w:autoSpaceDE/>
      <w:autoSpaceDN/>
      <w:ind w:firstLine="709"/>
    </w:pPr>
    <w:rPr>
      <w:szCs w:val="24"/>
      <w:lang w:bidi="ar-SA"/>
    </w:rPr>
  </w:style>
  <w:style w:type="paragraph" w:styleId="affff0">
    <w:name w:val="Body Text Indent"/>
    <w:basedOn w:val="aa"/>
    <w:link w:val="affff1"/>
    <w:uiPriority w:val="99"/>
    <w:unhideWhenUsed/>
    <w:qFormat/>
    <w:rsid w:val="00E46625"/>
    <w:pPr>
      <w:autoSpaceDE/>
      <w:autoSpaceDN/>
      <w:ind w:firstLine="709"/>
    </w:pPr>
    <w:rPr>
      <w:szCs w:val="24"/>
      <w:lang w:bidi="ar-SA"/>
    </w:rPr>
  </w:style>
  <w:style w:type="character" w:customStyle="1" w:styleId="affff1">
    <w:name w:val="Основной текст с отступом Знак"/>
    <w:basedOn w:val="ab"/>
    <w:link w:val="affff0"/>
    <w:qFormat/>
    <w:rsid w:val="00E46625"/>
    <w:rPr>
      <w:rFonts w:ascii="Times New Roman" w:eastAsia="Times New Roman" w:hAnsi="Times New Roman" w:cs="Times New Roman"/>
      <w:sz w:val="26"/>
      <w:szCs w:val="24"/>
      <w:lang w:val="ru-RU" w:eastAsia="ru-RU"/>
    </w:rPr>
  </w:style>
  <w:style w:type="character" w:styleId="affff2">
    <w:name w:val="Book Title"/>
    <w:uiPriority w:val="33"/>
    <w:qFormat/>
    <w:rsid w:val="00E46625"/>
  </w:style>
  <w:style w:type="paragraph" w:styleId="affff3">
    <w:name w:val="Subtitle"/>
    <w:basedOn w:val="aa"/>
    <w:next w:val="aa"/>
    <w:link w:val="affff4"/>
    <w:uiPriority w:val="99"/>
    <w:qFormat/>
    <w:rsid w:val="00E46625"/>
    <w:pPr>
      <w:numPr>
        <w:ilvl w:val="1"/>
      </w:numPr>
      <w:autoSpaceDE/>
      <w:autoSpaceDN/>
      <w:spacing w:after="480" w:line="276" w:lineRule="auto"/>
      <w:ind w:firstLine="709"/>
      <w:jc w:val="center"/>
    </w:pPr>
    <w:rPr>
      <w:b/>
      <w:spacing w:val="5"/>
      <w:szCs w:val="24"/>
      <w:lang w:bidi="ar-SA"/>
    </w:rPr>
  </w:style>
  <w:style w:type="character" w:customStyle="1" w:styleId="affff4">
    <w:name w:val="Подзаголовок Знак"/>
    <w:basedOn w:val="ab"/>
    <w:link w:val="affff3"/>
    <w:uiPriority w:val="99"/>
    <w:qFormat/>
    <w:rsid w:val="00E46625"/>
    <w:rPr>
      <w:rFonts w:ascii="Times New Roman" w:eastAsia="Times New Roman" w:hAnsi="Times New Roman" w:cs="Times New Roman"/>
      <w:b/>
      <w:spacing w:val="5"/>
      <w:sz w:val="26"/>
      <w:szCs w:val="24"/>
      <w:lang w:val="ru-RU" w:eastAsia="ru-RU"/>
    </w:rPr>
  </w:style>
  <w:style w:type="paragraph" w:customStyle="1" w:styleId="340">
    <w:name w:val="3.4 Т. Центр"/>
    <w:link w:val="341"/>
    <w:qFormat/>
    <w:rsid w:val="00E46625"/>
    <w:pPr>
      <w:widowControl/>
      <w:autoSpaceDE/>
      <w:autoSpaceDN/>
      <w:jc w:val="center"/>
    </w:pPr>
    <w:rPr>
      <w:rFonts w:ascii="Times New Roman" w:eastAsia="Times New Roman" w:hAnsi="Times New Roman" w:cs="Times New Roman"/>
      <w:sz w:val="20"/>
      <w:szCs w:val="20"/>
      <w:lang w:val="ru-RU"/>
    </w:rPr>
  </w:style>
  <w:style w:type="paragraph" w:customStyle="1" w:styleId="affff5">
    <w:name w:val="Текст титула"/>
    <w:link w:val="affff6"/>
    <w:qFormat/>
    <w:rsid w:val="00E46625"/>
    <w:pPr>
      <w:widowControl/>
      <w:autoSpaceDE/>
      <w:autoSpaceDN/>
      <w:spacing w:after="120"/>
      <w:jc w:val="center"/>
    </w:pPr>
    <w:rPr>
      <w:rFonts w:ascii="Times New Roman" w:eastAsia="Times New Roman" w:hAnsi="Times New Roman" w:cs="Times New Roman"/>
      <w:b/>
      <w:sz w:val="24"/>
      <w:szCs w:val="20"/>
      <w:lang w:val="ru-RU"/>
    </w:rPr>
  </w:style>
  <w:style w:type="paragraph" w:customStyle="1" w:styleId="29">
    <w:name w:val="Текст титула 2"/>
    <w:basedOn w:val="aa"/>
    <w:qFormat/>
    <w:rsid w:val="00E46625"/>
    <w:pPr>
      <w:widowControl w:val="0"/>
      <w:autoSpaceDE/>
      <w:autoSpaceDN/>
      <w:spacing w:before="4800"/>
      <w:ind w:firstLine="709"/>
      <w:jc w:val="center"/>
    </w:pPr>
    <w:rPr>
      <w:b/>
      <w:szCs w:val="24"/>
      <w:lang w:bidi="ar-SA"/>
    </w:rPr>
  </w:style>
  <w:style w:type="character" w:customStyle="1" w:styleId="341">
    <w:name w:val="3.4 Т. Центр Знак"/>
    <w:basedOn w:val="ab"/>
    <w:link w:val="340"/>
    <w:qFormat/>
    <w:rsid w:val="00E46625"/>
    <w:rPr>
      <w:rFonts w:ascii="Times New Roman" w:eastAsia="Times New Roman" w:hAnsi="Times New Roman" w:cs="Times New Roman"/>
      <w:sz w:val="20"/>
      <w:szCs w:val="20"/>
      <w:lang w:val="ru-RU"/>
    </w:rPr>
  </w:style>
  <w:style w:type="character" w:customStyle="1" w:styleId="affff6">
    <w:name w:val="Текст титула Знак"/>
    <w:basedOn w:val="ab"/>
    <w:link w:val="affff5"/>
    <w:qFormat/>
    <w:rsid w:val="00E46625"/>
    <w:rPr>
      <w:rFonts w:ascii="Times New Roman" w:eastAsia="Times New Roman" w:hAnsi="Times New Roman" w:cs="Times New Roman"/>
      <w:b/>
      <w:sz w:val="24"/>
      <w:szCs w:val="20"/>
      <w:lang w:val="ru-RU"/>
    </w:rPr>
  </w:style>
  <w:style w:type="paragraph" w:customStyle="1" w:styleId="1e">
    <w:name w:val="Текст титула отступ 1"/>
    <w:qFormat/>
    <w:rsid w:val="00E46625"/>
    <w:pPr>
      <w:widowControl/>
      <w:autoSpaceDE/>
      <w:autoSpaceDN/>
      <w:spacing w:after="3600" w:line="259" w:lineRule="auto"/>
      <w:jc w:val="center"/>
    </w:pPr>
    <w:rPr>
      <w:rFonts w:ascii="Times New Roman" w:eastAsia="Times New Roman" w:hAnsi="Times New Roman" w:cs="Times New Roman"/>
      <w:b/>
      <w:sz w:val="24"/>
      <w:szCs w:val="20"/>
      <w:lang w:val="ru-RU"/>
    </w:rPr>
  </w:style>
  <w:style w:type="paragraph" w:customStyle="1" w:styleId="affff7">
    <w:name w:val="Обычный б/п"/>
    <w:basedOn w:val="aa"/>
    <w:qFormat/>
    <w:rsid w:val="00E46625"/>
    <w:pPr>
      <w:autoSpaceDE/>
      <w:autoSpaceDN/>
      <w:ind w:firstLine="709"/>
    </w:pPr>
    <w:rPr>
      <w:szCs w:val="24"/>
      <w:lang w:bidi="ar-SA"/>
    </w:rPr>
  </w:style>
  <w:style w:type="paragraph" w:customStyle="1" w:styleId="affff8">
    <w:name w:val="Название таблицы"/>
    <w:qFormat/>
    <w:rsid w:val="00E46625"/>
    <w:pPr>
      <w:keepNext/>
      <w:autoSpaceDE/>
      <w:autoSpaceDN/>
      <w:snapToGrid w:val="0"/>
      <w:spacing w:before="320" w:after="40"/>
      <w:jc w:val="center"/>
    </w:pPr>
    <w:rPr>
      <w:rFonts w:ascii="Times New Roman" w:eastAsia="Times New Roman" w:hAnsi="Times New Roman"/>
      <w:smallCaps/>
      <w:spacing w:val="10"/>
      <w:sz w:val="26"/>
      <w:lang w:val="ru-RU"/>
    </w:rPr>
  </w:style>
  <w:style w:type="paragraph" w:customStyle="1" w:styleId="211">
    <w:name w:val="2.1 Наз. записки"/>
    <w:basedOn w:val="100"/>
    <w:link w:val="212"/>
    <w:qFormat/>
    <w:rsid w:val="00E46625"/>
    <w:rPr>
      <w:caps w:val="0"/>
    </w:rPr>
  </w:style>
  <w:style w:type="character" w:customStyle="1" w:styleId="afffc">
    <w:name w:val="Перечисление Знак"/>
    <w:basedOn w:val="af1"/>
    <w:link w:val="a6"/>
    <w:qFormat/>
    <w:rsid w:val="00E46625"/>
    <w:rPr>
      <w:sz w:val="26"/>
      <w:szCs w:val="24"/>
    </w:rPr>
  </w:style>
  <w:style w:type="paragraph" w:customStyle="1" w:styleId="affff9">
    <w:name w:val="Название рисунка"/>
    <w:link w:val="affffa"/>
    <w:qFormat/>
    <w:rsid w:val="00E46625"/>
    <w:pPr>
      <w:widowControl/>
      <w:autoSpaceDE/>
      <w:autoSpaceDN/>
      <w:adjustRightInd w:val="0"/>
      <w:snapToGrid w:val="0"/>
      <w:spacing w:before="120" w:after="240"/>
      <w:jc w:val="center"/>
    </w:pPr>
    <w:rPr>
      <w:rFonts w:ascii="Times New Roman" w:eastAsia="Times New Roman" w:hAnsi="Times New Roman"/>
      <w:i/>
      <w:smallCaps/>
      <w:spacing w:val="6"/>
      <w:sz w:val="26"/>
      <w:lang w:val="ru-RU"/>
    </w:rPr>
  </w:style>
  <w:style w:type="character" w:customStyle="1" w:styleId="affffa">
    <w:name w:val="Название рисунка Знак"/>
    <w:basedOn w:val="ab"/>
    <w:link w:val="affff9"/>
    <w:qFormat/>
    <w:rsid w:val="00E46625"/>
    <w:rPr>
      <w:rFonts w:ascii="Times New Roman" w:eastAsia="Times New Roman" w:hAnsi="Times New Roman"/>
      <w:i/>
      <w:smallCaps/>
      <w:spacing w:val="6"/>
      <w:sz w:val="26"/>
      <w:lang w:val="ru-RU"/>
    </w:rPr>
  </w:style>
  <w:style w:type="paragraph" w:styleId="affffb">
    <w:name w:val="Body Text First Indent"/>
    <w:basedOn w:val="ae"/>
    <w:link w:val="affffc"/>
    <w:uiPriority w:val="99"/>
    <w:unhideWhenUsed/>
    <w:rsid w:val="00E46625"/>
    <w:pPr>
      <w:autoSpaceDE/>
      <w:autoSpaceDN/>
      <w:spacing w:before="0"/>
      <w:ind w:firstLine="360"/>
    </w:pPr>
    <w:rPr>
      <w:szCs w:val="24"/>
      <w:lang w:bidi="ar-SA"/>
    </w:rPr>
  </w:style>
  <w:style w:type="character" w:customStyle="1" w:styleId="affffc">
    <w:name w:val="Красная строка Знак"/>
    <w:basedOn w:val="af"/>
    <w:link w:val="affffb"/>
    <w:uiPriority w:val="99"/>
    <w:qFormat/>
    <w:rsid w:val="00E46625"/>
    <w:rPr>
      <w:rFonts w:ascii="Times New Roman" w:eastAsia="Times New Roman" w:hAnsi="Times New Roman" w:cs="Times New Roman"/>
      <w:sz w:val="26"/>
      <w:szCs w:val="24"/>
      <w:lang w:val="ru-RU" w:eastAsia="ru-RU" w:bidi="ru-RU"/>
    </w:rPr>
  </w:style>
  <w:style w:type="paragraph" w:customStyle="1" w:styleId="affffd">
    <w:name w:val="Уравнения"/>
    <w:qFormat/>
    <w:rsid w:val="00E46625"/>
    <w:pPr>
      <w:widowControl/>
      <w:autoSpaceDE/>
      <w:autoSpaceDN/>
      <w:spacing w:before="80" w:after="80" w:line="300" w:lineRule="auto"/>
      <w:ind w:left="2829"/>
    </w:pPr>
    <w:rPr>
      <w:rFonts w:ascii="Cambria Math" w:eastAsia="Times New Roman" w:hAnsi="Cambria Math"/>
      <w:i/>
      <w:sz w:val="28"/>
      <w:lang w:val="ru-RU"/>
    </w:rPr>
  </w:style>
  <w:style w:type="paragraph" w:customStyle="1" w:styleId="411">
    <w:name w:val="4.1 Абз. титула 1"/>
    <w:next w:val="100"/>
    <w:link w:val="4110"/>
    <w:qFormat/>
    <w:rsid w:val="00E46625"/>
    <w:pPr>
      <w:widowControl/>
      <w:autoSpaceDE/>
      <w:autoSpaceDN/>
      <w:spacing w:after="1200" w:line="300" w:lineRule="auto"/>
      <w:jc w:val="center"/>
    </w:pPr>
    <w:rPr>
      <w:rFonts w:ascii="Times New Roman" w:eastAsia="Times New Roman" w:hAnsi="Times New Roman"/>
      <w:caps/>
      <w:smallCaps/>
      <w:spacing w:val="20"/>
      <w:sz w:val="32"/>
      <w:szCs w:val="36"/>
      <w:lang w:val="ru-RU"/>
    </w:rPr>
  </w:style>
  <w:style w:type="character" w:customStyle="1" w:styleId="212">
    <w:name w:val="2.1 Наз. записки Знак"/>
    <w:basedOn w:val="101"/>
    <w:link w:val="211"/>
    <w:qFormat/>
    <w:rsid w:val="00E46625"/>
    <w:rPr>
      <w:rFonts w:ascii="Times New Roman" w:eastAsia="Times New Roman" w:hAnsi="Times New Roman"/>
      <w:b/>
      <w:caps w:val="0"/>
      <w:spacing w:val="10"/>
      <w:sz w:val="32"/>
      <w:szCs w:val="36"/>
      <w:lang w:val="ru-RU"/>
    </w:rPr>
  </w:style>
  <w:style w:type="table" w:customStyle="1" w:styleId="TableGridReport1">
    <w:name w:val="Table Grid Report1"/>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22">
    <w:name w:val="4.2 Абз. титула 2"/>
    <w:basedOn w:val="411"/>
    <w:link w:val="4220"/>
    <w:qFormat/>
    <w:rsid w:val="00E46625"/>
    <w:pPr>
      <w:spacing w:after="0"/>
    </w:pPr>
  </w:style>
  <w:style w:type="character" w:customStyle="1" w:styleId="4110">
    <w:name w:val="4.1 Абз. титула 1 Знак"/>
    <w:basedOn w:val="ab"/>
    <w:link w:val="411"/>
    <w:qFormat/>
    <w:rsid w:val="00E46625"/>
    <w:rPr>
      <w:rFonts w:ascii="Times New Roman" w:eastAsia="Times New Roman" w:hAnsi="Times New Roman"/>
      <w:caps/>
      <w:smallCaps/>
      <w:spacing w:val="20"/>
      <w:sz w:val="32"/>
      <w:szCs w:val="36"/>
      <w:lang w:val="ru-RU"/>
    </w:rPr>
  </w:style>
  <w:style w:type="table" w:customStyle="1" w:styleId="119">
    <w:name w:val="Сетка таблицы11"/>
    <w:basedOn w:val="ac"/>
    <w:next w:val="afa"/>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c"/>
    <w:next w:val="afa"/>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етка таблицы5"/>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Таблица-сетка 5 темная — акцент 31"/>
    <w:basedOn w:val="ac"/>
    <w:uiPriority w:val="50"/>
    <w:rsid w:val="00E46625"/>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
    <w:name w:val="Таблица-сетка 4 — акцент 31"/>
    <w:basedOn w:val="ac"/>
    <w:uiPriority w:val="49"/>
    <w:rsid w:val="00E46625"/>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0">
    <w:name w:val="Таблица-сетка 5 темная1"/>
    <w:basedOn w:val="ac"/>
    <w:uiPriority w:val="50"/>
    <w:rsid w:val="00E46625"/>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b">
    <w:name w:val="Заголовок записки 2"/>
    <w:basedOn w:val="afffd"/>
    <w:next w:val="aa"/>
    <w:qFormat/>
    <w:rsid w:val="00E46625"/>
    <w:pPr>
      <w:spacing w:before="720"/>
      <w:jc w:val="both"/>
    </w:pPr>
  </w:style>
  <w:style w:type="paragraph" w:customStyle="1" w:styleId="213">
    <w:name w:val="Цитата 21"/>
    <w:basedOn w:val="aa"/>
    <w:next w:val="aa"/>
    <w:uiPriority w:val="29"/>
    <w:rsid w:val="00E46625"/>
    <w:pPr>
      <w:autoSpaceDE/>
      <w:autoSpaceDN/>
      <w:spacing w:before="200" w:after="160"/>
      <w:ind w:left="864" w:right="864" w:firstLine="709"/>
      <w:jc w:val="center"/>
    </w:pPr>
    <w:rPr>
      <w:i/>
      <w:iCs/>
      <w:color w:val="404040"/>
      <w:szCs w:val="24"/>
      <w:lang w:bidi="ar-SA"/>
    </w:rPr>
  </w:style>
  <w:style w:type="character" w:customStyle="1" w:styleId="2c">
    <w:name w:val="Цитата 2 Знак"/>
    <w:basedOn w:val="ab"/>
    <w:link w:val="2d"/>
    <w:uiPriority w:val="29"/>
    <w:qFormat/>
    <w:rsid w:val="00E46625"/>
    <w:rPr>
      <w:rFonts w:ascii="Times New Roman" w:hAnsi="Times New Roman"/>
      <w:i/>
      <w:iCs/>
      <w:color w:val="404040"/>
      <w:sz w:val="28"/>
    </w:rPr>
  </w:style>
  <w:style w:type="paragraph" w:customStyle="1" w:styleId="220">
    <w:name w:val="2.2 Наз. книги"/>
    <w:link w:val="221"/>
    <w:qFormat/>
    <w:rsid w:val="00E46625"/>
    <w:pPr>
      <w:numPr>
        <w:ilvl w:val="1"/>
      </w:numPr>
      <w:autoSpaceDE/>
      <w:autoSpaceDN/>
      <w:spacing w:line="300" w:lineRule="auto"/>
      <w:jc w:val="center"/>
    </w:pPr>
    <w:rPr>
      <w:rFonts w:ascii="Times New Roman" w:eastAsia="Times New Roman" w:hAnsi="Times New Roman"/>
      <w:b/>
      <w:smallCaps/>
      <w:spacing w:val="10"/>
      <w:sz w:val="28"/>
      <w:lang w:val="ru-RU"/>
    </w:rPr>
  </w:style>
  <w:style w:type="character" w:customStyle="1" w:styleId="221">
    <w:name w:val="2.2 Наз. книги Знак"/>
    <w:basedOn w:val="ab"/>
    <w:link w:val="220"/>
    <w:qFormat/>
    <w:rsid w:val="00E46625"/>
    <w:rPr>
      <w:rFonts w:ascii="Times New Roman" w:eastAsia="Times New Roman" w:hAnsi="Times New Roman"/>
      <w:b/>
      <w:smallCaps/>
      <w:spacing w:val="10"/>
      <w:sz w:val="28"/>
      <w:lang w:val="ru-RU"/>
    </w:rPr>
  </w:style>
  <w:style w:type="paragraph" w:customStyle="1" w:styleId="100">
    <w:name w:val="1.0 Заг. ПЗ"/>
    <w:next w:val="211"/>
    <w:link w:val="101"/>
    <w:qFormat/>
    <w:rsid w:val="00E46625"/>
    <w:pPr>
      <w:autoSpaceDE/>
      <w:autoSpaceDN/>
      <w:spacing w:line="300" w:lineRule="auto"/>
      <w:ind w:left="426" w:right="425"/>
      <w:jc w:val="center"/>
    </w:pPr>
    <w:rPr>
      <w:rFonts w:ascii="Times New Roman" w:eastAsia="Times New Roman" w:hAnsi="Times New Roman"/>
      <w:b/>
      <w:caps/>
      <w:spacing w:val="10"/>
      <w:sz w:val="32"/>
      <w:szCs w:val="36"/>
      <w:lang w:val="ru-RU"/>
    </w:rPr>
  </w:style>
  <w:style w:type="paragraph" w:customStyle="1" w:styleId="230">
    <w:name w:val="2.3 Текст титула"/>
    <w:next w:val="100"/>
    <w:link w:val="231"/>
    <w:qFormat/>
    <w:rsid w:val="00E46625"/>
    <w:pPr>
      <w:widowControl/>
      <w:autoSpaceDE/>
      <w:autoSpaceDN/>
      <w:spacing w:line="360" w:lineRule="auto"/>
      <w:jc w:val="center"/>
    </w:pPr>
    <w:rPr>
      <w:rFonts w:ascii="Times New Roman" w:eastAsia="Times New Roman" w:hAnsi="Times New Roman" w:cs="Times New Roman"/>
      <w:b/>
      <w:bCs/>
      <w:spacing w:val="10"/>
      <w:sz w:val="28"/>
      <w:szCs w:val="20"/>
      <w:lang w:val="ru-RU"/>
    </w:rPr>
  </w:style>
  <w:style w:type="character" w:customStyle="1" w:styleId="101">
    <w:name w:val="1.0 Заг. ПЗ Знак"/>
    <w:basedOn w:val="ab"/>
    <w:link w:val="100"/>
    <w:qFormat/>
    <w:rsid w:val="00E46625"/>
    <w:rPr>
      <w:rFonts w:ascii="Times New Roman" w:eastAsia="Times New Roman" w:hAnsi="Times New Roman"/>
      <w:b/>
      <w:caps/>
      <w:spacing w:val="10"/>
      <w:sz w:val="32"/>
      <w:szCs w:val="36"/>
      <w:lang w:val="ru-RU"/>
    </w:rPr>
  </w:style>
  <w:style w:type="paragraph" w:customStyle="1" w:styleId="36-">
    <w:name w:val="3.6 Табл. Утв.-Согл."/>
    <w:basedOn w:val="affff5"/>
    <w:link w:val="36-0"/>
    <w:qFormat/>
    <w:rsid w:val="00E46625"/>
    <w:pPr>
      <w:spacing w:after="0" w:line="300" w:lineRule="auto"/>
      <w:ind w:left="33" w:right="174"/>
      <w:jc w:val="both"/>
    </w:pPr>
    <w:rPr>
      <w:rFonts w:eastAsia="Garamond"/>
      <w:b w:val="0"/>
      <w:sz w:val="28"/>
      <w:szCs w:val="24"/>
    </w:rPr>
  </w:style>
  <w:style w:type="character" w:customStyle="1" w:styleId="231">
    <w:name w:val="2.3 Текст титула Знак"/>
    <w:basedOn w:val="ab"/>
    <w:link w:val="230"/>
    <w:qFormat/>
    <w:rsid w:val="00E46625"/>
    <w:rPr>
      <w:rFonts w:ascii="Times New Roman" w:eastAsia="Times New Roman" w:hAnsi="Times New Roman" w:cs="Times New Roman"/>
      <w:b/>
      <w:bCs/>
      <w:spacing w:val="10"/>
      <w:sz w:val="28"/>
      <w:szCs w:val="20"/>
      <w:lang w:val="ru-RU"/>
    </w:rPr>
  </w:style>
  <w:style w:type="character" w:customStyle="1" w:styleId="36-0">
    <w:name w:val="3.6 Табл. Утв.-Согл. Знак"/>
    <w:basedOn w:val="affff6"/>
    <w:link w:val="36-"/>
    <w:qFormat/>
    <w:rsid w:val="00E46625"/>
    <w:rPr>
      <w:rFonts w:ascii="Times New Roman" w:eastAsia="Garamond" w:hAnsi="Times New Roman" w:cs="Times New Roman"/>
      <w:b w:val="0"/>
      <w:sz w:val="28"/>
      <w:szCs w:val="24"/>
      <w:lang w:val="ru-RU"/>
    </w:rPr>
  </w:style>
  <w:style w:type="paragraph" w:customStyle="1" w:styleId="37-">
    <w:name w:val="3.7 Табл. Зам.-Зав."/>
    <w:basedOn w:val="36-"/>
    <w:link w:val="37-0"/>
    <w:qFormat/>
    <w:rsid w:val="00E46625"/>
    <w:pPr>
      <w:ind w:left="34" w:right="176"/>
      <w:jc w:val="left"/>
    </w:pPr>
  </w:style>
  <w:style w:type="paragraph" w:customStyle="1" w:styleId="11a">
    <w:name w:val="1.1а Заг. Оглавления"/>
    <w:link w:val="11b"/>
    <w:qFormat/>
    <w:rsid w:val="00E46625"/>
    <w:pPr>
      <w:keepNext/>
      <w:pageBreakBefore/>
      <w:autoSpaceDE/>
      <w:autoSpaceDN/>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rPr>
  </w:style>
  <w:style w:type="paragraph" w:customStyle="1" w:styleId="11c">
    <w:name w:val="1.1 Заг. Вв."/>
    <w:aliases w:val="Закл."/>
    <w:basedOn w:val="11a"/>
    <w:link w:val="11d"/>
    <w:qFormat/>
    <w:rsid w:val="00E46625"/>
  </w:style>
  <w:style w:type="character" w:customStyle="1" w:styleId="11b">
    <w:name w:val="1.1а Заг. Оглавления Знак"/>
    <w:basedOn w:val="ab"/>
    <w:link w:val="11a"/>
    <w:qFormat/>
    <w:rsid w:val="00E46625"/>
    <w:rPr>
      <w:rFonts w:ascii="Times New Roman" w:eastAsia="Times New Roman" w:hAnsi="Times New Roman" w:cs="Times New Roman"/>
      <w:b/>
      <w:iCs/>
      <w:caps/>
      <w:snapToGrid w:val="0"/>
      <w:spacing w:val="20"/>
      <w:sz w:val="28"/>
      <w:lang w:val="ru-RU" w:eastAsia="ja-JP"/>
    </w:rPr>
  </w:style>
  <w:style w:type="character" w:customStyle="1" w:styleId="11d">
    <w:name w:val="1.1 Заг. Вв. Знак"/>
    <w:aliases w:val="Закл. Знак"/>
    <w:basedOn w:val="11b"/>
    <w:link w:val="11c"/>
    <w:qFormat/>
    <w:rsid w:val="00E46625"/>
    <w:rPr>
      <w:rFonts w:ascii="Times New Roman" w:eastAsia="Times New Roman" w:hAnsi="Times New Roman" w:cs="Times New Roman"/>
      <w:b/>
      <w:iCs/>
      <w:caps/>
      <w:snapToGrid w:val="0"/>
      <w:spacing w:val="20"/>
      <w:sz w:val="28"/>
      <w:lang w:val="ru-RU" w:eastAsia="ja-JP"/>
    </w:rPr>
  </w:style>
  <w:style w:type="character" w:customStyle="1" w:styleId="19">
    <w:name w:val="Оглавление 1 Знак"/>
    <w:basedOn w:val="ab"/>
    <w:link w:val="18"/>
    <w:uiPriority w:val="39"/>
    <w:qFormat/>
    <w:rsid w:val="00E46625"/>
    <w:rPr>
      <w:rFonts w:ascii="Times New Roman" w:eastAsia="Times New Roman" w:hAnsi="Times New Roman" w:cs="Times New Roman"/>
      <w:b/>
      <w:bCs/>
      <w:sz w:val="26"/>
      <w:lang w:val="ru-RU" w:eastAsia="ru-RU" w:bidi="ru-RU"/>
    </w:rPr>
  </w:style>
  <w:style w:type="character" w:customStyle="1" w:styleId="27">
    <w:name w:val="Оглавление 2 Знак"/>
    <w:basedOn w:val="ab"/>
    <w:link w:val="26"/>
    <w:uiPriority w:val="39"/>
    <w:qFormat/>
    <w:rsid w:val="00E46625"/>
    <w:rPr>
      <w:rFonts w:ascii="Times New Roman" w:eastAsia="Times New Roman" w:hAnsi="Times New Roman" w:cs="Times New Roman"/>
      <w:sz w:val="26"/>
      <w:lang w:val="ru-RU" w:eastAsia="ru-RU" w:bidi="ru-RU"/>
    </w:rPr>
  </w:style>
  <w:style w:type="character" w:customStyle="1" w:styleId="34">
    <w:name w:val="Оглавление 3 Знак"/>
    <w:basedOn w:val="ab"/>
    <w:link w:val="33"/>
    <w:uiPriority w:val="39"/>
    <w:qFormat/>
    <w:rsid w:val="00E46625"/>
    <w:rPr>
      <w:rFonts w:ascii="Times New Roman" w:eastAsia="Times New Roman" w:hAnsi="Times New Roman" w:cs="Times New Roman"/>
      <w:sz w:val="26"/>
      <w:lang w:val="ru-RU" w:eastAsia="ru-RU" w:bidi="ru-RU"/>
    </w:rPr>
  </w:style>
  <w:style w:type="character" w:customStyle="1" w:styleId="42">
    <w:name w:val="Оглавление 4 Знак"/>
    <w:basedOn w:val="ab"/>
    <w:link w:val="41"/>
    <w:uiPriority w:val="39"/>
    <w:qFormat/>
    <w:rsid w:val="00E46625"/>
    <w:rPr>
      <w:rFonts w:ascii="Times New Roman" w:eastAsia="Times New Roman" w:hAnsi="Times New Roman" w:cs="Times New Roman"/>
      <w:sz w:val="26"/>
      <w:lang w:val="ru-RU" w:eastAsia="ru-RU" w:bidi="ru-RU"/>
    </w:rPr>
  </w:style>
  <w:style w:type="paragraph" w:customStyle="1" w:styleId="000">
    <w:name w:val="00_Обычный текст"/>
    <w:basedOn w:val="aff8"/>
    <w:link w:val="001"/>
    <w:qFormat/>
    <w:rsid w:val="00E46625"/>
    <w:rPr>
      <w:rFonts w:eastAsia="Times New Roman"/>
      <w:lang w:val="ru-RU" w:eastAsia="ru-RU"/>
    </w:rPr>
  </w:style>
  <w:style w:type="paragraph" w:customStyle="1" w:styleId="051">
    <w:name w:val="0.5 Список 1)"/>
    <w:aliases w:val="2)"/>
    <w:basedOn w:val="000"/>
    <w:link w:val="0510"/>
    <w:qFormat/>
    <w:rsid w:val="00E46625"/>
    <w:pPr>
      <w:numPr>
        <w:numId w:val="13"/>
      </w:numPr>
      <w:spacing w:after="40"/>
      <w:ind w:left="1134" w:hanging="425"/>
    </w:pPr>
  </w:style>
  <w:style w:type="character" w:customStyle="1" w:styleId="001">
    <w:name w:val="00_Обычный текст Знак"/>
    <w:basedOn w:val="ab"/>
    <w:link w:val="000"/>
    <w:qFormat/>
    <w:rsid w:val="00E46625"/>
    <w:rPr>
      <w:rFonts w:ascii="Times New Roman" w:eastAsia="Times New Roman" w:hAnsi="Times New Roman" w:cs="Times New Roman"/>
      <w:iCs/>
      <w:sz w:val="26"/>
      <w:szCs w:val="26"/>
      <w:lang w:val="ru-RU" w:eastAsia="ru-RU"/>
    </w:rPr>
  </w:style>
  <w:style w:type="paragraph" w:customStyle="1" w:styleId="114">
    <w:name w:val="1_1 Список ненумерной"/>
    <w:basedOn w:val="051"/>
    <w:link w:val="11e"/>
    <w:qFormat/>
    <w:rsid w:val="00E46625"/>
    <w:pPr>
      <w:numPr>
        <w:numId w:val="17"/>
      </w:numPr>
    </w:pPr>
  </w:style>
  <w:style w:type="character" w:customStyle="1" w:styleId="0510">
    <w:name w:val="0.5 Список 1) Знак"/>
    <w:aliases w:val="2) Знак"/>
    <w:basedOn w:val="001"/>
    <w:link w:val="051"/>
    <w:qFormat/>
    <w:rsid w:val="00E46625"/>
    <w:rPr>
      <w:iCs/>
    </w:rPr>
  </w:style>
  <w:style w:type="paragraph" w:customStyle="1" w:styleId="06">
    <w:name w:val="0.6 Список а)"/>
    <w:aliases w:val="б)"/>
    <w:basedOn w:val="051"/>
    <w:link w:val="060"/>
    <w:qFormat/>
    <w:rsid w:val="00E46625"/>
    <w:pPr>
      <w:numPr>
        <w:numId w:val="14"/>
      </w:numPr>
      <w:ind w:left="2137" w:hanging="357"/>
    </w:pPr>
  </w:style>
  <w:style w:type="character" w:customStyle="1" w:styleId="11e">
    <w:name w:val="1_1 Список ненумерной Знак"/>
    <w:basedOn w:val="0510"/>
    <w:link w:val="114"/>
    <w:qFormat/>
    <w:rsid w:val="00E46625"/>
  </w:style>
  <w:style w:type="character" w:customStyle="1" w:styleId="060">
    <w:name w:val="0.6 Список а) Знак"/>
    <w:aliases w:val="б) Знак"/>
    <w:basedOn w:val="0510"/>
    <w:link w:val="06"/>
    <w:qFormat/>
    <w:rsid w:val="00E46625"/>
  </w:style>
  <w:style w:type="paragraph" w:customStyle="1" w:styleId="021">
    <w:name w:val="02_Глава 1."/>
    <w:next w:val="0311"/>
    <w:link w:val="0210"/>
    <w:autoRedefine/>
    <w:qFormat/>
    <w:rsid w:val="00E46625"/>
    <w:pPr>
      <w:autoSpaceDE/>
      <w:autoSpaceDN/>
      <w:spacing w:after="120" w:line="360" w:lineRule="auto"/>
      <w:ind w:firstLine="709"/>
      <w:jc w:val="both"/>
      <w:outlineLvl w:val="0"/>
    </w:pPr>
    <w:rPr>
      <w:rFonts w:ascii="Times New Roman" w:eastAsia="Times New Roman" w:hAnsi="Times New Roman" w:cs="Times New Roman"/>
      <w:b/>
      <w:iCs/>
      <w:caps/>
      <w:snapToGrid w:val="0"/>
      <w:sz w:val="26"/>
      <w:szCs w:val="26"/>
      <w:lang w:val="ru-RU"/>
    </w:rPr>
  </w:style>
  <w:style w:type="character" w:customStyle="1" w:styleId="116">
    <w:name w:val="1.1 Заг. Частей Знак"/>
    <w:basedOn w:val="17"/>
    <w:link w:val="113"/>
    <w:qFormat/>
    <w:rsid w:val="00E46625"/>
    <w:rPr>
      <w:rFonts w:eastAsia="MS PGothic"/>
      <w:iCs/>
      <w:caps/>
      <w:snapToGrid w:val="0"/>
      <w:spacing w:val="20"/>
      <w:sz w:val="28"/>
      <w:lang w:eastAsia="ja-JP"/>
    </w:rPr>
  </w:style>
  <w:style w:type="character" w:customStyle="1" w:styleId="0210">
    <w:name w:val="02_Глава 1. Знак"/>
    <w:basedOn w:val="ab"/>
    <w:link w:val="021"/>
    <w:qFormat/>
    <w:rsid w:val="00E46625"/>
    <w:rPr>
      <w:rFonts w:ascii="Times New Roman" w:eastAsia="Times New Roman" w:hAnsi="Times New Roman" w:cs="Times New Roman"/>
      <w:b/>
      <w:iCs/>
      <w:caps/>
      <w:snapToGrid w:val="0"/>
      <w:sz w:val="26"/>
      <w:szCs w:val="26"/>
      <w:lang w:val="ru-RU"/>
    </w:rPr>
  </w:style>
  <w:style w:type="character" w:customStyle="1" w:styleId="210">
    <w:name w:val="2_1 Рисунок Знак"/>
    <w:basedOn w:val="ab"/>
    <w:link w:val="21"/>
    <w:qFormat/>
    <w:rsid w:val="00E46625"/>
    <w:rPr>
      <w:rFonts w:ascii="Times New Roman" w:eastAsia="MS PGothic" w:hAnsi="Times New Roman" w:cs="Times New Roman"/>
      <w:b/>
      <w:iCs/>
      <w:snapToGrid w:val="0"/>
      <w:sz w:val="26"/>
      <w:szCs w:val="26"/>
      <w:lang w:val="ru-RU"/>
    </w:rPr>
  </w:style>
  <w:style w:type="character" w:customStyle="1" w:styleId="03110">
    <w:name w:val="03_Глава 1.1. Знак"/>
    <w:basedOn w:val="ab"/>
    <w:link w:val="0311"/>
    <w:qFormat/>
    <w:rsid w:val="00E46625"/>
    <w:rPr>
      <w:rFonts w:ascii="Times New Roman" w:eastAsia="MS PGothic" w:hAnsi="Times New Roman" w:cs="Times New Roman"/>
      <w:b/>
      <w:sz w:val="26"/>
      <w:szCs w:val="24"/>
      <w:lang w:val="ru-RU"/>
    </w:rPr>
  </w:style>
  <w:style w:type="character" w:customStyle="1" w:styleId="4220">
    <w:name w:val="4.2 Абз. титула 2 Знак"/>
    <w:basedOn w:val="4110"/>
    <w:link w:val="422"/>
    <w:qFormat/>
    <w:rsid w:val="00E46625"/>
    <w:rPr>
      <w:rFonts w:ascii="Times New Roman" w:eastAsia="Times New Roman" w:hAnsi="Times New Roman"/>
      <w:caps/>
      <w:smallCaps/>
      <w:spacing w:val="20"/>
      <w:sz w:val="32"/>
      <w:szCs w:val="36"/>
      <w:lang w:val="ru-RU"/>
    </w:rPr>
  </w:style>
  <w:style w:type="character" w:customStyle="1" w:styleId="041110">
    <w:name w:val="04_Глава 1.1.1. Знак"/>
    <w:basedOn w:val="ab"/>
    <w:link w:val="04111"/>
    <w:qFormat/>
    <w:rsid w:val="00E46625"/>
    <w:rPr>
      <w:rFonts w:ascii="Times New Roman" w:eastAsia="MS PGothic" w:hAnsi="Times New Roman" w:cs="Times New Roman"/>
      <w:b/>
      <w:iCs/>
      <w:sz w:val="26"/>
      <w:lang w:val="ru-RU"/>
    </w:rPr>
  </w:style>
  <w:style w:type="character" w:customStyle="1" w:styleId="37-0">
    <w:name w:val="3.7 Табл. Зам.-Зав. Знак"/>
    <w:basedOn w:val="36-0"/>
    <w:link w:val="37-"/>
    <w:qFormat/>
    <w:rsid w:val="00E46625"/>
    <w:rPr>
      <w:rFonts w:ascii="Times New Roman" w:eastAsia="Garamond" w:hAnsi="Times New Roman" w:cs="Times New Roman"/>
      <w:b w:val="0"/>
      <w:sz w:val="28"/>
      <w:szCs w:val="24"/>
      <w:lang w:val="ru-RU"/>
    </w:rPr>
  </w:style>
  <w:style w:type="paragraph" w:customStyle="1" w:styleId="020">
    <w:name w:val="0.2 Слева + 0"/>
    <w:basedOn w:val="000"/>
    <w:link w:val="0200"/>
    <w:qFormat/>
    <w:rsid w:val="00E46625"/>
  </w:style>
  <w:style w:type="character" w:customStyle="1" w:styleId="0200">
    <w:name w:val="0.2 Слева + 0 Знак"/>
    <w:basedOn w:val="001"/>
    <w:link w:val="020"/>
    <w:qFormat/>
    <w:rsid w:val="00E46625"/>
    <w:rPr>
      <w:rFonts w:ascii="Times New Roman" w:eastAsia="Times New Roman" w:hAnsi="Times New Roman" w:cs="Times New Roman"/>
      <w:iCs/>
      <w:sz w:val="26"/>
      <w:szCs w:val="26"/>
      <w:lang w:val="ru-RU" w:eastAsia="ru-RU"/>
    </w:rPr>
  </w:style>
  <w:style w:type="numbering" w:customStyle="1" w:styleId="050">
    <w:name w:val="Стиль 0.5 Список Заг."/>
    <w:basedOn w:val="ad"/>
    <w:qFormat/>
    <w:rsid w:val="00E46625"/>
  </w:style>
  <w:style w:type="character" w:customStyle="1" w:styleId="0511110">
    <w:name w:val="05_Глава 1.1.1.1. Знак"/>
    <w:basedOn w:val="ab"/>
    <w:link w:val="051111"/>
    <w:qFormat/>
    <w:rsid w:val="00E46625"/>
    <w:rPr>
      <w:rFonts w:ascii="Times New Roman" w:eastAsia="MS PGothic" w:hAnsi="Times New Roman" w:cs="Times New Roman"/>
      <w:b/>
      <w:i/>
      <w:iCs/>
      <w:snapToGrid w:val="0"/>
      <w:spacing w:val="20"/>
      <w:sz w:val="26"/>
      <w:szCs w:val="26"/>
      <w:lang w:val="ru-RU"/>
    </w:rPr>
  </w:style>
  <w:style w:type="character" w:customStyle="1" w:styleId="160">
    <w:name w:val="1.6 Заг. Подпараграфов Знак"/>
    <w:basedOn w:val="ab"/>
    <w:link w:val="16"/>
    <w:qFormat/>
    <w:rsid w:val="00E46625"/>
    <w:rPr>
      <w:rFonts w:ascii="Times New Roman" w:eastAsia="MS PGothic" w:hAnsi="Times New Roman" w:cs="Times New Roman"/>
      <w:i/>
      <w:iCs/>
      <w:snapToGrid w:val="0"/>
      <w:spacing w:val="20"/>
      <w:sz w:val="28"/>
      <w:lang w:val="ru-RU"/>
    </w:rPr>
  </w:style>
  <w:style w:type="paragraph" w:customStyle="1" w:styleId="22">
    <w:name w:val="2_2 Таблица"/>
    <w:basedOn w:val="affffe"/>
    <w:link w:val="222"/>
    <w:qFormat/>
    <w:rsid w:val="00E46625"/>
    <w:pPr>
      <w:keepNext/>
      <w:keepLines/>
      <w:numPr>
        <w:numId w:val="27"/>
      </w:numPr>
      <w:tabs>
        <w:tab w:val="left" w:pos="1701"/>
      </w:tabs>
      <w:spacing w:before="240" w:after="240"/>
      <w:ind w:left="1571"/>
      <w:jc w:val="both"/>
    </w:pPr>
    <w:rPr>
      <w:b/>
      <w:iCs w:val="0"/>
      <w:snapToGrid w:val="0"/>
      <w:sz w:val="26"/>
      <w:szCs w:val="26"/>
    </w:rPr>
  </w:style>
  <w:style w:type="character" w:customStyle="1" w:styleId="222">
    <w:name w:val="2_2 Таблица Знак"/>
    <w:basedOn w:val="ab"/>
    <w:link w:val="22"/>
    <w:qFormat/>
    <w:rsid w:val="00E46625"/>
    <w:rPr>
      <w:rFonts w:ascii="Times New Roman" w:eastAsia="Times New Roman" w:hAnsi="Times New Roman" w:cs="Times New Roman"/>
      <w:b/>
      <w:snapToGrid w:val="0"/>
      <w:color w:val="000000"/>
      <w:sz w:val="26"/>
      <w:szCs w:val="26"/>
      <w:lang w:eastAsia="ru-RU"/>
    </w:rPr>
  </w:style>
  <w:style w:type="character" w:customStyle="1" w:styleId="60-0">
    <w:name w:val="6.0 Список лит-ры Знак"/>
    <w:basedOn w:val="ab"/>
    <w:link w:val="60-"/>
    <w:qFormat/>
    <w:rsid w:val="00E46625"/>
    <w:rPr>
      <w:rFonts w:ascii="Times New Roman" w:eastAsia="MS PMincho" w:hAnsi="Times New Roman"/>
      <w:sz w:val="28"/>
      <w:lang w:val="ru-RU"/>
    </w:rPr>
  </w:style>
  <w:style w:type="paragraph" w:customStyle="1" w:styleId="240">
    <w:name w:val="2.4 Текст титула ПТЭ"/>
    <w:basedOn w:val="230"/>
    <w:qFormat/>
    <w:rsid w:val="00E46625"/>
    <w:pPr>
      <w:spacing w:line="240" w:lineRule="auto"/>
      <w:ind w:left="2268" w:right="2268"/>
    </w:pPr>
  </w:style>
  <w:style w:type="paragraph" w:customStyle="1" w:styleId="320">
    <w:name w:val="3.2 Т. Слева"/>
    <w:link w:val="321"/>
    <w:qFormat/>
    <w:rsid w:val="00E46625"/>
    <w:pPr>
      <w:widowControl/>
      <w:autoSpaceDE/>
      <w:autoSpaceDN/>
      <w:jc w:val="both"/>
    </w:pPr>
    <w:rPr>
      <w:rFonts w:ascii="Times New Roman" w:eastAsia="Times New Roman" w:hAnsi="Times New Roman" w:cs="Times New Roman"/>
      <w:sz w:val="20"/>
      <w:szCs w:val="20"/>
      <w:lang w:val="ru-RU"/>
    </w:rPr>
  </w:style>
  <w:style w:type="paragraph" w:customStyle="1" w:styleId="350">
    <w:name w:val="3.5 Т. Справа"/>
    <w:basedOn w:val="340"/>
    <w:qFormat/>
    <w:rsid w:val="00E46625"/>
    <w:pPr>
      <w:ind w:right="142"/>
      <w:jc w:val="right"/>
    </w:pPr>
  </w:style>
  <w:style w:type="character" w:customStyle="1" w:styleId="321">
    <w:name w:val="3.2 Т. Слева Знак"/>
    <w:basedOn w:val="ab"/>
    <w:link w:val="320"/>
    <w:qFormat/>
    <w:rsid w:val="00E46625"/>
    <w:rPr>
      <w:rFonts w:ascii="Times New Roman" w:eastAsia="Times New Roman" w:hAnsi="Times New Roman" w:cs="Times New Roman"/>
      <w:sz w:val="20"/>
      <w:szCs w:val="20"/>
      <w:lang w:val="ru-RU"/>
    </w:rPr>
  </w:style>
  <w:style w:type="paragraph" w:customStyle="1" w:styleId="3311">
    <w:name w:val="3.31 Т. Слева + 1"/>
    <w:basedOn w:val="aa"/>
    <w:qFormat/>
    <w:rsid w:val="00E46625"/>
    <w:pPr>
      <w:autoSpaceDE/>
      <w:autoSpaceDN/>
      <w:ind w:firstLine="284"/>
    </w:pPr>
    <w:rPr>
      <w:sz w:val="20"/>
      <w:szCs w:val="20"/>
      <w:lang w:bidi="ar-SA"/>
    </w:rPr>
  </w:style>
  <w:style w:type="paragraph" w:customStyle="1" w:styleId="311">
    <w:name w:val="3.1 Т. Подзаг."/>
    <w:link w:val="312"/>
    <w:qFormat/>
    <w:rsid w:val="00E46625"/>
    <w:pPr>
      <w:widowControl/>
      <w:autoSpaceDE/>
      <w:autoSpaceDN/>
      <w:spacing w:before="40" w:after="40"/>
      <w:jc w:val="both"/>
    </w:pPr>
    <w:rPr>
      <w:rFonts w:ascii="Times New Roman" w:eastAsia="Times New Roman" w:hAnsi="Times New Roman" w:cs="Times New Roman"/>
      <w:b/>
      <w:bCs/>
      <w:smallCaps/>
      <w:spacing w:val="20"/>
      <w:sz w:val="20"/>
      <w:szCs w:val="20"/>
      <w:lang w:val="ru-RU"/>
    </w:rPr>
  </w:style>
  <w:style w:type="paragraph" w:customStyle="1" w:styleId="3322">
    <w:name w:val="3.32 Т. Слева + 2"/>
    <w:basedOn w:val="aa"/>
    <w:qFormat/>
    <w:rsid w:val="00E46625"/>
    <w:pPr>
      <w:autoSpaceDE/>
      <w:autoSpaceDN/>
      <w:ind w:firstLine="567"/>
    </w:pPr>
    <w:rPr>
      <w:sz w:val="20"/>
      <w:szCs w:val="20"/>
      <w:lang w:bidi="ar-SA"/>
    </w:rPr>
  </w:style>
  <w:style w:type="character" w:customStyle="1" w:styleId="312">
    <w:name w:val="3.1 Т. Подзаг. Знак"/>
    <w:basedOn w:val="321"/>
    <w:link w:val="311"/>
    <w:qFormat/>
    <w:rsid w:val="00E46625"/>
    <w:rPr>
      <w:rFonts w:ascii="Times New Roman" w:eastAsia="Times New Roman" w:hAnsi="Times New Roman" w:cs="Times New Roman"/>
      <w:b/>
      <w:bCs/>
      <w:smallCaps/>
      <w:spacing w:val="20"/>
      <w:sz w:val="20"/>
      <w:szCs w:val="20"/>
      <w:lang w:val="ru-RU"/>
    </w:rPr>
  </w:style>
  <w:style w:type="table" w:customStyle="1" w:styleId="313">
    <w:name w:val="3.1 Таблица"/>
    <w:basedOn w:val="3-3"/>
    <w:uiPriority w:val="99"/>
    <w:rsid w:val="00E46625"/>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3333">
    <w:name w:val="3.33 Т. Слева + 3"/>
    <w:basedOn w:val="3322"/>
    <w:qFormat/>
    <w:rsid w:val="00E46625"/>
    <w:pPr>
      <w:ind w:firstLine="851"/>
    </w:pPr>
  </w:style>
  <w:style w:type="table" w:customStyle="1" w:styleId="3-31">
    <w:name w:val="Средняя сетка 3 - Акцент 31"/>
    <w:basedOn w:val="ac"/>
    <w:next w:val="3-3"/>
    <w:uiPriority w:val="69"/>
    <w:unhideWhenUsed/>
    <w:rsid w:val="00E46625"/>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paragraph" w:customStyle="1" w:styleId="330">
    <w:name w:val="3.3 Т. Слева + 0"/>
    <w:basedOn w:val="aa"/>
    <w:qFormat/>
    <w:rsid w:val="00E46625"/>
    <w:pPr>
      <w:autoSpaceDE/>
      <w:autoSpaceDN/>
      <w:ind w:firstLine="709"/>
    </w:pPr>
    <w:rPr>
      <w:sz w:val="20"/>
      <w:szCs w:val="20"/>
      <w:lang w:bidi="ar-SA"/>
    </w:rPr>
  </w:style>
  <w:style w:type="paragraph" w:customStyle="1" w:styleId="01">
    <w:name w:val="0.1 Пробел"/>
    <w:basedOn w:val="000"/>
    <w:link w:val="010"/>
    <w:qFormat/>
    <w:rsid w:val="00E46625"/>
    <w:pPr>
      <w:spacing w:after="40"/>
    </w:pPr>
    <w:rPr>
      <w:szCs w:val="20"/>
    </w:rPr>
  </w:style>
  <w:style w:type="character" w:customStyle="1" w:styleId="010">
    <w:name w:val="0.1 Пробел Знак"/>
    <w:basedOn w:val="001"/>
    <w:link w:val="01"/>
    <w:qFormat/>
    <w:rsid w:val="00E46625"/>
    <w:rPr>
      <w:rFonts w:ascii="Times New Roman" w:eastAsia="Times New Roman" w:hAnsi="Times New Roman" w:cs="Times New Roman"/>
      <w:iCs/>
      <w:sz w:val="26"/>
      <w:szCs w:val="20"/>
      <w:lang w:val="ru-RU" w:eastAsia="ru-RU"/>
    </w:rPr>
  </w:style>
  <w:style w:type="paragraph" w:customStyle="1" w:styleId="36">
    <w:name w:val="3_Рисунок"/>
    <w:basedOn w:val="020"/>
    <w:link w:val="37"/>
    <w:qFormat/>
    <w:rsid w:val="00E46625"/>
    <w:pPr>
      <w:jc w:val="center"/>
    </w:pPr>
    <w:rPr>
      <w:szCs w:val="20"/>
    </w:rPr>
  </w:style>
  <w:style w:type="character" w:customStyle="1" w:styleId="37">
    <w:name w:val="3_Рисунок Знак"/>
    <w:basedOn w:val="0200"/>
    <w:link w:val="36"/>
    <w:qFormat/>
    <w:rsid w:val="00E46625"/>
    <w:rPr>
      <w:rFonts w:ascii="Times New Roman" w:eastAsia="Times New Roman" w:hAnsi="Times New Roman" w:cs="Times New Roman"/>
      <w:iCs/>
      <w:sz w:val="26"/>
      <w:szCs w:val="20"/>
      <w:lang w:val="ru-RU" w:eastAsia="ru-RU"/>
    </w:rPr>
  </w:style>
  <w:style w:type="paragraph" w:customStyle="1" w:styleId="04">
    <w:name w:val="0.4 Справа"/>
    <w:basedOn w:val="36"/>
    <w:qFormat/>
    <w:rsid w:val="00E46625"/>
    <w:pPr>
      <w:spacing w:before="120" w:after="120"/>
      <w:jc w:val="right"/>
    </w:pPr>
  </w:style>
  <w:style w:type="table" w:customStyle="1" w:styleId="1f">
    <w:name w:val="Сетка таблицы светлая1"/>
    <w:basedOn w:val="ac"/>
    <w:uiPriority w:val="40"/>
    <w:rsid w:val="00E46625"/>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121">
    <w:name w:val="1_2 Список нумерной"/>
    <w:basedOn w:val="000"/>
    <w:link w:val="123"/>
    <w:qFormat/>
    <w:rsid w:val="00E46625"/>
    <w:pPr>
      <w:numPr>
        <w:ilvl w:val="1"/>
        <w:numId w:val="20"/>
      </w:numPr>
      <w:spacing w:after="40"/>
      <w:ind w:left="0" w:firstLine="709"/>
    </w:pPr>
    <w:rPr>
      <w:i/>
      <w:szCs w:val="20"/>
    </w:rPr>
  </w:style>
  <w:style w:type="paragraph" w:customStyle="1" w:styleId="052">
    <w:name w:val="0.5 Список 2"/>
    <w:basedOn w:val="121"/>
    <w:link w:val="0520"/>
    <w:qFormat/>
    <w:rsid w:val="00E46625"/>
    <w:pPr>
      <w:ind w:left="1701"/>
    </w:pPr>
  </w:style>
  <w:style w:type="character" w:customStyle="1" w:styleId="123">
    <w:name w:val="1_2 Список нумерной Знак"/>
    <w:basedOn w:val="001"/>
    <w:link w:val="121"/>
    <w:qFormat/>
    <w:rsid w:val="00E46625"/>
    <w:rPr>
      <w:i/>
      <w:iCs/>
      <w:szCs w:val="20"/>
    </w:rPr>
  </w:style>
  <w:style w:type="character" w:customStyle="1" w:styleId="0520">
    <w:name w:val="0.5 Список 2 Знак"/>
    <w:basedOn w:val="123"/>
    <w:link w:val="052"/>
    <w:qFormat/>
    <w:rsid w:val="00E46625"/>
  </w:style>
  <w:style w:type="paragraph" w:customStyle="1" w:styleId="ConsPlusNormal">
    <w:name w:val="ConsPlusNormal"/>
    <w:link w:val="ConsPlusNormal0"/>
    <w:qFormat/>
    <w:rsid w:val="00E46625"/>
    <w:pPr>
      <w:adjustRightInd w:val="0"/>
    </w:pPr>
    <w:rPr>
      <w:rFonts w:ascii="Arial" w:eastAsia="Times New Roman" w:hAnsi="Arial" w:cs="Arial"/>
      <w:sz w:val="20"/>
      <w:szCs w:val="20"/>
      <w:lang w:val="ru-RU" w:eastAsia="ru-RU"/>
    </w:rPr>
  </w:style>
  <w:style w:type="paragraph" w:customStyle="1" w:styleId="1f0">
    <w:name w:val="Для таблицы (приложения 1)"/>
    <w:basedOn w:val="aa"/>
    <w:uiPriority w:val="99"/>
    <w:qFormat/>
    <w:rsid w:val="00E46625"/>
    <w:pPr>
      <w:widowControl w:val="0"/>
      <w:autoSpaceDE/>
      <w:autoSpaceDN/>
      <w:adjustRightInd w:val="0"/>
      <w:spacing w:line="240" w:lineRule="atLeast"/>
      <w:ind w:firstLine="709"/>
      <w:textAlignment w:val="baseline"/>
    </w:pPr>
    <w:rPr>
      <w:rFonts w:ascii="Arial" w:hAnsi="Arial"/>
      <w:bCs/>
      <w:color w:val="000000"/>
      <w:spacing w:val="-5"/>
      <w:sz w:val="18"/>
      <w:szCs w:val="24"/>
      <w:lang w:bidi="ar-SA"/>
    </w:rPr>
  </w:style>
  <w:style w:type="paragraph" w:styleId="afffff">
    <w:name w:val="List"/>
    <w:basedOn w:val="aa"/>
    <w:link w:val="afffff0"/>
    <w:uiPriority w:val="99"/>
    <w:rsid w:val="00E46625"/>
    <w:pPr>
      <w:widowControl w:val="0"/>
      <w:autoSpaceDE/>
      <w:autoSpaceDN/>
      <w:adjustRightInd w:val="0"/>
      <w:spacing w:before="120" w:after="120"/>
      <w:ind w:firstLine="709"/>
      <w:textAlignment w:val="baseline"/>
    </w:pPr>
    <w:rPr>
      <w:rFonts w:ascii="Arial" w:eastAsia="Microsoft YaHei" w:hAnsi="Arial"/>
      <w:spacing w:val="-5"/>
      <w:sz w:val="20"/>
      <w:szCs w:val="24"/>
      <w:lang w:bidi="ar-SA"/>
    </w:rPr>
  </w:style>
  <w:style w:type="character" w:customStyle="1" w:styleId="afffff0">
    <w:name w:val="Список Знак"/>
    <w:basedOn w:val="ab"/>
    <w:link w:val="afffff"/>
    <w:uiPriority w:val="99"/>
    <w:qFormat/>
    <w:locked/>
    <w:rsid w:val="00E46625"/>
    <w:rPr>
      <w:rFonts w:ascii="Arial" w:eastAsia="Microsoft YaHei" w:hAnsi="Arial" w:cs="Times New Roman"/>
      <w:spacing w:val="-5"/>
      <w:sz w:val="20"/>
      <w:szCs w:val="24"/>
      <w:lang w:val="ru-RU" w:eastAsia="ru-RU"/>
    </w:rPr>
  </w:style>
  <w:style w:type="character" w:styleId="afffff1">
    <w:name w:val="Emphasis"/>
    <w:basedOn w:val="ab"/>
    <w:uiPriority w:val="20"/>
    <w:qFormat/>
    <w:rsid w:val="00E46625"/>
    <w:rPr>
      <w:rFonts w:ascii="Arial Black" w:hAnsi="Arial Black" w:cs="Times New Roman"/>
      <w:spacing w:val="-4"/>
      <w:sz w:val="18"/>
    </w:rPr>
  </w:style>
  <w:style w:type="paragraph" w:customStyle="1" w:styleId="011">
    <w:name w:val="01_ЖИРНЫЙ ЗАГОЛОВОК"/>
    <w:basedOn w:val="11a"/>
    <w:link w:val="012"/>
    <w:qFormat/>
    <w:rsid w:val="00E46625"/>
    <w:rPr>
      <w:sz w:val="26"/>
      <w:szCs w:val="26"/>
    </w:rPr>
  </w:style>
  <w:style w:type="character" w:customStyle="1" w:styleId="012">
    <w:name w:val="01_ЖИРНЫЙ ЗАГОЛОВОК Знак"/>
    <w:basedOn w:val="11d"/>
    <w:link w:val="011"/>
    <w:qFormat/>
    <w:rsid w:val="00E46625"/>
    <w:rPr>
      <w:rFonts w:ascii="Times New Roman" w:eastAsia="Times New Roman" w:hAnsi="Times New Roman" w:cs="Times New Roman"/>
      <w:b/>
      <w:iCs/>
      <w:caps/>
      <w:snapToGrid w:val="0"/>
      <w:spacing w:val="20"/>
      <w:sz w:val="26"/>
      <w:szCs w:val="26"/>
      <w:lang w:val="ru-RU" w:eastAsia="ja-JP"/>
    </w:rPr>
  </w:style>
  <w:style w:type="character" w:customStyle="1" w:styleId="afffff2">
    <w:name w:val="_Таблица Знак"/>
    <w:basedOn w:val="ab"/>
    <w:link w:val="affffe"/>
    <w:qFormat/>
    <w:locked/>
    <w:rsid w:val="00E46625"/>
    <w:rPr>
      <w:rFonts w:ascii="Times New Roman" w:eastAsia="Times New Roman" w:hAnsi="Times New Roman" w:cs="Times New Roman"/>
      <w:iCs/>
      <w:color w:val="000000"/>
      <w:sz w:val="20"/>
      <w:szCs w:val="24"/>
      <w:lang w:eastAsia="ru-RU"/>
    </w:rPr>
  </w:style>
  <w:style w:type="paragraph" w:customStyle="1" w:styleId="affffe">
    <w:name w:val="_Таблица"/>
    <w:basedOn w:val="aff8"/>
    <w:next w:val="000"/>
    <w:link w:val="afffff2"/>
    <w:qFormat/>
    <w:rsid w:val="00E46625"/>
    <w:pPr>
      <w:spacing w:line="240" w:lineRule="auto"/>
      <w:ind w:firstLine="0"/>
      <w:jc w:val="center"/>
    </w:pPr>
    <w:rPr>
      <w:rFonts w:eastAsia="Times New Roman"/>
      <w:color w:val="000000"/>
      <w:sz w:val="20"/>
      <w:szCs w:val="24"/>
      <w:lang w:eastAsia="ru-RU"/>
    </w:rPr>
  </w:style>
  <w:style w:type="character" w:customStyle="1" w:styleId="afffff3">
    <w:name w:val="_Рисунок Знак"/>
    <w:basedOn w:val="ab"/>
    <w:link w:val="a7"/>
    <w:qFormat/>
    <w:locked/>
    <w:rsid w:val="00E46625"/>
    <w:rPr>
      <w:rFonts w:ascii="Times New Roman" w:eastAsia="Times New Roman" w:hAnsi="Times New Roman" w:cs="Times New Roman"/>
      <w:b/>
      <w:sz w:val="26"/>
      <w:szCs w:val="26"/>
      <w:lang w:eastAsia="ru-RU"/>
    </w:rPr>
  </w:style>
  <w:style w:type="paragraph" w:customStyle="1" w:styleId="a7">
    <w:name w:val="_Рисунок"/>
    <w:basedOn w:val="af0"/>
    <w:link w:val="afffff3"/>
    <w:qFormat/>
    <w:rsid w:val="00E46625"/>
    <w:pPr>
      <w:numPr>
        <w:numId w:val="18"/>
      </w:numPr>
      <w:autoSpaceDE/>
      <w:autoSpaceDN/>
      <w:spacing w:after="200" w:line="276" w:lineRule="auto"/>
      <w:ind w:left="0" w:firstLine="0"/>
      <w:jc w:val="center"/>
    </w:pPr>
    <w:rPr>
      <w:b/>
      <w:szCs w:val="26"/>
      <w:lang w:val="en-US" w:bidi="ar-SA"/>
    </w:rPr>
  </w:style>
  <w:style w:type="paragraph" w:customStyle="1" w:styleId="44">
    <w:name w:val="4_Примечания"/>
    <w:basedOn w:val="000"/>
    <w:link w:val="45"/>
    <w:qFormat/>
    <w:rsid w:val="00E46625"/>
    <w:rPr>
      <w:color w:val="FF0000"/>
    </w:rPr>
  </w:style>
  <w:style w:type="character" w:customStyle="1" w:styleId="45">
    <w:name w:val="4_Примечания Знак"/>
    <w:basedOn w:val="001"/>
    <w:link w:val="44"/>
    <w:qFormat/>
    <w:rsid w:val="00E46625"/>
    <w:rPr>
      <w:rFonts w:ascii="Times New Roman" w:eastAsia="Times New Roman" w:hAnsi="Times New Roman" w:cs="Times New Roman"/>
      <w:iCs/>
      <w:color w:val="FF0000"/>
      <w:sz w:val="26"/>
      <w:szCs w:val="26"/>
      <w:lang w:val="ru-RU" w:eastAsia="ru-RU"/>
    </w:rPr>
  </w:style>
  <w:style w:type="paragraph" w:styleId="a5">
    <w:name w:val="List Bullet"/>
    <w:basedOn w:val="afffff"/>
    <w:link w:val="afffff4"/>
    <w:uiPriority w:val="99"/>
    <w:qFormat/>
    <w:rsid w:val="00E46625"/>
    <w:pPr>
      <w:numPr>
        <w:numId w:val="19"/>
      </w:numPr>
      <w:tabs>
        <w:tab w:val="num" w:pos="993"/>
      </w:tabs>
      <w:ind w:left="567" w:firstLine="0"/>
    </w:pPr>
    <w:rPr>
      <w:rFonts w:eastAsia="Times New Roman"/>
      <w:sz w:val="22"/>
    </w:rPr>
  </w:style>
  <w:style w:type="character" w:customStyle="1" w:styleId="afffff4">
    <w:name w:val="Маркированный список Знак"/>
    <w:basedOn w:val="ab"/>
    <w:link w:val="a5"/>
    <w:uiPriority w:val="99"/>
    <w:qFormat/>
    <w:locked/>
    <w:rsid w:val="00E46625"/>
    <w:rPr>
      <w:rFonts w:ascii="Arial" w:eastAsia="Times New Roman" w:hAnsi="Arial" w:cs="Times New Roman"/>
      <w:spacing w:val="-5"/>
      <w:szCs w:val="24"/>
      <w:lang w:val="ru-RU" w:eastAsia="ru-RU"/>
    </w:rPr>
  </w:style>
  <w:style w:type="paragraph" w:customStyle="1" w:styleId="1f1">
    <w:name w:val="Обычный1"/>
    <w:qFormat/>
    <w:rsid w:val="00E46625"/>
    <w:pPr>
      <w:widowControl/>
      <w:autoSpaceDE/>
      <w:autoSpaceDN/>
      <w:snapToGrid w:val="0"/>
    </w:pPr>
    <w:rPr>
      <w:rFonts w:ascii="Times New Roman" w:eastAsia="Times New Roman" w:hAnsi="Times New Roman" w:cs="Times New Roman"/>
      <w:sz w:val="20"/>
      <w:szCs w:val="20"/>
      <w:lang w:val="ru-RU" w:eastAsia="ru-RU"/>
    </w:rPr>
  </w:style>
  <w:style w:type="paragraph" w:customStyle="1" w:styleId="120">
    <w:name w:val="1_2 Список нумерованный"/>
    <w:basedOn w:val="114"/>
    <w:link w:val="124"/>
    <w:autoRedefine/>
    <w:qFormat/>
    <w:rsid w:val="00E46625"/>
    <w:pPr>
      <w:numPr>
        <w:numId w:val="21"/>
      </w:numPr>
      <w:ind w:left="1066" w:hanging="357"/>
    </w:pPr>
  </w:style>
  <w:style w:type="character" w:customStyle="1" w:styleId="124">
    <w:name w:val="1_2 Список нумерованный Знак"/>
    <w:basedOn w:val="123"/>
    <w:link w:val="120"/>
    <w:qFormat/>
    <w:rsid w:val="00E46625"/>
    <w:rPr>
      <w:szCs w:val="26"/>
    </w:rPr>
  </w:style>
  <w:style w:type="table" w:customStyle="1" w:styleId="-52">
    <w:name w:val="Цветная заливка - Акцент 52"/>
    <w:basedOn w:val="ac"/>
    <w:next w:val="-5"/>
    <w:uiPriority w:val="71"/>
    <w:rsid w:val="00E46625"/>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paragraph" w:customStyle="1" w:styleId="10">
    <w:name w:val="_1."/>
    <w:basedOn w:val="13"/>
    <w:link w:val="1f2"/>
    <w:qFormat/>
    <w:rsid w:val="00E46625"/>
    <w:pPr>
      <w:numPr>
        <w:numId w:val="22"/>
      </w:numPr>
      <w:tabs>
        <w:tab w:val="left" w:pos="993"/>
      </w:tabs>
      <w:autoSpaceDE/>
      <w:autoSpaceDN/>
      <w:spacing w:after="360"/>
      <w:ind w:right="680"/>
    </w:pPr>
  </w:style>
  <w:style w:type="paragraph" w:customStyle="1" w:styleId="110">
    <w:name w:val="_1.1."/>
    <w:basedOn w:val="23"/>
    <w:next w:val="aff8"/>
    <w:link w:val="11f"/>
    <w:qFormat/>
    <w:rsid w:val="00E46625"/>
    <w:pPr>
      <w:numPr>
        <w:ilvl w:val="1"/>
        <w:numId w:val="22"/>
      </w:numPr>
      <w:tabs>
        <w:tab w:val="left" w:pos="1134"/>
      </w:tabs>
      <w:spacing w:before="360" w:after="360" w:line="240" w:lineRule="auto"/>
      <w:ind w:right="424"/>
    </w:pPr>
    <w:rPr>
      <w:rFonts w:eastAsia="Times New Roman"/>
      <w:iCs w:val="0"/>
    </w:rPr>
  </w:style>
  <w:style w:type="character" w:customStyle="1" w:styleId="11f">
    <w:name w:val="_1.1. Знак"/>
    <w:basedOn w:val="ab"/>
    <w:link w:val="110"/>
    <w:qFormat/>
    <w:rsid w:val="00E46625"/>
    <w:rPr>
      <w:rFonts w:ascii="Times New Roman" w:eastAsia="Times New Roman" w:hAnsi="Times New Roman" w:cs="Times New Roman"/>
      <w:b/>
      <w:bCs/>
      <w:sz w:val="26"/>
      <w:szCs w:val="26"/>
      <w:lang w:val="ru-RU"/>
    </w:rPr>
  </w:style>
  <w:style w:type="paragraph" w:customStyle="1" w:styleId="111">
    <w:name w:val="_1.1.1."/>
    <w:basedOn w:val="30"/>
    <w:next w:val="aff8"/>
    <w:link w:val="1110"/>
    <w:qFormat/>
    <w:rsid w:val="00E46625"/>
    <w:pPr>
      <w:numPr>
        <w:ilvl w:val="2"/>
        <w:numId w:val="22"/>
      </w:numPr>
      <w:autoSpaceDE/>
      <w:autoSpaceDN/>
      <w:spacing w:before="360" w:after="360"/>
    </w:pPr>
    <w:rPr>
      <w:rFonts w:ascii="Times New Roman" w:hAnsi="Times New Roman" w:cs="Times New Roman"/>
      <w:b/>
      <w:bCs/>
      <w:color w:val="auto"/>
      <w:sz w:val="26"/>
      <w:szCs w:val="26"/>
      <w:lang w:bidi="ar-SA"/>
    </w:rPr>
  </w:style>
  <w:style w:type="paragraph" w:customStyle="1" w:styleId="1111">
    <w:name w:val="_1.1.1.1."/>
    <w:basedOn w:val="4"/>
    <w:next w:val="aff8"/>
    <w:link w:val="11114"/>
    <w:qFormat/>
    <w:rsid w:val="00E46625"/>
    <w:pPr>
      <w:numPr>
        <w:ilvl w:val="3"/>
        <w:numId w:val="22"/>
      </w:numPr>
      <w:tabs>
        <w:tab w:val="left" w:pos="1560"/>
      </w:tabs>
      <w:autoSpaceDE/>
      <w:autoSpaceDN/>
      <w:spacing w:before="240" w:after="120" w:line="240" w:lineRule="auto"/>
    </w:pPr>
    <w:rPr>
      <w:rFonts w:ascii="Times New Roman" w:hAnsi="Times New Roman" w:cs="Times New Roman"/>
      <w:b/>
      <w:bCs/>
      <w:color w:val="auto"/>
      <w:szCs w:val="26"/>
    </w:rPr>
  </w:style>
  <w:style w:type="character" w:customStyle="1" w:styleId="1110">
    <w:name w:val="_1.1.1. Знак"/>
    <w:basedOn w:val="ab"/>
    <w:link w:val="111"/>
    <w:qFormat/>
    <w:rsid w:val="00E46625"/>
    <w:rPr>
      <w:rFonts w:ascii="Times New Roman" w:eastAsiaTheme="majorEastAsia" w:hAnsi="Times New Roman" w:cs="Times New Roman"/>
      <w:b/>
      <w:bCs/>
      <w:sz w:val="26"/>
      <w:szCs w:val="26"/>
      <w:lang w:val="ru-RU" w:eastAsia="ru-RU"/>
    </w:rPr>
  </w:style>
  <w:style w:type="paragraph" w:customStyle="1" w:styleId="afffff5">
    <w:name w:val="Глава"/>
    <w:basedOn w:val="aa"/>
    <w:link w:val="afffff6"/>
    <w:qFormat/>
    <w:rsid w:val="00E46625"/>
    <w:pPr>
      <w:shd w:val="clear" w:color="auto" w:fill="FFFFFF"/>
      <w:autoSpaceDE/>
      <w:autoSpaceDN/>
      <w:spacing w:before="75" w:after="180"/>
      <w:ind w:firstLine="709"/>
    </w:pPr>
    <w:rPr>
      <w:rFonts w:cs="Arial"/>
      <w:b/>
      <w:color w:val="000000"/>
      <w:szCs w:val="20"/>
      <w:lang w:bidi="ar-SA"/>
    </w:rPr>
  </w:style>
  <w:style w:type="character" w:customStyle="1" w:styleId="afffff6">
    <w:name w:val="Глава Знак"/>
    <w:basedOn w:val="ab"/>
    <w:link w:val="afffff5"/>
    <w:qFormat/>
    <w:rsid w:val="00E46625"/>
    <w:rPr>
      <w:rFonts w:ascii="Times New Roman" w:eastAsia="Times New Roman" w:hAnsi="Times New Roman" w:cs="Arial"/>
      <w:b/>
      <w:color w:val="000000"/>
      <w:sz w:val="26"/>
      <w:szCs w:val="20"/>
      <w:shd w:val="clear" w:color="auto" w:fill="FFFFFF"/>
      <w:lang w:val="ru-RU" w:eastAsia="ru-RU"/>
    </w:rPr>
  </w:style>
  <w:style w:type="character" w:styleId="afffff7">
    <w:name w:val="Strong"/>
    <w:basedOn w:val="ab"/>
    <w:uiPriority w:val="22"/>
    <w:qFormat/>
    <w:rsid w:val="00E46625"/>
    <w:rPr>
      <w:b/>
      <w:bCs/>
    </w:rPr>
  </w:style>
  <w:style w:type="character" w:customStyle="1" w:styleId="afff5">
    <w:name w:val="Без интервала Знак"/>
    <w:basedOn w:val="ab"/>
    <w:link w:val="afff3"/>
    <w:uiPriority w:val="1"/>
    <w:qFormat/>
    <w:rsid w:val="00E46625"/>
    <w:rPr>
      <w:rFonts w:ascii="Times New Roman" w:eastAsia="Times New Roman" w:hAnsi="Times New Roman" w:cs="Times New Roman"/>
      <w:sz w:val="26"/>
      <w:lang w:val="ru-RU" w:eastAsia="ru-RU" w:bidi="ru-RU"/>
    </w:rPr>
  </w:style>
  <w:style w:type="paragraph" w:customStyle="1" w:styleId="1f3">
    <w:name w:val="Выделенная цитата1"/>
    <w:basedOn w:val="aa"/>
    <w:next w:val="aa"/>
    <w:uiPriority w:val="30"/>
    <w:rsid w:val="00E46625"/>
    <w:pPr>
      <w:pBdr>
        <w:bottom w:val="single" w:sz="4" w:space="4" w:color="D34817"/>
      </w:pBdr>
      <w:autoSpaceDE/>
      <w:autoSpaceDN/>
      <w:spacing w:before="200" w:after="280" w:line="276" w:lineRule="auto"/>
      <w:ind w:left="936" w:right="936" w:firstLine="709"/>
    </w:pPr>
    <w:rPr>
      <w:rFonts w:ascii="Garamond" w:eastAsia="Garamond" w:hAnsi="Garamond"/>
      <w:b/>
      <w:bCs/>
      <w:i/>
      <w:iCs/>
      <w:color w:val="D34817"/>
      <w:sz w:val="22"/>
      <w:szCs w:val="24"/>
      <w:lang w:bidi="ar-SA"/>
    </w:rPr>
  </w:style>
  <w:style w:type="character" w:customStyle="1" w:styleId="afffff8">
    <w:name w:val="Выделенная цитата Знак"/>
    <w:basedOn w:val="ab"/>
    <w:link w:val="afffff9"/>
    <w:uiPriority w:val="30"/>
    <w:qFormat/>
    <w:rsid w:val="00E46625"/>
    <w:rPr>
      <w:rFonts w:eastAsia="Garamond"/>
      <w:b/>
      <w:bCs/>
      <w:i/>
      <w:iCs/>
      <w:color w:val="D34817"/>
    </w:rPr>
  </w:style>
  <w:style w:type="character" w:customStyle="1" w:styleId="1f4">
    <w:name w:val="Слабое выделение1"/>
    <w:basedOn w:val="ab"/>
    <w:uiPriority w:val="19"/>
    <w:rsid w:val="00E46625"/>
    <w:rPr>
      <w:i/>
      <w:iCs/>
      <w:color w:val="808080"/>
    </w:rPr>
  </w:style>
  <w:style w:type="character" w:customStyle="1" w:styleId="1f5">
    <w:name w:val="Сильное выделение1"/>
    <w:basedOn w:val="ab"/>
    <w:uiPriority w:val="21"/>
    <w:rsid w:val="00E46625"/>
    <w:rPr>
      <w:b/>
      <w:bCs/>
      <w:i/>
      <w:iCs/>
      <w:color w:val="D34817"/>
    </w:rPr>
  </w:style>
  <w:style w:type="character" w:customStyle="1" w:styleId="1f6">
    <w:name w:val="Слабая ссылка1"/>
    <w:basedOn w:val="ab"/>
    <w:uiPriority w:val="31"/>
    <w:rsid w:val="00E46625"/>
    <w:rPr>
      <w:smallCaps/>
      <w:color w:val="9B2D1F"/>
      <w:u w:val="single"/>
    </w:rPr>
  </w:style>
  <w:style w:type="character" w:customStyle="1" w:styleId="1f7">
    <w:name w:val="Сильная ссылка1"/>
    <w:basedOn w:val="ab"/>
    <w:uiPriority w:val="32"/>
    <w:rsid w:val="00E46625"/>
    <w:rPr>
      <w:b/>
      <w:bCs/>
      <w:smallCaps/>
      <w:color w:val="9B2D1F"/>
      <w:spacing w:val="5"/>
      <w:u w:val="single"/>
    </w:rPr>
  </w:style>
  <w:style w:type="paragraph" w:customStyle="1" w:styleId="1">
    <w:name w:val="1."/>
    <w:basedOn w:val="af0"/>
    <w:link w:val="1f8"/>
    <w:qFormat/>
    <w:rsid w:val="00E46625"/>
    <w:pPr>
      <w:pageBreakBefore/>
      <w:widowControl w:val="0"/>
      <w:numPr>
        <w:ilvl w:val="1"/>
        <w:numId w:val="25"/>
      </w:numPr>
      <w:tabs>
        <w:tab w:val="left" w:pos="993"/>
      </w:tabs>
      <w:autoSpaceDE/>
      <w:autoSpaceDN/>
      <w:spacing w:line="276" w:lineRule="auto"/>
      <w:ind w:left="1211" w:hanging="360"/>
    </w:pPr>
    <w:rPr>
      <w:rFonts w:eastAsia="Garamond"/>
      <w:b/>
      <w:szCs w:val="26"/>
    </w:rPr>
  </w:style>
  <w:style w:type="character" w:customStyle="1" w:styleId="1f8">
    <w:name w:val="1. Знак"/>
    <w:basedOn w:val="af1"/>
    <w:link w:val="1"/>
    <w:qFormat/>
    <w:rsid w:val="00E46625"/>
    <w:rPr>
      <w:rFonts w:eastAsia="Garamond"/>
      <w:b/>
      <w:sz w:val="26"/>
      <w:szCs w:val="26"/>
    </w:rPr>
  </w:style>
  <w:style w:type="paragraph" w:customStyle="1" w:styleId="11f0">
    <w:name w:val="1.1"/>
    <w:basedOn w:val="af0"/>
    <w:link w:val="11f1"/>
    <w:qFormat/>
    <w:rsid w:val="00E46625"/>
    <w:pPr>
      <w:keepNext/>
      <w:tabs>
        <w:tab w:val="left" w:pos="993"/>
      </w:tabs>
      <w:autoSpaceDE/>
      <w:autoSpaceDN/>
      <w:spacing w:before="120" w:line="276" w:lineRule="auto"/>
      <w:ind w:left="1931" w:hanging="720"/>
    </w:pPr>
    <w:rPr>
      <w:rFonts w:eastAsia="Garamond"/>
      <w:b/>
      <w:szCs w:val="26"/>
    </w:rPr>
  </w:style>
  <w:style w:type="character" w:customStyle="1" w:styleId="11f1">
    <w:name w:val="1.1 Знак"/>
    <w:basedOn w:val="af1"/>
    <w:link w:val="11f0"/>
    <w:qFormat/>
    <w:rsid w:val="00E46625"/>
    <w:rPr>
      <w:rFonts w:ascii="Times New Roman" w:eastAsia="Garamond" w:hAnsi="Times New Roman" w:cs="Times New Roman"/>
      <w:b/>
      <w:sz w:val="26"/>
      <w:szCs w:val="26"/>
      <w:lang w:val="ru-RU" w:eastAsia="ru-RU" w:bidi="ru-RU"/>
    </w:rPr>
  </w:style>
  <w:style w:type="paragraph" w:customStyle="1" w:styleId="afffffa">
    <w:name w:val="Обычный текст"/>
    <w:basedOn w:val="af0"/>
    <w:link w:val="afffffb"/>
    <w:qFormat/>
    <w:rsid w:val="00E46625"/>
    <w:pPr>
      <w:autoSpaceDE/>
      <w:autoSpaceDN/>
      <w:ind w:left="0" w:firstLine="709"/>
    </w:pPr>
    <w:rPr>
      <w:rFonts w:eastAsia="Garamond"/>
      <w:szCs w:val="26"/>
    </w:rPr>
  </w:style>
  <w:style w:type="character" w:customStyle="1" w:styleId="afffffb">
    <w:name w:val="Обычный текст Знак"/>
    <w:basedOn w:val="af1"/>
    <w:link w:val="afffffa"/>
    <w:qFormat/>
    <w:rsid w:val="00E46625"/>
    <w:rPr>
      <w:rFonts w:ascii="Times New Roman" w:eastAsia="Garamond" w:hAnsi="Times New Roman" w:cs="Times New Roman"/>
      <w:sz w:val="26"/>
      <w:szCs w:val="26"/>
      <w:lang w:val="ru-RU" w:eastAsia="ru-RU" w:bidi="ru-RU"/>
    </w:rPr>
  </w:style>
  <w:style w:type="character" w:customStyle="1" w:styleId="1f2">
    <w:name w:val="_1. Знак"/>
    <w:basedOn w:val="1f8"/>
    <w:link w:val="10"/>
    <w:qFormat/>
    <w:rsid w:val="00E46625"/>
    <w:rPr>
      <w:rFonts w:eastAsia="Times New Roman"/>
      <w:bCs/>
    </w:rPr>
  </w:style>
  <w:style w:type="character" w:customStyle="1" w:styleId="11114">
    <w:name w:val="_1.1.1.1. Знак"/>
    <w:basedOn w:val="af1"/>
    <w:link w:val="1111"/>
    <w:qFormat/>
    <w:rsid w:val="00E46625"/>
    <w:rPr>
      <w:rFonts w:eastAsiaTheme="majorEastAsia"/>
      <w:b/>
      <w:bCs/>
      <w:i/>
      <w:iCs/>
      <w:sz w:val="26"/>
      <w:szCs w:val="26"/>
    </w:rPr>
  </w:style>
  <w:style w:type="paragraph" w:customStyle="1" w:styleId="afffffc">
    <w:name w:val="_Подразделение"/>
    <w:basedOn w:val="aff8"/>
    <w:link w:val="afffffd"/>
    <w:qFormat/>
    <w:rsid w:val="00E46625"/>
    <w:pPr>
      <w:keepNext/>
      <w:keepLines/>
    </w:pPr>
    <w:rPr>
      <w:b/>
      <w:lang w:val="ru-RU" w:eastAsia="ru-RU"/>
    </w:rPr>
  </w:style>
  <w:style w:type="character" w:customStyle="1" w:styleId="afffffd">
    <w:name w:val="_Подразделение Знак"/>
    <w:basedOn w:val="aff7"/>
    <w:link w:val="afffffc"/>
    <w:qFormat/>
    <w:rsid w:val="00E46625"/>
    <w:rPr>
      <w:rFonts w:ascii="Times New Roman" w:hAnsi="Times New Roman" w:cs="Times New Roman"/>
      <w:b/>
      <w:iCs/>
      <w:sz w:val="26"/>
      <w:szCs w:val="26"/>
      <w:lang w:val="ru-RU" w:eastAsia="ru-RU"/>
    </w:rPr>
  </w:style>
  <w:style w:type="paragraph" w:customStyle="1" w:styleId="a4">
    <w:name w:val="_Список маркерны"/>
    <w:basedOn w:val="aff8"/>
    <w:link w:val="afffffe"/>
    <w:qFormat/>
    <w:rsid w:val="00E46625"/>
    <w:pPr>
      <w:numPr>
        <w:numId w:val="23"/>
      </w:numPr>
      <w:tabs>
        <w:tab w:val="left" w:pos="284"/>
      </w:tabs>
      <w:spacing w:line="240" w:lineRule="auto"/>
      <w:ind w:left="0" w:firstLine="0"/>
    </w:pPr>
    <w:rPr>
      <w:lang w:val="ru-RU" w:eastAsia="ru-RU"/>
    </w:rPr>
  </w:style>
  <w:style w:type="character" w:customStyle="1" w:styleId="afffffe">
    <w:name w:val="_Список маркерны Знак"/>
    <w:basedOn w:val="aff7"/>
    <w:link w:val="a4"/>
    <w:qFormat/>
    <w:rsid w:val="00E46625"/>
    <w:rPr>
      <w:iCs/>
      <w:lang w:val="ru-RU" w:eastAsia="ru-RU"/>
    </w:rPr>
  </w:style>
  <w:style w:type="paragraph" w:customStyle="1" w:styleId="a3">
    <w:name w:val="_Список нумерованный"/>
    <w:basedOn w:val="a4"/>
    <w:link w:val="affffff"/>
    <w:qFormat/>
    <w:rsid w:val="00E46625"/>
    <w:pPr>
      <w:numPr>
        <w:numId w:val="24"/>
      </w:numPr>
    </w:pPr>
  </w:style>
  <w:style w:type="character" w:customStyle="1" w:styleId="affffff">
    <w:name w:val="_Список нумерованный Знак"/>
    <w:basedOn w:val="afffffe"/>
    <w:link w:val="a3"/>
    <w:qFormat/>
    <w:rsid w:val="00E46625"/>
  </w:style>
  <w:style w:type="paragraph" w:customStyle="1" w:styleId="affffff0">
    <w:name w:val="_комментарий"/>
    <w:basedOn w:val="aff8"/>
    <w:link w:val="affffff1"/>
    <w:qFormat/>
    <w:rsid w:val="00E46625"/>
    <w:pPr>
      <w:spacing w:line="240" w:lineRule="auto"/>
    </w:pPr>
    <w:rPr>
      <w:color w:val="FF0000"/>
      <w:sz w:val="20"/>
      <w:szCs w:val="20"/>
      <w:lang w:val="ru-RU" w:eastAsia="ru-RU"/>
    </w:rPr>
  </w:style>
  <w:style w:type="character" w:customStyle="1" w:styleId="affffff1">
    <w:name w:val="_комментарий Знак"/>
    <w:basedOn w:val="aff7"/>
    <w:link w:val="affffff0"/>
    <w:qFormat/>
    <w:rsid w:val="00E46625"/>
    <w:rPr>
      <w:rFonts w:ascii="Times New Roman" w:hAnsi="Times New Roman" w:cs="Times New Roman"/>
      <w:iCs/>
      <w:color w:val="FF0000"/>
      <w:sz w:val="20"/>
      <w:szCs w:val="20"/>
      <w:lang w:val="ru-RU" w:eastAsia="ru-RU"/>
    </w:rPr>
  </w:style>
  <w:style w:type="paragraph" w:customStyle="1" w:styleId="214">
    <w:name w:val="Основной текст с отступом 21"/>
    <w:basedOn w:val="aa"/>
    <w:next w:val="2e"/>
    <w:link w:val="2f"/>
    <w:uiPriority w:val="99"/>
    <w:semiHidden/>
    <w:unhideWhenUsed/>
    <w:rsid w:val="00E46625"/>
    <w:pPr>
      <w:autoSpaceDE/>
      <w:autoSpaceDN/>
      <w:spacing w:after="120" w:line="480" w:lineRule="auto"/>
      <w:ind w:left="283" w:firstLine="709"/>
    </w:pPr>
    <w:rPr>
      <w:rFonts w:asciiTheme="minorHAnsi" w:eastAsia="Garamond" w:hAnsiTheme="minorHAnsi" w:cstheme="minorBidi"/>
      <w:sz w:val="22"/>
      <w:lang w:val="en-US" w:eastAsia="en-US" w:bidi="ar-SA"/>
    </w:rPr>
  </w:style>
  <w:style w:type="character" w:customStyle="1" w:styleId="2f">
    <w:name w:val="Основной текст с отступом 2 Знак"/>
    <w:basedOn w:val="ab"/>
    <w:link w:val="214"/>
    <w:uiPriority w:val="99"/>
    <w:semiHidden/>
    <w:qFormat/>
    <w:rsid w:val="00E46625"/>
    <w:rPr>
      <w:rFonts w:eastAsia="Garamond"/>
    </w:rPr>
  </w:style>
  <w:style w:type="paragraph" w:customStyle="1" w:styleId="1f9">
    <w:name w:val="_Рисунок1"/>
    <w:basedOn w:val="a0"/>
    <w:next w:val="aff8"/>
    <w:link w:val="1fa"/>
    <w:qFormat/>
    <w:rsid w:val="00E46625"/>
    <w:pPr>
      <w:keepLines/>
      <w:numPr>
        <w:numId w:val="0"/>
      </w:numPr>
      <w:autoSpaceDE/>
      <w:autoSpaceDN/>
      <w:spacing w:after="200"/>
      <w:ind w:left="714" w:hanging="357"/>
      <w:contextualSpacing w:val="0"/>
      <w:jc w:val="center"/>
    </w:pPr>
    <w:rPr>
      <w:rFonts w:eastAsia="Garamond"/>
      <w:szCs w:val="26"/>
      <w:lang w:bidi="ar-SA"/>
    </w:rPr>
  </w:style>
  <w:style w:type="paragraph" w:customStyle="1" w:styleId="1fb">
    <w:name w:val="Нумерованный список1"/>
    <w:basedOn w:val="aa"/>
    <w:next w:val="a0"/>
    <w:unhideWhenUsed/>
    <w:rsid w:val="00E46625"/>
    <w:pPr>
      <w:autoSpaceDE/>
      <w:autoSpaceDN/>
      <w:spacing w:after="200" w:line="276" w:lineRule="auto"/>
      <w:ind w:left="4897" w:hanging="360"/>
    </w:pPr>
    <w:rPr>
      <w:rFonts w:ascii="Garamond" w:eastAsia="Garamond" w:hAnsi="Garamond"/>
      <w:sz w:val="22"/>
      <w:szCs w:val="24"/>
      <w:lang w:bidi="ar-SA"/>
    </w:rPr>
  </w:style>
  <w:style w:type="character" w:customStyle="1" w:styleId="1fa">
    <w:name w:val="_Рисунок1 Знак"/>
    <w:basedOn w:val="afffff3"/>
    <w:link w:val="1f9"/>
    <w:qFormat/>
    <w:rsid w:val="00E46625"/>
    <w:rPr>
      <w:rFonts w:ascii="Times New Roman" w:eastAsia="Garamond" w:hAnsi="Times New Roman" w:cs="Times New Roman"/>
      <w:b w:val="0"/>
      <w:sz w:val="26"/>
      <w:szCs w:val="26"/>
      <w:lang w:val="ru-RU" w:eastAsia="ru-RU"/>
    </w:rPr>
  </w:style>
  <w:style w:type="paragraph" w:customStyle="1" w:styleId="affffff2">
    <w:name w:val="Знак Знак Знак"/>
    <w:basedOn w:val="aa"/>
    <w:qFormat/>
    <w:rsid w:val="00E46625"/>
    <w:pPr>
      <w:autoSpaceDE/>
      <w:autoSpaceDN/>
      <w:ind w:firstLine="709"/>
    </w:pPr>
    <w:rPr>
      <w:rFonts w:ascii="Verdana" w:hAnsi="Verdana" w:cs="Verdana"/>
      <w:sz w:val="20"/>
      <w:szCs w:val="20"/>
      <w:lang w:val="en-US" w:bidi="ar-SA"/>
    </w:rPr>
  </w:style>
  <w:style w:type="paragraph" w:customStyle="1" w:styleId="1fc">
    <w:name w:val="1"/>
    <w:basedOn w:val="aa"/>
    <w:link w:val="1fd"/>
    <w:qFormat/>
    <w:rsid w:val="00E46625"/>
    <w:pPr>
      <w:autoSpaceDE/>
      <w:autoSpaceDN/>
      <w:ind w:firstLine="709"/>
    </w:pPr>
    <w:rPr>
      <w:rFonts w:ascii="Verdana" w:hAnsi="Verdana" w:cs="Verdana"/>
      <w:spacing w:val="20"/>
      <w:sz w:val="20"/>
      <w:szCs w:val="20"/>
      <w:lang w:bidi="ar-SA"/>
    </w:rPr>
  </w:style>
  <w:style w:type="paragraph" w:customStyle="1" w:styleId="46">
    <w:name w:val="Знак Знак Знак4"/>
    <w:basedOn w:val="aa"/>
    <w:qFormat/>
    <w:rsid w:val="00E46625"/>
    <w:pPr>
      <w:autoSpaceDE/>
      <w:autoSpaceDN/>
      <w:ind w:firstLine="709"/>
    </w:pPr>
    <w:rPr>
      <w:rFonts w:ascii="Verdana" w:hAnsi="Verdana" w:cs="Verdana"/>
      <w:sz w:val="20"/>
      <w:szCs w:val="20"/>
      <w:lang w:val="en-US" w:bidi="ar-SA"/>
    </w:rPr>
  </w:style>
  <w:style w:type="paragraph" w:customStyle="1" w:styleId="38">
    <w:name w:val="Знак Знак Знак3"/>
    <w:basedOn w:val="aa"/>
    <w:qFormat/>
    <w:rsid w:val="00E46625"/>
    <w:pPr>
      <w:autoSpaceDE/>
      <w:autoSpaceDN/>
      <w:ind w:firstLine="709"/>
    </w:pPr>
    <w:rPr>
      <w:rFonts w:ascii="Verdana" w:hAnsi="Verdana" w:cs="Verdana"/>
      <w:sz w:val="20"/>
      <w:szCs w:val="20"/>
      <w:lang w:val="en-US" w:bidi="ar-SA"/>
    </w:rPr>
  </w:style>
  <w:style w:type="paragraph" w:customStyle="1" w:styleId="affffff3">
    <w:name w:val="Знак Знак Знак Знак"/>
    <w:basedOn w:val="aa"/>
    <w:qFormat/>
    <w:rsid w:val="00E46625"/>
    <w:pPr>
      <w:autoSpaceDE/>
      <w:autoSpaceDN/>
      <w:spacing w:before="100" w:beforeAutospacing="1" w:after="100" w:afterAutospacing="1"/>
      <w:ind w:firstLine="709"/>
    </w:pPr>
    <w:rPr>
      <w:rFonts w:ascii="Tahoma" w:hAnsi="Tahoma"/>
      <w:sz w:val="20"/>
      <w:szCs w:val="20"/>
      <w:lang w:val="en-US" w:bidi="ar-SA"/>
    </w:rPr>
  </w:style>
  <w:style w:type="paragraph" w:customStyle="1" w:styleId="affffff4">
    <w:name w:val="Текст таблицы"/>
    <w:qFormat/>
    <w:rsid w:val="00E46625"/>
    <w:pPr>
      <w:widowControl/>
      <w:autoSpaceDE/>
      <w:autoSpaceDN/>
      <w:spacing w:after="200" w:line="276" w:lineRule="auto"/>
    </w:pPr>
    <w:rPr>
      <w:rFonts w:ascii="Cambria" w:eastAsia="Times New Roman" w:hAnsi="Cambria" w:cs="Times New Roman"/>
      <w:sz w:val="24"/>
      <w:szCs w:val="24"/>
      <w:lang w:bidi="en-US"/>
    </w:rPr>
  </w:style>
  <w:style w:type="paragraph" w:customStyle="1" w:styleId="314">
    <w:name w:val="Основной текст с отступом 31"/>
    <w:basedOn w:val="aa"/>
    <w:next w:val="39"/>
    <w:link w:val="3a"/>
    <w:uiPriority w:val="99"/>
    <w:semiHidden/>
    <w:unhideWhenUsed/>
    <w:rsid w:val="00E46625"/>
    <w:pPr>
      <w:autoSpaceDE/>
      <w:autoSpaceDN/>
      <w:spacing w:after="120" w:line="276" w:lineRule="auto"/>
      <w:ind w:left="283" w:firstLine="709"/>
    </w:pPr>
    <w:rPr>
      <w:rFonts w:asciiTheme="minorHAnsi" w:eastAsia="Garamond" w:hAnsiTheme="minorHAnsi" w:cstheme="minorBidi"/>
      <w:sz w:val="16"/>
      <w:szCs w:val="16"/>
      <w:lang w:val="en-US" w:eastAsia="en-US" w:bidi="ar-SA"/>
    </w:rPr>
  </w:style>
  <w:style w:type="character" w:customStyle="1" w:styleId="3a">
    <w:name w:val="Основной текст с отступом 3 Знак"/>
    <w:basedOn w:val="ab"/>
    <w:link w:val="314"/>
    <w:uiPriority w:val="99"/>
    <w:semiHidden/>
    <w:qFormat/>
    <w:rsid w:val="00E46625"/>
    <w:rPr>
      <w:rFonts w:eastAsia="Garamond"/>
      <w:sz w:val="16"/>
      <w:szCs w:val="16"/>
    </w:rPr>
  </w:style>
  <w:style w:type="paragraph" w:customStyle="1" w:styleId="affffff5">
    <w:name w:val="_Обычный_т"/>
    <w:basedOn w:val="aff8"/>
    <w:link w:val="affffff6"/>
    <w:qFormat/>
    <w:rsid w:val="00E46625"/>
    <w:pPr>
      <w:spacing w:line="240" w:lineRule="auto"/>
    </w:pPr>
    <w:rPr>
      <w:sz w:val="20"/>
      <w:szCs w:val="20"/>
      <w:lang w:val="ru-RU" w:eastAsia="ru-RU"/>
    </w:rPr>
  </w:style>
  <w:style w:type="character" w:customStyle="1" w:styleId="affffff6">
    <w:name w:val="_Обычный_т Знак"/>
    <w:basedOn w:val="aff7"/>
    <w:link w:val="affffff5"/>
    <w:qFormat/>
    <w:rsid w:val="00E46625"/>
    <w:rPr>
      <w:rFonts w:ascii="Times New Roman" w:hAnsi="Times New Roman" w:cs="Times New Roman"/>
      <w:iCs/>
      <w:sz w:val="20"/>
      <w:szCs w:val="20"/>
      <w:lang w:val="ru-RU" w:eastAsia="ru-RU"/>
    </w:rPr>
  </w:style>
  <w:style w:type="paragraph" w:customStyle="1" w:styleId="affffff7">
    <w:name w:val="_Об_Таблица"/>
    <w:basedOn w:val="aff8"/>
    <w:link w:val="affffff8"/>
    <w:qFormat/>
    <w:rsid w:val="00E46625"/>
    <w:pPr>
      <w:spacing w:line="240" w:lineRule="auto"/>
      <w:jc w:val="center"/>
    </w:pPr>
    <w:rPr>
      <w:sz w:val="20"/>
      <w:szCs w:val="20"/>
      <w:lang w:val="ru-RU" w:eastAsia="ru-RU"/>
    </w:rPr>
  </w:style>
  <w:style w:type="character" w:customStyle="1" w:styleId="affffff8">
    <w:name w:val="_Об_Таблица Знак"/>
    <w:basedOn w:val="aff7"/>
    <w:link w:val="affffff7"/>
    <w:qFormat/>
    <w:rsid w:val="00E46625"/>
    <w:rPr>
      <w:rFonts w:ascii="Times New Roman" w:hAnsi="Times New Roman" w:cs="Times New Roman"/>
      <w:iCs/>
      <w:sz w:val="20"/>
      <w:szCs w:val="20"/>
      <w:lang w:val="ru-RU" w:eastAsia="ru-RU"/>
    </w:rPr>
  </w:style>
  <w:style w:type="numbering" w:customStyle="1" w:styleId="11f2">
    <w:name w:val="Нет списка11"/>
    <w:next w:val="ad"/>
    <w:uiPriority w:val="99"/>
    <w:semiHidden/>
    <w:unhideWhenUsed/>
    <w:qFormat/>
    <w:rsid w:val="00E46625"/>
  </w:style>
  <w:style w:type="paragraph" w:customStyle="1" w:styleId="1fe">
    <w:name w:val="Схема документа1"/>
    <w:basedOn w:val="aa"/>
    <w:next w:val="affffff9"/>
    <w:link w:val="affffffa"/>
    <w:uiPriority w:val="99"/>
    <w:semiHidden/>
    <w:unhideWhenUsed/>
    <w:rsid w:val="00E46625"/>
    <w:pPr>
      <w:autoSpaceDE/>
      <w:autoSpaceDN/>
      <w:ind w:firstLine="709"/>
    </w:pPr>
    <w:rPr>
      <w:rFonts w:ascii="Tahoma" w:eastAsia="Garamond" w:hAnsi="Tahoma" w:cs="Tahoma"/>
      <w:sz w:val="16"/>
      <w:szCs w:val="16"/>
      <w:lang w:val="en-US" w:eastAsia="en-US" w:bidi="ar-SA"/>
    </w:rPr>
  </w:style>
  <w:style w:type="character" w:customStyle="1" w:styleId="affffffa">
    <w:name w:val="Схема документа Знак"/>
    <w:basedOn w:val="ab"/>
    <w:link w:val="1fe"/>
    <w:uiPriority w:val="99"/>
    <w:semiHidden/>
    <w:qFormat/>
    <w:rsid w:val="00E46625"/>
    <w:rPr>
      <w:rFonts w:ascii="Tahoma" w:eastAsia="Garamond" w:hAnsi="Tahoma" w:cs="Tahoma"/>
      <w:sz w:val="16"/>
      <w:szCs w:val="16"/>
    </w:rPr>
  </w:style>
  <w:style w:type="paragraph" w:customStyle="1" w:styleId="1ff">
    <w:name w:val="Текст концевой сноски1"/>
    <w:basedOn w:val="aa"/>
    <w:next w:val="affffffb"/>
    <w:link w:val="affffffc"/>
    <w:uiPriority w:val="99"/>
    <w:semiHidden/>
    <w:unhideWhenUsed/>
    <w:rsid w:val="00E46625"/>
    <w:pPr>
      <w:autoSpaceDE/>
      <w:autoSpaceDN/>
      <w:ind w:firstLine="709"/>
    </w:pPr>
    <w:rPr>
      <w:rFonts w:asciiTheme="minorHAnsi" w:eastAsia="Garamond" w:hAnsiTheme="minorHAnsi" w:cstheme="minorBidi"/>
      <w:sz w:val="20"/>
      <w:szCs w:val="20"/>
      <w:lang w:val="en-US" w:eastAsia="en-US" w:bidi="ar-SA"/>
    </w:rPr>
  </w:style>
  <w:style w:type="character" w:customStyle="1" w:styleId="affffffc">
    <w:name w:val="Текст концевой сноски Знак"/>
    <w:basedOn w:val="ab"/>
    <w:link w:val="1ff"/>
    <w:uiPriority w:val="99"/>
    <w:semiHidden/>
    <w:qFormat/>
    <w:rsid w:val="00E46625"/>
    <w:rPr>
      <w:rFonts w:eastAsia="Garamond"/>
      <w:sz w:val="20"/>
      <w:szCs w:val="20"/>
    </w:rPr>
  </w:style>
  <w:style w:type="character" w:styleId="affffffd">
    <w:name w:val="endnote reference"/>
    <w:basedOn w:val="ab"/>
    <w:uiPriority w:val="99"/>
    <w:semiHidden/>
    <w:unhideWhenUsed/>
    <w:rsid w:val="00E46625"/>
    <w:rPr>
      <w:vertAlign w:val="superscript"/>
    </w:rPr>
  </w:style>
  <w:style w:type="character" w:customStyle="1" w:styleId="highlight">
    <w:name w:val="highlight"/>
    <w:basedOn w:val="ab"/>
    <w:qFormat/>
    <w:rsid w:val="00E46625"/>
  </w:style>
  <w:style w:type="character" w:customStyle="1" w:styleId="r">
    <w:name w:val="r"/>
    <w:basedOn w:val="ab"/>
    <w:qFormat/>
    <w:rsid w:val="00E46625"/>
  </w:style>
  <w:style w:type="paragraph" w:styleId="3b">
    <w:name w:val="Body Text 3"/>
    <w:basedOn w:val="aa"/>
    <w:link w:val="3c"/>
    <w:uiPriority w:val="99"/>
    <w:qFormat/>
    <w:rsid w:val="00E46625"/>
    <w:pPr>
      <w:autoSpaceDE/>
      <w:autoSpaceDN/>
      <w:ind w:firstLine="709"/>
    </w:pPr>
    <w:rPr>
      <w:sz w:val="20"/>
      <w:szCs w:val="20"/>
      <w:lang w:bidi="ar-SA"/>
    </w:rPr>
  </w:style>
  <w:style w:type="character" w:customStyle="1" w:styleId="3c">
    <w:name w:val="Основной текст 3 Знак"/>
    <w:basedOn w:val="ab"/>
    <w:link w:val="3b"/>
    <w:uiPriority w:val="99"/>
    <w:qFormat/>
    <w:rsid w:val="00E46625"/>
    <w:rPr>
      <w:rFonts w:ascii="Times New Roman" w:eastAsia="Times New Roman" w:hAnsi="Times New Roman" w:cs="Times New Roman"/>
      <w:sz w:val="20"/>
      <w:szCs w:val="20"/>
      <w:lang w:val="ru-RU" w:eastAsia="ru-RU"/>
    </w:rPr>
  </w:style>
  <w:style w:type="character" w:customStyle="1" w:styleId="1fd">
    <w:name w:val="1 Знак"/>
    <w:basedOn w:val="25"/>
    <w:link w:val="1fc"/>
    <w:qFormat/>
    <w:rsid w:val="00E46625"/>
    <w:rPr>
      <w:rFonts w:ascii="Verdana" w:eastAsia="Times New Roman" w:hAnsi="Verdana" w:cs="Verdana"/>
      <w:b w:val="0"/>
      <w:bCs w:val="0"/>
      <w:iCs w:val="0"/>
      <w:spacing w:val="20"/>
      <w:sz w:val="20"/>
      <w:szCs w:val="20"/>
      <w:lang w:val="ru-RU" w:eastAsia="ru-RU"/>
    </w:rPr>
  </w:style>
  <w:style w:type="character" w:customStyle="1" w:styleId="apple-converted-space">
    <w:name w:val="apple-converted-space"/>
    <w:basedOn w:val="ab"/>
    <w:qFormat/>
    <w:rsid w:val="00E46625"/>
  </w:style>
  <w:style w:type="paragraph" w:customStyle="1" w:styleId="consplusnormal1">
    <w:name w:val="consplusnormal"/>
    <w:basedOn w:val="aa"/>
    <w:qFormat/>
    <w:rsid w:val="00E46625"/>
    <w:pPr>
      <w:autoSpaceDE/>
      <w:autoSpaceDN/>
      <w:spacing w:before="100" w:beforeAutospacing="1" w:after="100" w:afterAutospacing="1"/>
      <w:ind w:firstLine="709"/>
    </w:pPr>
    <w:rPr>
      <w:szCs w:val="24"/>
      <w:lang w:bidi="ar-SA"/>
    </w:rPr>
  </w:style>
  <w:style w:type="paragraph" w:customStyle="1" w:styleId="p3">
    <w:name w:val="p3"/>
    <w:basedOn w:val="aa"/>
    <w:qFormat/>
    <w:rsid w:val="00E46625"/>
    <w:pPr>
      <w:autoSpaceDE/>
      <w:autoSpaceDN/>
      <w:spacing w:before="100" w:beforeAutospacing="1" w:after="100" w:afterAutospacing="1"/>
      <w:ind w:firstLine="709"/>
    </w:pPr>
    <w:rPr>
      <w:szCs w:val="24"/>
      <w:lang w:bidi="ar-SA"/>
    </w:rPr>
  </w:style>
  <w:style w:type="character" w:customStyle="1" w:styleId="s2">
    <w:name w:val="s2"/>
    <w:basedOn w:val="ab"/>
    <w:qFormat/>
    <w:rsid w:val="00E46625"/>
  </w:style>
  <w:style w:type="paragraph" w:customStyle="1" w:styleId="ConsPlusNonformat">
    <w:name w:val="ConsPlusNonformat"/>
    <w:uiPriority w:val="99"/>
    <w:qFormat/>
    <w:rsid w:val="00E46625"/>
    <w:pPr>
      <w:widowControl/>
      <w:adjustRightInd w:val="0"/>
    </w:pPr>
    <w:rPr>
      <w:rFonts w:ascii="Courier New" w:hAnsi="Courier New" w:cs="Courier New"/>
      <w:sz w:val="20"/>
      <w:szCs w:val="20"/>
      <w:lang w:val="ru-RU"/>
    </w:rPr>
  </w:style>
  <w:style w:type="paragraph" w:customStyle="1" w:styleId="131">
    <w:name w:val="1.3.1"/>
    <w:basedOn w:val="111"/>
    <w:link w:val="1310"/>
    <w:qFormat/>
    <w:rsid w:val="00E46625"/>
    <w:pPr>
      <w:numPr>
        <w:numId w:val="26"/>
      </w:numPr>
      <w:tabs>
        <w:tab w:val="left" w:pos="1134"/>
      </w:tabs>
      <w:spacing w:before="120" w:after="0"/>
      <w:ind w:left="709" w:hanging="709"/>
    </w:pPr>
  </w:style>
  <w:style w:type="character" w:customStyle="1" w:styleId="1310">
    <w:name w:val="1.3.1 Знак"/>
    <w:basedOn w:val="1110"/>
    <w:link w:val="131"/>
    <w:qFormat/>
    <w:rsid w:val="00E46625"/>
  </w:style>
  <w:style w:type="paragraph" w:customStyle="1" w:styleId="2f0">
    <w:name w:val="Знак Знак Знак2"/>
    <w:basedOn w:val="aa"/>
    <w:qFormat/>
    <w:rsid w:val="00E46625"/>
    <w:pPr>
      <w:autoSpaceDE/>
      <w:autoSpaceDN/>
      <w:ind w:firstLine="709"/>
    </w:pPr>
    <w:rPr>
      <w:rFonts w:ascii="Verdana" w:hAnsi="Verdana" w:cs="Verdana"/>
      <w:sz w:val="20"/>
      <w:szCs w:val="20"/>
      <w:lang w:val="en-US" w:bidi="ar-SA"/>
    </w:rPr>
  </w:style>
  <w:style w:type="paragraph" w:customStyle="1" w:styleId="1ff0">
    <w:name w:val="Знак Знак Знак1"/>
    <w:basedOn w:val="aa"/>
    <w:qFormat/>
    <w:rsid w:val="00E46625"/>
    <w:pPr>
      <w:autoSpaceDE/>
      <w:autoSpaceDN/>
      <w:ind w:firstLine="709"/>
    </w:pPr>
    <w:rPr>
      <w:rFonts w:ascii="Verdana" w:hAnsi="Verdana" w:cs="Verdana"/>
      <w:sz w:val="20"/>
      <w:szCs w:val="20"/>
      <w:lang w:val="en-US" w:bidi="ar-SA"/>
    </w:rPr>
  </w:style>
  <w:style w:type="character" w:customStyle="1" w:styleId="FontStyle12">
    <w:name w:val="Font Style12"/>
    <w:uiPriority w:val="99"/>
    <w:qFormat/>
    <w:rsid w:val="00E46625"/>
    <w:rPr>
      <w:rFonts w:ascii="Times New Roman" w:hAnsi="Times New Roman"/>
      <w:b/>
      <w:sz w:val="20"/>
    </w:rPr>
  </w:style>
  <w:style w:type="paragraph" w:customStyle="1" w:styleId="Style1">
    <w:name w:val="Style1"/>
    <w:basedOn w:val="aa"/>
    <w:uiPriority w:val="99"/>
    <w:qFormat/>
    <w:rsid w:val="00E46625"/>
    <w:pPr>
      <w:widowControl w:val="0"/>
      <w:adjustRightInd w:val="0"/>
      <w:ind w:firstLine="709"/>
    </w:pPr>
    <w:rPr>
      <w:szCs w:val="24"/>
      <w:lang w:bidi="ar-SA"/>
    </w:rPr>
  </w:style>
  <w:style w:type="paragraph" w:customStyle="1" w:styleId="Style2">
    <w:name w:val="Style2"/>
    <w:basedOn w:val="aa"/>
    <w:uiPriority w:val="99"/>
    <w:qFormat/>
    <w:rsid w:val="00E46625"/>
    <w:pPr>
      <w:widowControl w:val="0"/>
      <w:adjustRightInd w:val="0"/>
      <w:ind w:firstLine="709"/>
    </w:pPr>
    <w:rPr>
      <w:szCs w:val="24"/>
      <w:lang w:bidi="ar-SA"/>
    </w:rPr>
  </w:style>
  <w:style w:type="character" w:customStyle="1" w:styleId="FontStyle11">
    <w:name w:val="Font Style11"/>
    <w:uiPriority w:val="99"/>
    <w:qFormat/>
    <w:rsid w:val="00E46625"/>
    <w:rPr>
      <w:rFonts w:ascii="Times New Roman" w:hAnsi="Times New Roman"/>
      <w:sz w:val="18"/>
    </w:rPr>
  </w:style>
  <w:style w:type="paragraph" w:customStyle="1" w:styleId="Style8">
    <w:name w:val="Style8"/>
    <w:basedOn w:val="aa"/>
    <w:uiPriority w:val="99"/>
    <w:qFormat/>
    <w:rsid w:val="00E46625"/>
    <w:pPr>
      <w:widowControl w:val="0"/>
      <w:adjustRightInd w:val="0"/>
      <w:spacing w:line="204" w:lineRule="exact"/>
      <w:ind w:firstLine="166"/>
    </w:pPr>
    <w:rPr>
      <w:szCs w:val="24"/>
      <w:lang w:bidi="ar-SA"/>
    </w:rPr>
  </w:style>
  <w:style w:type="paragraph" w:customStyle="1" w:styleId="FORMATTEXT0">
    <w:name w:val=".FORMATTEXT"/>
    <w:uiPriority w:val="99"/>
    <w:qFormat/>
    <w:rsid w:val="00E46625"/>
    <w:pPr>
      <w:adjustRightInd w:val="0"/>
    </w:pPr>
    <w:rPr>
      <w:rFonts w:ascii="Times New Roman" w:eastAsia="Times New Roman" w:hAnsi="Times New Roman" w:cs="Times New Roman"/>
      <w:sz w:val="24"/>
      <w:szCs w:val="24"/>
      <w:lang w:val="ru-RU" w:eastAsia="ru-RU"/>
    </w:rPr>
  </w:style>
  <w:style w:type="character" w:customStyle="1" w:styleId="FontStyle21">
    <w:name w:val="Font Style21"/>
    <w:uiPriority w:val="99"/>
    <w:qFormat/>
    <w:rsid w:val="00E46625"/>
    <w:rPr>
      <w:rFonts w:ascii="Times New Roman" w:hAnsi="Times New Roman"/>
      <w:b/>
      <w:spacing w:val="-10"/>
      <w:sz w:val="16"/>
    </w:rPr>
  </w:style>
  <w:style w:type="character" w:customStyle="1" w:styleId="FontStyle19">
    <w:name w:val="Font Style19"/>
    <w:uiPriority w:val="99"/>
    <w:qFormat/>
    <w:rsid w:val="00E46625"/>
    <w:rPr>
      <w:rFonts w:ascii="Times New Roman" w:hAnsi="Times New Roman"/>
      <w:b/>
      <w:i/>
      <w:spacing w:val="10"/>
      <w:sz w:val="14"/>
    </w:rPr>
  </w:style>
  <w:style w:type="paragraph" w:customStyle="1" w:styleId="Style11">
    <w:name w:val="Style11"/>
    <w:basedOn w:val="aa"/>
    <w:uiPriority w:val="99"/>
    <w:qFormat/>
    <w:rsid w:val="00E46625"/>
    <w:pPr>
      <w:widowControl w:val="0"/>
      <w:adjustRightInd w:val="0"/>
      <w:ind w:firstLine="709"/>
    </w:pPr>
    <w:rPr>
      <w:szCs w:val="24"/>
      <w:lang w:bidi="ar-SA"/>
    </w:rPr>
  </w:style>
  <w:style w:type="character" w:customStyle="1" w:styleId="FontStyle14">
    <w:name w:val="Font Style14"/>
    <w:uiPriority w:val="99"/>
    <w:qFormat/>
    <w:rsid w:val="00E46625"/>
    <w:rPr>
      <w:rFonts w:ascii="Times New Roman" w:hAnsi="Times New Roman"/>
      <w:b/>
      <w:i/>
      <w:sz w:val="18"/>
    </w:rPr>
  </w:style>
  <w:style w:type="paragraph" w:customStyle="1" w:styleId="Style4">
    <w:name w:val="Style4"/>
    <w:basedOn w:val="aa"/>
    <w:uiPriority w:val="99"/>
    <w:qFormat/>
    <w:rsid w:val="00E46625"/>
    <w:pPr>
      <w:widowControl w:val="0"/>
      <w:adjustRightInd w:val="0"/>
      <w:ind w:firstLine="709"/>
    </w:pPr>
    <w:rPr>
      <w:szCs w:val="24"/>
      <w:lang w:bidi="ar-SA"/>
    </w:rPr>
  </w:style>
  <w:style w:type="character" w:customStyle="1" w:styleId="FontStyle13">
    <w:name w:val="Font Style13"/>
    <w:uiPriority w:val="99"/>
    <w:qFormat/>
    <w:rsid w:val="00E46625"/>
    <w:rPr>
      <w:rFonts w:ascii="Times New Roman" w:hAnsi="Times New Roman"/>
      <w:sz w:val="20"/>
    </w:rPr>
  </w:style>
  <w:style w:type="paragraph" w:customStyle="1" w:styleId="Style3">
    <w:name w:val="Style3"/>
    <w:basedOn w:val="aa"/>
    <w:uiPriority w:val="99"/>
    <w:qFormat/>
    <w:rsid w:val="00E46625"/>
    <w:pPr>
      <w:widowControl w:val="0"/>
      <w:adjustRightInd w:val="0"/>
      <w:ind w:firstLine="709"/>
    </w:pPr>
    <w:rPr>
      <w:szCs w:val="24"/>
      <w:lang w:bidi="ar-SA"/>
    </w:rPr>
  </w:style>
  <w:style w:type="character" w:customStyle="1" w:styleId="1ff1">
    <w:name w:val="Текст сноски Знак1"/>
    <w:basedOn w:val="ab"/>
    <w:uiPriority w:val="99"/>
    <w:semiHidden/>
    <w:qFormat/>
    <w:rsid w:val="00E46625"/>
    <w:rPr>
      <w:rFonts w:ascii="Times New Roman" w:hAnsi="Times New Roman"/>
      <w:sz w:val="20"/>
      <w:szCs w:val="20"/>
    </w:rPr>
  </w:style>
  <w:style w:type="character" w:customStyle="1" w:styleId="match">
    <w:name w:val="match"/>
    <w:qFormat/>
    <w:rsid w:val="00E46625"/>
  </w:style>
  <w:style w:type="paragraph" w:customStyle="1" w:styleId="headertext">
    <w:name w:val="headertext"/>
    <w:basedOn w:val="aa"/>
    <w:qFormat/>
    <w:rsid w:val="00E46625"/>
    <w:pPr>
      <w:autoSpaceDE/>
      <w:autoSpaceDN/>
      <w:spacing w:before="100" w:beforeAutospacing="1" w:after="100" w:afterAutospacing="1"/>
      <w:ind w:firstLine="709"/>
    </w:pPr>
    <w:rPr>
      <w:szCs w:val="24"/>
      <w:lang w:bidi="ar-SA"/>
    </w:rPr>
  </w:style>
  <w:style w:type="paragraph" w:customStyle="1" w:styleId="Style5">
    <w:name w:val="Style5"/>
    <w:basedOn w:val="aa"/>
    <w:uiPriority w:val="99"/>
    <w:qFormat/>
    <w:rsid w:val="00E46625"/>
    <w:pPr>
      <w:widowControl w:val="0"/>
      <w:adjustRightInd w:val="0"/>
      <w:ind w:firstLine="709"/>
    </w:pPr>
    <w:rPr>
      <w:szCs w:val="24"/>
      <w:lang w:bidi="ar-SA"/>
    </w:rPr>
  </w:style>
  <w:style w:type="paragraph" w:customStyle="1" w:styleId="Style6">
    <w:name w:val="Style6"/>
    <w:basedOn w:val="aa"/>
    <w:uiPriority w:val="99"/>
    <w:qFormat/>
    <w:rsid w:val="00E46625"/>
    <w:pPr>
      <w:widowControl w:val="0"/>
      <w:adjustRightInd w:val="0"/>
      <w:ind w:firstLine="709"/>
    </w:pPr>
    <w:rPr>
      <w:szCs w:val="24"/>
      <w:lang w:bidi="ar-SA"/>
    </w:rPr>
  </w:style>
  <w:style w:type="paragraph" w:customStyle="1" w:styleId="Style7">
    <w:name w:val="Style7"/>
    <w:basedOn w:val="aa"/>
    <w:uiPriority w:val="99"/>
    <w:qFormat/>
    <w:rsid w:val="00E46625"/>
    <w:pPr>
      <w:widowControl w:val="0"/>
      <w:adjustRightInd w:val="0"/>
      <w:spacing w:line="154" w:lineRule="exact"/>
      <w:ind w:firstLine="709"/>
    </w:pPr>
    <w:rPr>
      <w:szCs w:val="24"/>
      <w:lang w:bidi="ar-SA"/>
    </w:rPr>
  </w:style>
  <w:style w:type="paragraph" w:customStyle="1" w:styleId="Style9">
    <w:name w:val="Style9"/>
    <w:basedOn w:val="aa"/>
    <w:uiPriority w:val="99"/>
    <w:qFormat/>
    <w:rsid w:val="00E46625"/>
    <w:pPr>
      <w:widowControl w:val="0"/>
      <w:adjustRightInd w:val="0"/>
      <w:spacing w:line="197" w:lineRule="exact"/>
      <w:ind w:firstLine="709"/>
    </w:pPr>
    <w:rPr>
      <w:szCs w:val="24"/>
      <w:lang w:bidi="ar-SA"/>
    </w:rPr>
  </w:style>
  <w:style w:type="paragraph" w:customStyle="1" w:styleId="Style10">
    <w:name w:val="Style10"/>
    <w:basedOn w:val="aa"/>
    <w:uiPriority w:val="99"/>
    <w:qFormat/>
    <w:rsid w:val="00E46625"/>
    <w:pPr>
      <w:widowControl w:val="0"/>
      <w:adjustRightInd w:val="0"/>
      <w:spacing w:line="199" w:lineRule="exact"/>
      <w:ind w:firstLine="709"/>
      <w:jc w:val="center"/>
    </w:pPr>
    <w:rPr>
      <w:szCs w:val="24"/>
      <w:lang w:bidi="ar-SA"/>
    </w:rPr>
  </w:style>
  <w:style w:type="character" w:customStyle="1" w:styleId="FontStyle15">
    <w:name w:val="Font Style15"/>
    <w:uiPriority w:val="99"/>
    <w:qFormat/>
    <w:rsid w:val="00E46625"/>
    <w:rPr>
      <w:rFonts w:ascii="Times New Roman" w:hAnsi="Times New Roman"/>
      <w:b/>
      <w:sz w:val="16"/>
    </w:rPr>
  </w:style>
  <w:style w:type="character" w:customStyle="1" w:styleId="FontStyle16">
    <w:name w:val="Font Style16"/>
    <w:uiPriority w:val="99"/>
    <w:qFormat/>
    <w:rsid w:val="00E46625"/>
    <w:rPr>
      <w:rFonts w:ascii="Times New Roman" w:hAnsi="Times New Roman"/>
      <w:b/>
      <w:sz w:val="14"/>
    </w:rPr>
  </w:style>
  <w:style w:type="character" w:customStyle="1" w:styleId="FontStyle17">
    <w:name w:val="Font Style17"/>
    <w:uiPriority w:val="99"/>
    <w:qFormat/>
    <w:rsid w:val="00E46625"/>
    <w:rPr>
      <w:rFonts w:ascii="Times New Roman" w:hAnsi="Times New Roman"/>
      <w:b/>
      <w:sz w:val="14"/>
    </w:rPr>
  </w:style>
  <w:style w:type="character" w:customStyle="1" w:styleId="FontStyle18">
    <w:name w:val="Font Style18"/>
    <w:uiPriority w:val="99"/>
    <w:qFormat/>
    <w:rsid w:val="00E46625"/>
    <w:rPr>
      <w:rFonts w:ascii="Times New Roman" w:hAnsi="Times New Roman"/>
      <w:b/>
      <w:sz w:val="22"/>
    </w:rPr>
  </w:style>
  <w:style w:type="character" w:customStyle="1" w:styleId="FontStyle20">
    <w:name w:val="Font Style20"/>
    <w:uiPriority w:val="99"/>
    <w:qFormat/>
    <w:rsid w:val="00E46625"/>
    <w:rPr>
      <w:rFonts w:ascii="Palatino Linotype" w:hAnsi="Palatino Linotype"/>
      <w:i/>
      <w:spacing w:val="-20"/>
      <w:sz w:val="18"/>
    </w:rPr>
  </w:style>
  <w:style w:type="character" w:customStyle="1" w:styleId="FontStyle22">
    <w:name w:val="Font Style22"/>
    <w:uiPriority w:val="99"/>
    <w:qFormat/>
    <w:rsid w:val="00E46625"/>
    <w:rPr>
      <w:rFonts w:ascii="Times New Roman" w:hAnsi="Times New Roman"/>
      <w:b/>
      <w:i/>
      <w:sz w:val="20"/>
    </w:rPr>
  </w:style>
  <w:style w:type="character" w:customStyle="1" w:styleId="FontStyle23">
    <w:name w:val="Font Style23"/>
    <w:qFormat/>
    <w:rsid w:val="00E46625"/>
    <w:rPr>
      <w:rFonts w:ascii="Times New Roman" w:hAnsi="Times New Roman"/>
      <w:i/>
      <w:sz w:val="20"/>
    </w:rPr>
  </w:style>
  <w:style w:type="character" w:customStyle="1" w:styleId="FontStyle125">
    <w:name w:val="Font Style125"/>
    <w:uiPriority w:val="99"/>
    <w:qFormat/>
    <w:rsid w:val="00E46625"/>
    <w:rPr>
      <w:rFonts w:ascii="Times New Roman" w:hAnsi="Times New Roman"/>
      <w:sz w:val="18"/>
    </w:rPr>
  </w:style>
  <w:style w:type="paragraph" w:customStyle="1" w:styleId="Style13">
    <w:name w:val="Style13"/>
    <w:basedOn w:val="aa"/>
    <w:uiPriority w:val="99"/>
    <w:qFormat/>
    <w:rsid w:val="00E46625"/>
    <w:pPr>
      <w:widowControl w:val="0"/>
      <w:adjustRightInd w:val="0"/>
      <w:ind w:firstLine="709"/>
    </w:pPr>
    <w:rPr>
      <w:szCs w:val="24"/>
      <w:lang w:bidi="ar-SA"/>
    </w:rPr>
  </w:style>
  <w:style w:type="paragraph" w:customStyle="1" w:styleId="Style14">
    <w:name w:val="Style14"/>
    <w:basedOn w:val="aa"/>
    <w:uiPriority w:val="99"/>
    <w:qFormat/>
    <w:rsid w:val="00E46625"/>
    <w:pPr>
      <w:widowControl w:val="0"/>
      <w:adjustRightInd w:val="0"/>
      <w:spacing w:line="192" w:lineRule="exact"/>
      <w:ind w:firstLine="709"/>
      <w:jc w:val="center"/>
    </w:pPr>
    <w:rPr>
      <w:szCs w:val="24"/>
      <w:lang w:bidi="ar-SA"/>
    </w:rPr>
  </w:style>
  <w:style w:type="paragraph" w:customStyle="1" w:styleId="Style15">
    <w:name w:val="Style15"/>
    <w:basedOn w:val="aa"/>
    <w:uiPriority w:val="99"/>
    <w:qFormat/>
    <w:rsid w:val="00E46625"/>
    <w:pPr>
      <w:widowControl w:val="0"/>
      <w:adjustRightInd w:val="0"/>
      <w:spacing w:line="151" w:lineRule="exact"/>
      <w:ind w:firstLine="709"/>
      <w:jc w:val="center"/>
    </w:pPr>
    <w:rPr>
      <w:szCs w:val="24"/>
      <w:lang w:bidi="ar-SA"/>
    </w:rPr>
  </w:style>
  <w:style w:type="character" w:customStyle="1" w:styleId="FontStyle105">
    <w:name w:val="Font Style105"/>
    <w:uiPriority w:val="99"/>
    <w:qFormat/>
    <w:rsid w:val="00E46625"/>
    <w:rPr>
      <w:rFonts w:ascii="Times New Roman" w:hAnsi="Times New Roman"/>
      <w:b/>
      <w:sz w:val="10"/>
    </w:rPr>
  </w:style>
  <w:style w:type="character" w:customStyle="1" w:styleId="FontStyle106">
    <w:name w:val="Font Style106"/>
    <w:uiPriority w:val="99"/>
    <w:qFormat/>
    <w:rsid w:val="00E46625"/>
    <w:rPr>
      <w:rFonts w:ascii="Times New Roman" w:hAnsi="Times New Roman"/>
      <w:b/>
      <w:sz w:val="16"/>
    </w:rPr>
  </w:style>
  <w:style w:type="character" w:customStyle="1" w:styleId="FontStyle107">
    <w:name w:val="Font Style107"/>
    <w:uiPriority w:val="99"/>
    <w:qFormat/>
    <w:rsid w:val="00E46625"/>
    <w:rPr>
      <w:rFonts w:ascii="Lucida Sans Unicode" w:hAnsi="Lucida Sans Unicode"/>
      <w:sz w:val="10"/>
    </w:rPr>
  </w:style>
  <w:style w:type="character" w:customStyle="1" w:styleId="FontStyle108">
    <w:name w:val="Font Style108"/>
    <w:uiPriority w:val="99"/>
    <w:qFormat/>
    <w:rsid w:val="00E46625"/>
    <w:rPr>
      <w:rFonts w:ascii="Century Gothic" w:hAnsi="Century Gothic"/>
      <w:b/>
      <w:sz w:val="14"/>
    </w:rPr>
  </w:style>
  <w:style w:type="character" w:customStyle="1" w:styleId="FontStyle109">
    <w:name w:val="Font Style109"/>
    <w:uiPriority w:val="99"/>
    <w:qFormat/>
    <w:rsid w:val="00E46625"/>
    <w:rPr>
      <w:rFonts w:ascii="Century Gothic" w:hAnsi="Century Gothic"/>
      <w:b/>
      <w:sz w:val="14"/>
    </w:rPr>
  </w:style>
  <w:style w:type="character" w:customStyle="1" w:styleId="FontStyle110">
    <w:name w:val="Font Style110"/>
    <w:uiPriority w:val="99"/>
    <w:qFormat/>
    <w:rsid w:val="00E46625"/>
    <w:rPr>
      <w:rFonts w:ascii="Cambria" w:hAnsi="Cambria"/>
      <w:b/>
      <w:sz w:val="14"/>
    </w:rPr>
  </w:style>
  <w:style w:type="paragraph" w:customStyle="1" w:styleId="Style12">
    <w:name w:val="Style12"/>
    <w:basedOn w:val="aa"/>
    <w:uiPriority w:val="99"/>
    <w:qFormat/>
    <w:rsid w:val="00E46625"/>
    <w:pPr>
      <w:widowControl w:val="0"/>
      <w:adjustRightInd w:val="0"/>
      <w:ind w:firstLine="709"/>
    </w:pPr>
    <w:rPr>
      <w:szCs w:val="24"/>
      <w:lang w:bidi="ar-SA"/>
    </w:rPr>
  </w:style>
  <w:style w:type="character" w:customStyle="1" w:styleId="FontStyle144">
    <w:name w:val="Font Style144"/>
    <w:uiPriority w:val="99"/>
    <w:qFormat/>
    <w:rsid w:val="00E46625"/>
    <w:rPr>
      <w:rFonts w:ascii="Times New Roman" w:hAnsi="Times New Roman"/>
      <w:b/>
      <w:sz w:val="14"/>
    </w:rPr>
  </w:style>
  <w:style w:type="character" w:customStyle="1" w:styleId="FontStyle170">
    <w:name w:val="Font Style170"/>
    <w:uiPriority w:val="99"/>
    <w:qFormat/>
    <w:rsid w:val="00E46625"/>
    <w:rPr>
      <w:rFonts w:ascii="Times New Roman" w:hAnsi="Times New Roman"/>
      <w:w w:val="10"/>
      <w:sz w:val="22"/>
    </w:rPr>
  </w:style>
  <w:style w:type="paragraph" w:customStyle="1" w:styleId="Style20">
    <w:name w:val="Style20"/>
    <w:basedOn w:val="aa"/>
    <w:uiPriority w:val="99"/>
    <w:qFormat/>
    <w:rsid w:val="00E46625"/>
    <w:pPr>
      <w:widowControl w:val="0"/>
      <w:adjustRightInd w:val="0"/>
      <w:spacing w:line="240" w:lineRule="exact"/>
      <w:ind w:firstLine="709"/>
    </w:pPr>
    <w:rPr>
      <w:szCs w:val="24"/>
      <w:lang w:bidi="ar-SA"/>
    </w:rPr>
  </w:style>
  <w:style w:type="character" w:customStyle="1" w:styleId="FontStyle113">
    <w:name w:val="Font Style113"/>
    <w:uiPriority w:val="99"/>
    <w:qFormat/>
    <w:rsid w:val="00E46625"/>
    <w:rPr>
      <w:rFonts w:ascii="Times New Roman" w:hAnsi="Times New Roman"/>
      <w:b/>
      <w:sz w:val="20"/>
    </w:rPr>
  </w:style>
  <w:style w:type="paragraph" w:customStyle="1" w:styleId="Style32">
    <w:name w:val="Style32"/>
    <w:basedOn w:val="aa"/>
    <w:uiPriority w:val="99"/>
    <w:qFormat/>
    <w:rsid w:val="00E46625"/>
    <w:pPr>
      <w:widowControl w:val="0"/>
      <w:adjustRightInd w:val="0"/>
      <w:ind w:firstLine="709"/>
      <w:jc w:val="right"/>
    </w:pPr>
    <w:rPr>
      <w:szCs w:val="24"/>
      <w:lang w:bidi="ar-SA"/>
    </w:rPr>
  </w:style>
  <w:style w:type="character" w:customStyle="1" w:styleId="FontStyle124">
    <w:name w:val="Font Style124"/>
    <w:uiPriority w:val="99"/>
    <w:qFormat/>
    <w:rsid w:val="00E46625"/>
    <w:rPr>
      <w:rFonts w:ascii="Times New Roman" w:hAnsi="Times New Roman"/>
      <w:b/>
      <w:i/>
      <w:sz w:val="16"/>
    </w:rPr>
  </w:style>
  <w:style w:type="paragraph" w:customStyle="1" w:styleId="Style42">
    <w:name w:val="Style42"/>
    <w:basedOn w:val="aa"/>
    <w:uiPriority w:val="99"/>
    <w:qFormat/>
    <w:rsid w:val="00E46625"/>
    <w:pPr>
      <w:widowControl w:val="0"/>
      <w:adjustRightInd w:val="0"/>
      <w:ind w:firstLine="709"/>
    </w:pPr>
    <w:rPr>
      <w:szCs w:val="24"/>
      <w:lang w:bidi="ar-SA"/>
    </w:rPr>
  </w:style>
  <w:style w:type="paragraph" w:customStyle="1" w:styleId="Style43">
    <w:name w:val="Style43"/>
    <w:basedOn w:val="aa"/>
    <w:uiPriority w:val="99"/>
    <w:qFormat/>
    <w:rsid w:val="00E46625"/>
    <w:pPr>
      <w:widowControl w:val="0"/>
      <w:adjustRightInd w:val="0"/>
      <w:ind w:firstLine="709"/>
    </w:pPr>
    <w:rPr>
      <w:szCs w:val="24"/>
      <w:lang w:bidi="ar-SA"/>
    </w:rPr>
  </w:style>
  <w:style w:type="character" w:customStyle="1" w:styleId="FontStyle133">
    <w:name w:val="Font Style133"/>
    <w:uiPriority w:val="99"/>
    <w:qFormat/>
    <w:rsid w:val="00E46625"/>
    <w:rPr>
      <w:rFonts w:ascii="Times New Roman" w:hAnsi="Times New Roman"/>
      <w:b/>
      <w:sz w:val="18"/>
    </w:rPr>
  </w:style>
  <w:style w:type="paragraph" w:customStyle="1" w:styleId="Style26">
    <w:name w:val="Style26"/>
    <w:basedOn w:val="aa"/>
    <w:uiPriority w:val="99"/>
    <w:qFormat/>
    <w:rsid w:val="00E46625"/>
    <w:pPr>
      <w:widowControl w:val="0"/>
      <w:adjustRightInd w:val="0"/>
      <w:ind w:firstLine="709"/>
    </w:pPr>
    <w:rPr>
      <w:szCs w:val="24"/>
      <w:lang w:bidi="ar-SA"/>
    </w:rPr>
  </w:style>
  <w:style w:type="paragraph" w:customStyle="1" w:styleId="Style61">
    <w:name w:val="Style61"/>
    <w:basedOn w:val="aa"/>
    <w:uiPriority w:val="99"/>
    <w:qFormat/>
    <w:rsid w:val="00E46625"/>
    <w:pPr>
      <w:widowControl w:val="0"/>
      <w:adjustRightInd w:val="0"/>
      <w:ind w:firstLine="709"/>
    </w:pPr>
    <w:rPr>
      <w:szCs w:val="24"/>
      <w:lang w:bidi="ar-SA"/>
    </w:rPr>
  </w:style>
  <w:style w:type="paragraph" w:customStyle="1" w:styleId="Style62">
    <w:name w:val="Style62"/>
    <w:basedOn w:val="aa"/>
    <w:uiPriority w:val="99"/>
    <w:qFormat/>
    <w:rsid w:val="00E46625"/>
    <w:pPr>
      <w:widowControl w:val="0"/>
      <w:adjustRightInd w:val="0"/>
      <w:ind w:firstLine="709"/>
    </w:pPr>
    <w:rPr>
      <w:szCs w:val="24"/>
      <w:lang w:bidi="ar-SA"/>
    </w:rPr>
  </w:style>
  <w:style w:type="paragraph" w:customStyle="1" w:styleId="Style63">
    <w:name w:val="Style63"/>
    <w:basedOn w:val="aa"/>
    <w:uiPriority w:val="99"/>
    <w:qFormat/>
    <w:rsid w:val="00E46625"/>
    <w:pPr>
      <w:widowControl w:val="0"/>
      <w:adjustRightInd w:val="0"/>
      <w:ind w:firstLine="709"/>
    </w:pPr>
    <w:rPr>
      <w:szCs w:val="24"/>
      <w:lang w:bidi="ar-SA"/>
    </w:rPr>
  </w:style>
  <w:style w:type="character" w:customStyle="1" w:styleId="FontStyle126">
    <w:name w:val="Font Style126"/>
    <w:uiPriority w:val="99"/>
    <w:qFormat/>
    <w:rsid w:val="00E46625"/>
    <w:rPr>
      <w:rFonts w:ascii="Century Gothic" w:hAnsi="Century Gothic"/>
      <w:b/>
      <w:sz w:val="14"/>
    </w:rPr>
  </w:style>
  <w:style w:type="character" w:customStyle="1" w:styleId="FontStyle127">
    <w:name w:val="Font Style127"/>
    <w:uiPriority w:val="99"/>
    <w:qFormat/>
    <w:rsid w:val="00E46625"/>
    <w:rPr>
      <w:rFonts w:ascii="Century Gothic" w:hAnsi="Century Gothic"/>
      <w:b/>
      <w:sz w:val="14"/>
    </w:rPr>
  </w:style>
  <w:style w:type="character" w:customStyle="1" w:styleId="FontStyle128">
    <w:name w:val="Font Style128"/>
    <w:uiPriority w:val="99"/>
    <w:qFormat/>
    <w:rsid w:val="00E46625"/>
    <w:rPr>
      <w:rFonts w:ascii="Times New Roman" w:hAnsi="Times New Roman"/>
      <w:b/>
      <w:sz w:val="16"/>
    </w:rPr>
  </w:style>
  <w:style w:type="paragraph" w:customStyle="1" w:styleId="Style66">
    <w:name w:val="Style66"/>
    <w:basedOn w:val="aa"/>
    <w:uiPriority w:val="99"/>
    <w:qFormat/>
    <w:rsid w:val="00E46625"/>
    <w:pPr>
      <w:widowControl w:val="0"/>
      <w:adjustRightInd w:val="0"/>
      <w:ind w:firstLine="709"/>
      <w:jc w:val="right"/>
    </w:pPr>
    <w:rPr>
      <w:szCs w:val="24"/>
      <w:lang w:bidi="ar-SA"/>
    </w:rPr>
  </w:style>
  <w:style w:type="paragraph" w:customStyle="1" w:styleId="Style67">
    <w:name w:val="Style67"/>
    <w:basedOn w:val="aa"/>
    <w:uiPriority w:val="99"/>
    <w:qFormat/>
    <w:rsid w:val="00E46625"/>
    <w:pPr>
      <w:widowControl w:val="0"/>
      <w:adjustRightInd w:val="0"/>
      <w:ind w:firstLine="709"/>
    </w:pPr>
    <w:rPr>
      <w:szCs w:val="24"/>
      <w:lang w:bidi="ar-SA"/>
    </w:rPr>
  </w:style>
  <w:style w:type="paragraph" w:customStyle="1" w:styleId="Style76">
    <w:name w:val="Style76"/>
    <w:basedOn w:val="aa"/>
    <w:uiPriority w:val="99"/>
    <w:qFormat/>
    <w:rsid w:val="00E46625"/>
    <w:pPr>
      <w:widowControl w:val="0"/>
      <w:adjustRightInd w:val="0"/>
      <w:ind w:firstLine="709"/>
    </w:pPr>
    <w:rPr>
      <w:szCs w:val="24"/>
      <w:lang w:bidi="ar-SA"/>
    </w:rPr>
  </w:style>
  <w:style w:type="character" w:customStyle="1" w:styleId="FontStyle129">
    <w:name w:val="Font Style129"/>
    <w:uiPriority w:val="99"/>
    <w:qFormat/>
    <w:rsid w:val="00E46625"/>
    <w:rPr>
      <w:rFonts w:ascii="Times New Roman" w:hAnsi="Times New Roman"/>
      <w:b/>
      <w:smallCaps/>
      <w:sz w:val="16"/>
    </w:rPr>
  </w:style>
  <w:style w:type="character" w:customStyle="1" w:styleId="FontStyle135">
    <w:name w:val="Font Style135"/>
    <w:uiPriority w:val="99"/>
    <w:qFormat/>
    <w:rsid w:val="00E46625"/>
    <w:rPr>
      <w:rFonts w:ascii="Times New Roman" w:hAnsi="Times New Roman"/>
      <w:b/>
      <w:sz w:val="14"/>
    </w:rPr>
  </w:style>
  <w:style w:type="paragraph" w:customStyle="1" w:styleId="Style79">
    <w:name w:val="Style79"/>
    <w:basedOn w:val="aa"/>
    <w:uiPriority w:val="99"/>
    <w:qFormat/>
    <w:rsid w:val="00E46625"/>
    <w:pPr>
      <w:widowControl w:val="0"/>
      <w:adjustRightInd w:val="0"/>
      <w:spacing w:line="156" w:lineRule="exact"/>
      <w:ind w:firstLine="709"/>
      <w:jc w:val="center"/>
    </w:pPr>
    <w:rPr>
      <w:szCs w:val="24"/>
      <w:lang w:bidi="ar-SA"/>
    </w:rPr>
  </w:style>
  <w:style w:type="paragraph" w:customStyle="1" w:styleId="Style84">
    <w:name w:val="Style84"/>
    <w:basedOn w:val="aa"/>
    <w:uiPriority w:val="99"/>
    <w:qFormat/>
    <w:rsid w:val="00E46625"/>
    <w:pPr>
      <w:widowControl w:val="0"/>
      <w:adjustRightInd w:val="0"/>
      <w:ind w:firstLine="709"/>
    </w:pPr>
    <w:rPr>
      <w:szCs w:val="24"/>
      <w:lang w:bidi="ar-SA"/>
    </w:rPr>
  </w:style>
  <w:style w:type="paragraph" w:customStyle="1" w:styleId="Style86">
    <w:name w:val="Style86"/>
    <w:basedOn w:val="aa"/>
    <w:uiPriority w:val="99"/>
    <w:qFormat/>
    <w:rsid w:val="00E46625"/>
    <w:pPr>
      <w:widowControl w:val="0"/>
      <w:adjustRightInd w:val="0"/>
      <w:ind w:firstLine="709"/>
    </w:pPr>
    <w:rPr>
      <w:szCs w:val="24"/>
      <w:lang w:bidi="ar-SA"/>
    </w:rPr>
  </w:style>
  <w:style w:type="paragraph" w:customStyle="1" w:styleId="Style82">
    <w:name w:val="Style82"/>
    <w:basedOn w:val="aa"/>
    <w:uiPriority w:val="99"/>
    <w:qFormat/>
    <w:rsid w:val="00E46625"/>
    <w:pPr>
      <w:widowControl w:val="0"/>
      <w:adjustRightInd w:val="0"/>
      <w:ind w:firstLine="709"/>
    </w:pPr>
    <w:rPr>
      <w:szCs w:val="24"/>
      <w:lang w:bidi="ar-SA"/>
    </w:rPr>
  </w:style>
  <w:style w:type="character" w:customStyle="1" w:styleId="FontStyle136">
    <w:name w:val="Font Style136"/>
    <w:uiPriority w:val="99"/>
    <w:qFormat/>
    <w:rsid w:val="00E46625"/>
    <w:rPr>
      <w:rFonts w:ascii="Times New Roman" w:hAnsi="Times New Roman"/>
      <w:b/>
      <w:sz w:val="10"/>
    </w:rPr>
  </w:style>
  <w:style w:type="character" w:customStyle="1" w:styleId="FontStyle137">
    <w:name w:val="Font Style137"/>
    <w:uiPriority w:val="99"/>
    <w:qFormat/>
    <w:rsid w:val="00E46625"/>
    <w:rPr>
      <w:rFonts w:ascii="Arial Narrow" w:hAnsi="Arial Narrow"/>
      <w:sz w:val="30"/>
    </w:rPr>
  </w:style>
  <w:style w:type="paragraph" w:customStyle="1" w:styleId="Style60">
    <w:name w:val="Style60"/>
    <w:basedOn w:val="aa"/>
    <w:uiPriority w:val="99"/>
    <w:qFormat/>
    <w:rsid w:val="00E46625"/>
    <w:pPr>
      <w:widowControl w:val="0"/>
      <w:adjustRightInd w:val="0"/>
      <w:spacing w:line="250" w:lineRule="exact"/>
      <w:ind w:firstLine="396"/>
    </w:pPr>
    <w:rPr>
      <w:szCs w:val="24"/>
      <w:lang w:bidi="ar-SA"/>
    </w:rPr>
  </w:style>
  <w:style w:type="paragraph" w:customStyle="1" w:styleId="Style17">
    <w:name w:val="Style17"/>
    <w:basedOn w:val="aa"/>
    <w:uiPriority w:val="99"/>
    <w:qFormat/>
    <w:rsid w:val="00E46625"/>
    <w:pPr>
      <w:widowControl w:val="0"/>
      <w:adjustRightInd w:val="0"/>
      <w:ind w:firstLine="709"/>
      <w:jc w:val="center"/>
    </w:pPr>
    <w:rPr>
      <w:szCs w:val="24"/>
      <w:lang w:bidi="ar-SA"/>
    </w:rPr>
  </w:style>
  <w:style w:type="character" w:customStyle="1" w:styleId="FontStyle140">
    <w:name w:val="Font Style140"/>
    <w:uiPriority w:val="99"/>
    <w:qFormat/>
    <w:rsid w:val="00E46625"/>
    <w:rPr>
      <w:rFonts w:ascii="Times New Roman" w:hAnsi="Times New Roman"/>
      <w:w w:val="30"/>
      <w:sz w:val="44"/>
    </w:rPr>
  </w:style>
  <w:style w:type="character" w:customStyle="1" w:styleId="FontStyle178">
    <w:name w:val="Font Style178"/>
    <w:uiPriority w:val="99"/>
    <w:qFormat/>
    <w:rsid w:val="00E46625"/>
    <w:rPr>
      <w:rFonts w:ascii="Times New Roman" w:hAnsi="Times New Roman"/>
      <w:b/>
      <w:i/>
      <w:sz w:val="14"/>
    </w:rPr>
  </w:style>
  <w:style w:type="paragraph" w:customStyle="1" w:styleId="Style75">
    <w:name w:val="Style75"/>
    <w:basedOn w:val="aa"/>
    <w:uiPriority w:val="99"/>
    <w:qFormat/>
    <w:rsid w:val="00E46625"/>
    <w:pPr>
      <w:widowControl w:val="0"/>
      <w:adjustRightInd w:val="0"/>
      <w:ind w:firstLine="709"/>
    </w:pPr>
    <w:rPr>
      <w:szCs w:val="24"/>
      <w:lang w:bidi="ar-SA"/>
    </w:rPr>
  </w:style>
  <w:style w:type="character" w:customStyle="1" w:styleId="FontStyle142">
    <w:name w:val="Font Style142"/>
    <w:uiPriority w:val="99"/>
    <w:qFormat/>
    <w:rsid w:val="00E46625"/>
    <w:rPr>
      <w:rFonts w:ascii="Times New Roman" w:hAnsi="Times New Roman"/>
      <w:b/>
      <w:spacing w:val="10"/>
      <w:w w:val="20"/>
      <w:sz w:val="26"/>
    </w:rPr>
  </w:style>
  <w:style w:type="character" w:customStyle="1" w:styleId="FontStyle143">
    <w:name w:val="Font Style143"/>
    <w:uiPriority w:val="99"/>
    <w:qFormat/>
    <w:rsid w:val="00E46625"/>
    <w:rPr>
      <w:rFonts w:ascii="Times New Roman" w:hAnsi="Times New Roman"/>
      <w:sz w:val="14"/>
    </w:rPr>
  </w:style>
  <w:style w:type="paragraph" w:customStyle="1" w:styleId="Style71">
    <w:name w:val="Style71"/>
    <w:basedOn w:val="aa"/>
    <w:uiPriority w:val="99"/>
    <w:qFormat/>
    <w:rsid w:val="00E46625"/>
    <w:pPr>
      <w:widowControl w:val="0"/>
      <w:adjustRightInd w:val="0"/>
      <w:ind w:firstLine="709"/>
    </w:pPr>
    <w:rPr>
      <w:szCs w:val="24"/>
      <w:lang w:bidi="ar-SA"/>
    </w:rPr>
  </w:style>
  <w:style w:type="character" w:customStyle="1" w:styleId="FontStyle138">
    <w:name w:val="Font Style138"/>
    <w:uiPriority w:val="99"/>
    <w:qFormat/>
    <w:rsid w:val="00E46625"/>
    <w:rPr>
      <w:rFonts w:ascii="Book Antiqua" w:hAnsi="Book Antiqua"/>
      <w:sz w:val="20"/>
    </w:rPr>
  </w:style>
  <w:style w:type="paragraph" w:customStyle="1" w:styleId="Style46">
    <w:name w:val="Style46"/>
    <w:basedOn w:val="aa"/>
    <w:uiPriority w:val="99"/>
    <w:qFormat/>
    <w:rsid w:val="00E46625"/>
    <w:pPr>
      <w:widowControl w:val="0"/>
      <w:adjustRightInd w:val="0"/>
      <w:spacing w:line="151" w:lineRule="exact"/>
      <w:ind w:firstLine="389"/>
    </w:pPr>
    <w:rPr>
      <w:szCs w:val="24"/>
      <w:lang w:bidi="ar-SA"/>
    </w:rPr>
  </w:style>
  <w:style w:type="paragraph" w:customStyle="1" w:styleId="Style28">
    <w:name w:val="Style28"/>
    <w:basedOn w:val="aa"/>
    <w:uiPriority w:val="99"/>
    <w:qFormat/>
    <w:rsid w:val="00E46625"/>
    <w:pPr>
      <w:widowControl w:val="0"/>
      <w:adjustRightInd w:val="0"/>
      <w:ind w:firstLine="709"/>
    </w:pPr>
    <w:rPr>
      <w:szCs w:val="24"/>
      <w:lang w:bidi="ar-SA"/>
    </w:rPr>
  </w:style>
  <w:style w:type="character" w:customStyle="1" w:styleId="FontStyle139">
    <w:name w:val="Font Style139"/>
    <w:uiPriority w:val="99"/>
    <w:qFormat/>
    <w:rsid w:val="00E46625"/>
    <w:rPr>
      <w:rFonts w:ascii="Times New Roman" w:hAnsi="Times New Roman"/>
      <w:sz w:val="8"/>
    </w:rPr>
  </w:style>
  <w:style w:type="paragraph" w:customStyle="1" w:styleId="Style93">
    <w:name w:val="Style93"/>
    <w:basedOn w:val="aa"/>
    <w:uiPriority w:val="99"/>
    <w:qFormat/>
    <w:rsid w:val="00E46625"/>
    <w:pPr>
      <w:widowControl w:val="0"/>
      <w:adjustRightInd w:val="0"/>
      <w:spacing w:line="151" w:lineRule="exact"/>
      <w:ind w:firstLine="113"/>
    </w:pPr>
    <w:rPr>
      <w:szCs w:val="24"/>
      <w:lang w:bidi="ar-SA"/>
    </w:rPr>
  </w:style>
  <w:style w:type="character" w:customStyle="1" w:styleId="FontStyle141">
    <w:name w:val="Font Style141"/>
    <w:uiPriority w:val="99"/>
    <w:qFormat/>
    <w:rsid w:val="00E46625"/>
    <w:rPr>
      <w:rFonts w:ascii="Times New Roman" w:hAnsi="Times New Roman"/>
      <w:sz w:val="20"/>
    </w:rPr>
  </w:style>
  <w:style w:type="paragraph" w:customStyle="1" w:styleId="Style95">
    <w:name w:val="Style95"/>
    <w:basedOn w:val="aa"/>
    <w:uiPriority w:val="99"/>
    <w:qFormat/>
    <w:rsid w:val="00E46625"/>
    <w:pPr>
      <w:widowControl w:val="0"/>
      <w:adjustRightInd w:val="0"/>
      <w:spacing w:line="206" w:lineRule="exact"/>
      <w:ind w:hanging="132"/>
    </w:pPr>
    <w:rPr>
      <w:szCs w:val="24"/>
      <w:lang w:bidi="ar-SA"/>
    </w:rPr>
  </w:style>
  <w:style w:type="paragraph" w:customStyle="1" w:styleId="Style103">
    <w:name w:val="Style103"/>
    <w:basedOn w:val="aa"/>
    <w:uiPriority w:val="99"/>
    <w:qFormat/>
    <w:rsid w:val="00E46625"/>
    <w:pPr>
      <w:widowControl w:val="0"/>
      <w:adjustRightInd w:val="0"/>
      <w:spacing w:line="206" w:lineRule="exact"/>
      <w:ind w:hanging="204"/>
    </w:pPr>
    <w:rPr>
      <w:szCs w:val="24"/>
      <w:lang w:bidi="ar-SA"/>
    </w:rPr>
  </w:style>
  <w:style w:type="character" w:customStyle="1" w:styleId="FontStyle146">
    <w:name w:val="Font Style146"/>
    <w:uiPriority w:val="99"/>
    <w:qFormat/>
    <w:rsid w:val="00E46625"/>
    <w:rPr>
      <w:rFonts w:ascii="Times New Roman" w:hAnsi="Times New Roman"/>
      <w:b/>
      <w:sz w:val="16"/>
    </w:rPr>
  </w:style>
  <w:style w:type="paragraph" w:customStyle="1" w:styleId="Style70">
    <w:name w:val="Style70"/>
    <w:basedOn w:val="aa"/>
    <w:uiPriority w:val="99"/>
    <w:qFormat/>
    <w:rsid w:val="00E46625"/>
    <w:pPr>
      <w:widowControl w:val="0"/>
      <w:adjustRightInd w:val="0"/>
      <w:spacing w:line="221" w:lineRule="exact"/>
      <w:ind w:hanging="235"/>
    </w:pPr>
    <w:rPr>
      <w:szCs w:val="24"/>
      <w:lang w:bidi="ar-SA"/>
    </w:rPr>
  </w:style>
  <w:style w:type="paragraph" w:customStyle="1" w:styleId="Style74">
    <w:name w:val="Style74"/>
    <w:basedOn w:val="aa"/>
    <w:uiPriority w:val="99"/>
    <w:qFormat/>
    <w:rsid w:val="00E46625"/>
    <w:pPr>
      <w:widowControl w:val="0"/>
      <w:adjustRightInd w:val="0"/>
      <w:ind w:firstLine="709"/>
    </w:pPr>
    <w:rPr>
      <w:szCs w:val="24"/>
      <w:lang w:bidi="ar-SA"/>
    </w:rPr>
  </w:style>
  <w:style w:type="paragraph" w:customStyle="1" w:styleId="Style94">
    <w:name w:val="Style94"/>
    <w:basedOn w:val="aa"/>
    <w:uiPriority w:val="99"/>
    <w:qFormat/>
    <w:rsid w:val="00E46625"/>
    <w:pPr>
      <w:widowControl w:val="0"/>
      <w:adjustRightInd w:val="0"/>
      <w:spacing w:line="228" w:lineRule="exact"/>
      <w:ind w:firstLine="709"/>
      <w:jc w:val="center"/>
    </w:pPr>
    <w:rPr>
      <w:szCs w:val="24"/>
      <w:lang w:bidi="ar-SA"/>
    </w:rPr>
  </w:style>
  <w:style w:type="paragraph" w:customStyle="1" w:styleId="Style59">
    <w:name w:val="Style59"/>
    <w:basedOn w:val="aa"/>
    <w:uiPriority w:val="99"/>
    <w:qFormat/>
    <w:rsid w:val="00E46625"/>
    <w:pPr>
      <w:widowControl w:val="0"/>
      <w:adjustRightInd w:val="0"/>
      <w:ind w:firstLine="709"/>
    </w:pPr>
    <w:rPr>
      <w:szCs w:val="24"/>
      <w:lang w:bidi="ar-SA"/>
    </w:rPr>
  </w:style>
  <w:style w:type="paragraph" w:customStyle="1" w:styleId="Style56">
    <w:name w:val="Style56"/>
    <w:basedOn w:val="aa"/>
    <w:uiPriority w:val="99"/>
    <w:qFormat/>
    <w:rsid w:val="00E46625"/>
    <w:pPr>
      <w:widowControl w:val="0"/>
      <w:adjustRightInd w:val="0"/>
      <w:ind w:firstLine="709"/>
    </w:pPr>
    <w:rPr>
      <w:szCs w:val="24"/>
      <w:lang w:bidi="ar-SA"/>
    </w:rPr>
  </w:style>
  <w:style w:type="paragraph" w:customStyle="1" w:styleId="Style40">
    <w:name w:val="Style40"/>
    <w:basedOn w:val="aa"/>
    <w:uiPriority w:val="99"/>
    <w:qFormat/>
    <w:rsid w:val="00E46625"/>
    <w:pPr>
      <w:widowControl w:val="0"/>
      <w:adjustRightInd w:val="0"/>
      <w:ind w:firstLine="709"/>
    </w:pPr>
    <w:rPr>
      <w:szCs w:val="24"/>
      <w:lang w:bidi="ar-SA"/>
    </w:rPr>
  </w:style>
  <w:style w:type="paragraph" w:customStyle="1" w:styleId="Style72">
    <w:name w:val="Style72"/>
    <w:basedOn w:val="aa"/>
    <w:uiPriority w:val="99"/>
    <w:qFormat/>
    <w:rsid w:val="00E46625"/>
    <w:pPr>
      <w:widowControl w:val="0"/>
      <w:adjustRightInd w:val="0"/>
      <w:ind w:firstLine="709"/>
    </w:pPr>
    <w:rPr>
      <w:szCs w:val="24"/>
      <w:lang w:bidi="ar-SA"/>
    </w:rPr>
  </w:style>
  <w:style w:type="character" w:customStyle="1" w:styleId="FontStyle152">
    <w:name w:val="Font Style152"/>
    <w:uiPriority w:val="99"/>
    <w:qFormat/>
    <w:rsid w:val="00E46625"/>
    <w:rPr>
      <w:rFonts w:ascii="Times New Roman" w:hAnsi="Times New Roman"/>
      <w:b/>
      <w:sz w:val="12"/>
    </w:rPr>
  </w:style>
  <w:style w:type="paragraph" w:customStyle="1" w:styleId="Style49">
    <w:name w:val="Style49"/>
    <w:basedOn w:val="aa"/>
    <w:uiPriority w:val="99"/>
    <w:qFormat/>
    <w:rsid w:val="00E46625"/>
    <w:pPr>
      <w:widowControl w:val="0"/>
      <w:adjustRightInd w:val="0"/>
      <w:spacing w:line="322" w:lineRule="exact"/>
      <w:ind w:firstLine="4178"/>
    </w:pPr>
    <w:rPr>
      <w:szCs w:val="24"/>
      <w:lang w:bidi="ar-SA"/>
    </w:rPr>
  </w:style>
  <w:style w:type="paragraph" w:customStyle="1" w:styleId="Style16">
    <w:name w:val="Style16"/>
    <w:basedOn w:val="aa"/>
    <w:uiPriority w:val="99"/>
    <w:qFormat/>
    <w:rsid w:val="00E46625"/>
    <w:pPr>
      <w:widowControl w:val="0"/>
      <w:adjustRightInd w:val="0"/>
      <w:ind w:firstLine="709"/>
    </w:pPr>
    <w:rPr>
      <w:szCs w:val="24"/>
      <w:lang w:bidi="ar-SA"/>
    </w:rPr>
  </w:style>
  <w:style w:type="character" w:customStyle="1" w:styleId="FontStyle111">
    <w:name w:val="Font Style111"/>
    <w:uiPriority w:val="99"/>
    <w:qFormat/>
    <w:rsid w:val="00E46625"/>
    <w:rPr>
      <w:rFonts w:ascii="Times New Roman" w:hAnsi="Times New Roman"/>
      <w:b/>
      <w:spacing w:val="30"/>
      <w:w w:val="10"/>
      <w:sz w:val="26"/>
    </w:rPr>
  </w:style>
  <w:style w:type="character" w:customStyle="1" w:styleId="FontStyle112">
    <w:name w:val="Font Style112"/>
    <w:uiPriority w:val="99"/>
    <w:qFormat/>
    <w:rsid w:val="00E46625"/>
    <w:rPr>
      <w:rFonts w:ascii="Times New Roman" w:hAnsi="Times New Roman"/>
      <w:b/>
      <w:i/>
      <w:spacing w:val="-10"/>
      <w:sz w:val="10"/>
    </w:rPr>
  </w:style>
  <w:style w:type="character" w:customStyle="1" w:styleId="FontStyle123">
    <w:name w:val="Font Style123"/>
    <w:uiPriority w:val="99"/>
    <w:qFormat/>
    <w:rsid w:val="00E46625"/>
    <w:rPr>
      <w:rFonts w:ascii="Times New Roman" w:hAnsi="Times New Roman"/>
      <w:i/>
      <w:sz w:val="18"/>
    </w:rPr>
  </w:style>
  <w:style w:type="paragraph" w:customStyle="1" w:styleId="Style25">
    <w:name w:val="Style25"/>
    <w:basedOn w:val="aa"/>
    <w:uiPriority w:val="99"/>
    <w:qFormat/>
    <w:rsid w:val="00E46625"/>
    <w:pPr>
      <w:widowControl w:val="0"/>
      <w:adjustRightInd w:val="0"/>
      <w:ind w:firstLine="709"/>
    </w:pPr>
    <w:rPr>
      <w:szCs w:val="24"/>
      <w:lang w:bidi="ar-SA"/>
    </w:rPr>
  </w:style>
  <w:style w:type="paragraph" w:customStyle="1" w:styleId="Style30">
    <w:name w:val="Style30"/>
    <w:basedOn w:val="aa"/>
    <w:uiPriority w:val="99"/>
    <w:qFormat/>
    <w:rsid w:val="00E46625"/>
    <w:pPr>
      <w:widowControl w:val="0"/>
      <w:adjustRightInd w:val="0"/>
      <w:ind w:firstLine="709"/>
    </w:pPr>
    <w:rPr>
      <w:szCs w:val="24"/>
      <w:lang w:bidi="ar-SA"/>
    </w:rPr>
  </w:style>
  <w:style w:type="character" w:customStyle="1" w:styleId="FontStyle117">
    <w:name w:val="Font Style117"/>
    <w:uiPriority w:val="99"/>
    <w:qFormat/>
    <w:rsid w:val="00E46625"/>
    <w:rPr>
      <w:rFonts w:ascii="Times New Roman" w:hAnsi="Times New Roman"/>
      <w:b/>
      <w:sz w:val="14"/>
    </w:rPr>
  </w:style>
  <w:style w:type="character" w:customStyle="1" w:styleId="FontStyle120">
    <w:name w:val="Font Style120"/>
    <w:uiPriority w:val="99"/>
    <w:qFormat/>
    <w:rsid w:val="00E46625"/>
    <w:rPr>
      <w:rFonts w:ascii="Times New Roman" w:hAnsi="Times New Roman"/>
      <w:b/>
      <w:sz w:val="10"/>
    </w:rPr>
  </w:style>
  <w:style w:type="character" w:customStyle="1" w:styleId="FontStyle121">
    <w:name w:val="Font Style121"/>
    <w:uiPriority w:val="99"/>
    <w:qFormat/>
    <w:rsid w:val="00E46625"/>
    <w:rPr>
      <w:rFonts w:ascii="Times New Roman" w:hAnsi="Times New Roman"/>
      <w:b/>
      <w:w w:val="10"/>
      <w:sz w:val="20"/>
    </w:rPr>
  </w:style>
  <w:style w:type="character" w:customStyle="1" w:styleId="FontStyle122">
    <w:name w:val="Font Style122"/>
    <w:uiPriority w:val="99"/>
    <w:qFormat/>
    <w:rsid w:val="00E46625"/>
    <w:rPr>
      <w:rFonts w:ascii="Times New Roman" w:hAnsi="Times New Roman"/>
      <w:b/>
      <w:i/>
      <w:spacing w:val="-10"/>
      <w:sz w:val="10"/>
    </w:rPr>
  </w:style>
  <w:style w:type="character" w:customStyle="1" w:styleId="FontStyle172">
    <w:name w:val="Font Style172"/>
    <w:uiPriority w:val="99"/>
    <w:qFormat/>
    <w:rsid w:val="00E46625"/>
    <w:rPr>
      <w:rFonts w:ascii="Times New Roman" w:hAnsi="Times New Roman"/>
      <w:spacing w:val="120"/>
      <w:w w:val="20"/>
      <w:sz w:val="30"/>
    </w:rPr>
  </w:style>
  <w:style w:type="paragraph" w:customStyle="1" w:styleId="Style21">
    <w:name w:val="Style21"/>
    <w:basedOn w:val="aa"/>
    <w:uiPriority w:val="99"/>
    <w:qFormat/>
    <w:rsid w:val="00E46625"/>
    <w:pPr>
      <w:widowControl w:val="0"/>
      <w:adjustRightInd w:val="0"/>
      <w:ind w:firstLine="709"/>
    </w:pPr>
    <w:rPr>
      <w:szCs w:val="24"/>
      <w:lang w:bidi="ar-SA"/>
    </w:rPr>
  </w:style>
  <w:style w:type="paragraph" w:customStyle="1" w:styleId="Style22">
    <w:name w:val="Style22"/>
    <w:basedOn w:val="aa"/>
    <w:uiPriority w:val="99"/>
    <w:qFormat/>
    <w:rsid w:val="00E46625"/>
    <w:pPr>
      <w:widowControl w:val="0"/>
      <w:adjustRightInd w:val="0"/>
      <w:ind w:firstLine="709"/>
    </w:pPr>
    <w:rPr>
      <w:szCs w:val="24"/>
      <w:lang w:bidi="ar-SA"/>
    </w:rPr>
  </w:style>
  <w:style w:type="paragraph" w:customStyle="1" w:styleId="Style27">
    <w:name w:val="Style27"/>
    <w:basedOn w:val="aa"/>
    <w:uiPriority w:val="99"/>
    <w:qFormat/>
    <w:rsid w:val="00E46625"/>
    <w:pPr>
      <w:widowControl w:val="0"/>
      <w:adjustRightInd w:val="0"/>
      <w:ind w:firstLine="709"/>
    </w:pPr>
    <w:rPr>
      <w:szCs w:val="24"/>
      <w:lang w:bidi="ar-SA"/>
    </w:rPr>
  </w:style>
  <w:style w:type="character" w:customStyle="1" w:styleId="FontStyle114">
    <w:name w:val="Font Style114"/>
    <w:uiPriority w:val="99"/>
    <w:qFormat/>
    <w:rsid w:val="00E46625"/>
    <w:rPr>
      <w:rFonts w:ascii="Times New Roman" w:hAnsi="Times New Roman"/>
      <w:b/>
      <w:w w:val="10"/>
      <w:sz w:val="26"/>
    </w:rPr>
  </w:style>
  <w:style w:type="character" w:customStyle="1" w:styleId="FontStyle115">
    <w:name w:val="Font Style115"/>
    <w:uiPriority w:val="99"/>
    <w:qFormat/>
    <w:rsid w:val="00E46625"/>
    <w:rPr>
      <w:rFonts w:ascii="Arial Narrow" w:hAnsi="Arial Narrow"/>
      <w:b/>
      <w:spacing w:val="-40"/>
      <w:sz w:val="50"/>
    </w:rPr>
  </w:style>
  <w:style w:type="character" w:customStyle="1" w:styleId="FontStyle116">
    <w:name w:val="Font Style116"/>
    <w:uiPriority w:val="99"/>
    <w:qFormat/>
    <w:rsid w:val="00E46625"/>
    <w:rPr>
      <w:rFonts w:ascii="Times New Roman" w:hAnsi="Times New Roman"/>
      <w:b/>
      <w:sz w:val="16"/>
    </w:rPr>
  </w:style>
  <w:style w:type="character" w:customStyle="1" w:styleId="FontStyle118">
    <w:name w:val="Font Style118"/>
    <w:uiPriority w:val="99"/>
    <w:qFormat/>
    <w:rsid w:val="00E46625"/>
    <w:rPr>
      <w:rFonts w:ascii="Times New Roman" w:hAnsi="Times New Roman"/>
      <w:b/>
      <w:sz w:val="8"/>
    </w:rPr>
  </w:style>
  <w:style w:type="character" w:customStyle="1" w:styleId="FontStyle119">
    <w:name w:val="Font Style119"/>
    <w:uiPriority w:val="99"/>
    <w:qFormat/>
    <w:rsid w:val="00E46625"/>
    <w:rPr>
      <w:rFonts w:ascii="Bookman Old Style" w:hAnsi="Bookman Old Style"/>
      <w:b/>
      <w:i/>
      <w:sz w:val="10"/>
    </w:rPr>
  </w:style>
  <w:style w:type="character" w:customStyle="1" w:styleId="FontStyle177">
    <w:name w:val="Font Style177"/>
    <w:uiPriority w:val="99"/>
    <w:qFormat/>
    <w:rsid w:val="00E46625"/>
    <w:rPr>
      <w:rFonts w:ascii="Times New Roman" w:hAnsi="Times New Roman"/>
      <w:b/>
      <w:i/>
      <w:sz w:val="14"/>
    </w:rPr>
  </w:style>
  <w:style w:type="paragraph" w:customStyle="1" w:styleId="Style68">
    <w:name w:val="Style68"/>
    <w:basedOn w:val="aa"/>
    <w:uiPriority w:val="99"/>
    <w:qFormat/>
    <w:rsid w:val="00E46625"/>
    <w:pPr>
      <w:widowControl w:val="0"/>
      <w:adjustRightInd w:val="0"/>
      <w:ind w:firstLine="709"/>
    </w:pPr>
    <w:rPr>
      <w:szCs w:val="24"/>
      <w:lang w:bidi="ar-SA"/>
    </w:rPr>
  </w:style>
  <w:style w:type="paragraph" w:customStyle="1" w:styleId="Style69">
    <w:name w:val="Style69"/>
    <w:basedOn w:val="aa"/>
    <w:uiPriority w:val="99"/>
    <w:qFormat/>
    <w:rsid w:val="00E46625"/>
    <w:pPr>
      <w:widowControl w:val="0"/>
      <w:adjustRightInd w:val="0"/>
      <w:spacing w:line="91" w:lineRule="exact"/>
      <w:ind w:firstLine="709"/>
      <w:jc w:val="right"/>
    </w:pPr>
    <w:rPr>
      <w:szCs w:val="24"/>
      <w:lang w:bidi="ar-SA"/>
    </w:rPr>
  </w:style>
  <w:style w:type="paragraph" w:customStyle="1" w:styleId="Style73">
    <w:name w:val="Style73"/>
    <w:basedOn w:val="aa"/>
    <w:uiPriority w:val="99"/>
    <w:qFormat/>
    <w:rsid w:val="00E46625"/>
    <w:pPr>
      <w:widowControl w:val="0"/>
      <w:adjustRightInd w:val="0"/>
      <w:ind w:firstLine="709"/>
    </w:pPr>
    <w:rPr>
      <w:szCs w:val="24"/>
      <w:lang w:bidi="ar-SA"/>
    </w:rPr>
  </w:style>
  <w:style w:type="character" w:customStyle="1" w:styleId="FontStyle130">
    <w:name w:val="Font Style130"/>
    <w:uiPriority w:val="99"/>
    <w:qFormat/>
    <w:rsid w:val="00E46625"/>
    <w:rPr>
      <w:rFonts w:ascii="Times New Roman" w:hAnsi="Times New Roman"/>
      <w:b/>
      <w:w w:val="10"/>
      <w:sz w:val="14"/>
    </w:rPr>
  </w:style>
  <w:style w:type="paragraph" w:customStyle="1" w:styleId="Style85">
    <w:name w:val="Style85"/>
    <w:basedOn w:val="aa"/>
    <w:uiPriority w:val="99"/>
    <w:qFormat/>
    <w:rsid w:val="00E46625"/>
    <w:pPr>
      <w:widowControl w:val="0"/>
      <w:adjustRightInd w:val="0"/>
      <w:ind w:firstLine="709"/>
    </w:pPr>
    <w:rPr>
      <w:szCs w:val="24"/>
      <w:lang w:bidi="ar-SA"/>
    </w:rPr>
  </w:style>
  <w:style w:type="character" w:customStyle="1" w:styleId="FontStyle131">
    <w:name w:val="Font Style131"/>
    <w:uiPriority w:val="99"/>
    <w:qFormat/>
    <w:rsid w:val="00E46625"/>
    <w:rPr>
      <w:rFonts w:ascii="Lucida Sans Unicode" w:hAnsi="Lucida Sans Unicode"/>
      <w:sz w:val="24"/>
    </w:rPr>
  </w:style>
  <w:style w:type="character" w:customStyle="1" w:styleId="FontStyle132">
    <w:name w:val="Font Style132"/>
    <w:uiPriority w:val="99"/>
    <w:qFormat/>
    <w:rsid w:val="00E46625"/>
    <w:rPr>
      <w:rFonts w:ascii="Times New Roman" w:hAnsi="Times New Roman"/>
      <w:b/>
      <w:w w:val="10"/>
      <w:sz w:val="14"/>
    </w:rPr>
  </w:style>
  <w:style w:type="character" w:customStyle="1" w:styleId="FontStyle134">
    <w:name w:val="Font Style134"/>
    <w:uiPriority w:val="99"/>
    <w:qFormat/>
    <w:rsid w:val="00E46625"/>
    <w:rPr>
      <w:rFonts w:ascii="Book Antiqua" w:hAnsi="Book Antiqua"/>
      <w:sz w:val="20"/>
    </w:rPr>
  </w:style>
  <w:style w:type="character" w:customStyle="1" w:styleId="FontStyle179">
    <w:name w:val="Font Style179"/>
    <w:uiPriority w:val="99"/>
    <w:qFormat/>
    <w:rsid w:val="00E46625"/>
    <w:rPr>
      <w:rFonts w:ascii="Times New Roman" w:hAnsi="Times New Roman"/>
      <w:smallCaps/>
      <w:spacing w:val="10"/>
      <w:sz w:val="8"/>
    </w:rPr>
  </w:style>
  <w:style w:type="paragraph" w:customStyle="1" w:styleId="Style52">
    <w:name w:val="Style52"/>
    <w:basedOn w:val="aa"/>
    <w:uiPriority w:val="99"/>
    <w:qFormat/>
    <w:rsid w:val="00E46625"/>
    <w:pPr>
      <w:widowControl w:val="0"/>
      <w:adjustRightInd w:val="0"/>
      <w:ind w:firstLine="709"/>
    </w:pPr>
    <w:rPr>
      <w:szCs w:val="24"/>
      <w:lang w:bidi="ar-SA"/>
    </w:rPr>
  </w:style>
  <w:style w:type="paragraph" w:customStyle="1" w:styleId="Style45">
    <w:name w:val="Style45"/>
    <w:basedOn w:val="aa"/>
    <w:uiPriority w:val="99"/>
    <w:qFormat/>
    <w:rsid w:val="00E46625"/>
    <w:pPr>
      <w:widowControl w:val="0"/>
      <w:adjustRightInd w:val="0"/>
      <w:ind w:firstLine="709"/>
    </w:pPr>
    <w:rPr>
      <w:szCs w:val="24"/>
      <w:lang w:bidi="ar-SA"/>
    </w:rPr>
  </w:style>
  <w:style w:type="character" w:customStyle="1" w:styleId="FontStyle150">
    <w:name w:val="Font Style150"/>
    <w:uiPriority w:val="99"/>
    <w:qFormat/>
    <w:rsid w:val="00E46625"/>
    <w:rPr>
      <w:rFonts w:ascii="Lucida Sans Unicode" w:hAnsi="Lucida Sans Unicode"/>
      <w:b/>
      <w:i/>
      <w:sz w:val="8"/>
    </w:rPr>
  </w:style>
  <w:style w:type="paragraph" w:customStyle="1" w:styleId="Style98">
    <w:name w:val="Style98"/>
    <w:basedOn w:val="aa"/>
    <w:uiPriority w:val="99"/>
    <w:qFormat/>
    <w:rsid w:val="00E46625"/>
    <w:pPr>
      <w:widowControl w:val="0"/>
      <w:adjustRightInd w:val="0"/>
      <w:ind w:firstLine="709"/>
    </w:pPr>
    <w:rPr>
      <w:szCs w:val="24"/>
      <w:lang w:bidi="ar-SA"/>
    </w:rPr>
  </w:style>
  <w:style w:type="character" w:customStyle="1" w:styleId="FontStyle145">
    <w:name w:val="Font Style145"/>
    <w:uiPriority w:val="99"/>
    <w:qFormat/>
    <w:rsid w:val="00E46625"/>
    <w:rPr>
      <w:rFonts w:ascii="Times New Roman" w:hAnsi="Times New Roman"/>
      <w:spacing w:val="10"/>
      <w:sz w:val="10"/>
    </w:rPr>
  </w:style>
  <w:style w:type="paragraph" w:customStyle="1" w:styleId="Style89">
    <w:name w:val="Style89"/>
    <w:basedOn w:val="aa"/>
    <w:uiPriority w:val="99"/>
    <w:qFormat/>
    <w:rsid w:val="00E46625"/>
    <w:pPr>
      <w:widowControl w:val="0"/>
      <w:adjustRightInd w:val="0"/>
      <w:spacing w:line="218" w:lineRule="exact"/>
      <w:ind w:hanging="2686"/>
    </w:pPr>
    <w:rPr>
      <w:szCs w:val="24"/>
      <w:lang w:bidi="ar-SA"/>
    </w:rPr>
  </w:style>
  <w:style w:type="paragraph" w:customStyle="1" w:styleId="Style37">
    <w:name w:val="Style37"/>
    <w:basedOn w:val="aa"/>
    <w:uiPriority w:val="99"/>
    <w:qFormat/>
    <w:rsid w:val="00E46625"/>
    <w:pPr>
      <w:widowControl w:val="0"/>
      <w:adjustRightInd w:val="0"/>
      <w:ind w:firstLine="709"/>
    </w:pPr>
    <w:rPr>
      <w:szCs w:val="24"/>
      <w:lang w:bidi="ar-SA"/>
    </w:rPr>
  </w:style>
  <w:style w:type="character" w:customStyle="1" w:styleId="FontStyle147">
    <w:name w:val="Font Style147"/>
    <w:uiPriority w:val="99"/>
    <w:qFormat/>
    <w:rsid w:val="00E46625"/>
    <w:rPr>
      <w:rFonts w:ascii="Book Antiqua" w:hAnsi="Book Antiqua"/>
      <w:sz w:val="18"/>
    </w:rPr>
  </w:style>
  <w:style w:type="character" w:customStyle="1" w:styleId="FontStyle148">
    <w:name w:val="Font Style148"/>
    <w:uiPriority w:val="99"/>
    <w:qFormat/>
    <w:rsid w:val="00E46625"/>
    <w:rPr>
      <w:rFonts w:ascii="Times New Roman" w:hAnsi="Times New Roman"/>
      <w:spacing w:val="40"/>
      <w:sz w:val="12"/>
    </w:rPr>
  </w:style>
  <w:style w:type="character" w:customStyle="1" w:styleId="FontStyle149">
    <w:name w:val="Font Style149"/>
    <w:uiPriority w:val="99"/>
    <w:qFormat/>
    <w:rsid w:val="00E46625"/>
    <w:rPr>
      <w:rFonts w:ascii="Courier New" w:hAnsi="Courier New"/>
      <w:b/>
      <w:i/>
      <w:spacing w:val="-10"/>
      <w:sz w:val="10"/>
    </w:rPr>
  </w:style>
  <w:style w:type="paragraph" w:customStyle="1" w:styleId="Style19">
    <w:name w:val="Style19"/>
    <w:basedOn w:val="aa"/>
    <w:uiPriority w:val="99"/>
    <w:qFormat/>
    <w:rsid w:val="00E46625"/>
    <w:pPr>
      <w:widowControl w:val="0"/>
      <w:adjustRightInd w:val="0"/>
      <w:ind w:firstLine="709"/>
    </w:pPr>
    <w:rPr>
      <w:szCs w:val="24"/>
      <w:lang w:bidi="ar-SA"/>
    </w:rPr>
  </w:style>
  <w:style w:type="paragraph" w:customStyle="1" w:styleId="Style33">
    <w:name w:val="Style33"/>
    <w:basedOn w:val="aa"/>
    <w:uiPriority w:val="99"/>
    <w:qFormat/>
    <w:rsid w:val="00E46625"/>
    <w:pPr>
      <w:widowControl w:val="0"/>
      <w:adjustRightInd w:val="0"/>
      <w:ind w:firstLine="709"/>
    </w:pPr>
    <w:rPr>
      <w:szCs w:val="24"/>
      <w:lang w:bidi="ar-SA"/>
    </w:rPr>
  </w:style>
  <w:style w:type="paragraph" w:customStyle="1" w:styleId="Style35">
    <w:name w:val="Style35"/>
    <w:basedOn w:val="aa"/>
    <w:uiPriority w:val="99"/>
    <w:qFormat/>
    <w:rsid w:val="00E46625"/>
    <w:pPr>
      <w:widowControl w:val="0"/>
      <w:adjustRightInd w:val="0"/>
      <w:ind w:firstLine="709"/>
    </w:pPr>
    <w:rPr>
      <w:szCs w:val="24"/>
      <w:lang w:bidi="ar-SA"/>
    </w:rPr>
  </w:style>
  <w:style w:type="paragraph" w:customStyle="1" w:styleId="Style36">
    <w:name w:val="Style36"/>
    <w:basedOn w:val="aa"/>
    <w:uiPriority w:val="99"/>
    <w:qFormat/>
    <w:rsid w:val="00E46625"/>
    <w:pPr>
      <w:widowControl w:val="0"/>
      <w:adjustRightInd w:val="0"/>
      <w:ind w:firstLine="709"/>
    </w:pPr>
    <w:rPr>
      <w:szCs w:val="24"/>
      <w:lang w:bidi="ar-SA"/>
    </w:rPr>
  </w:style>
  <w:style w:type="paragraph" w:customStyle="1" w:styleId="Style39">
    <w:name w:val="Style39"/>
    <w:basedOn w:val="aa"/>
    <w:uiPriority w:val="99"/>
    <w:qFormat/>
    <w:rsid w:val="00E46625"/>
    <w:pPr>
      <w:widowControl w:val="0"/>
      <w:adjustRightInd w:val="0"/>
      <w:ind w:firstLine="709"/>
    </w:pPr>
    <w:rPr>
      <w:szCs w:val="24"/>
      <w:lang w:bidi="ar-SA"/>
    </w:rPr>
  </w:style>
  <w:style w:type="paragraph" w:customStyle="1" w:styleId="Style41">
    <w:name w:val="Style41"/>
    <w:basedOn w:val="aa"/>
    <w:uiPriority w:val="99"/>
    <w:qFormat/>
    <w:rsid w:val="00E46625"/>
    <w:pPr>
      <w:widowControl w:val="0"/>
      <w:adjustRightInd w:val="0"/>
      <w:ind w:firstLine="709"/>
    </w:pPr>
    <w:rPr>
      <w:szCs w:val="24"/>
      <w:lang w:bidi="ar-SA"/>
    </w:rPr>
  </w:style>
  <w:style w:type="paragraph" w:customStyle="1" w:styleId="Style50">
    <w:name w:val="Style50"/>
    <w:basedOn w:val="aa"/>
    <w:uiPriority w:val="99"/>
    <w:qFormat/>
    <w:rsid w:val="00E46625"/>
    <w:pPr>
      <w:widowControl w:val="0"/>
      <w:adjustRightInd w:val="0"/>
      <w:ind w:firstLine="709"/>
    </w:pPr>
    <w:rPr>
      <w:szCs w:val="24"/>
      <w:lang w:bidi="ar-SA"/>
    </w:rPr>
  </w:style>
  <w:style w:type="paragraph" w:customStyle="1" w:styleId="Style51">
    <w:name w:val="Style51"/>
    <w:basedOn w:val="aa"/>
    <w:uiPriority w:val="99"/>
    <w:qFormat/>
    <w:rsid w:val="00E46625"/>
    <w:pPr>
      <w:widowControl w:val="0"/>
      <w:adjustRightInd w:val="0"/>
      <w:ind w:firstLine="709"/>
    </w:pPr>
    <w:rPr>
      <w:szCs w:val="24"/>
      <w:lang w:bidi="ar-SA"/>
    </w:rPr>
  </w:style>
  <w:style w:type="paragraph" w:customStyle="1" w:styleId="Style53">
    <w:name w:val="Style53"/>
    <w:basedOn w:val="aa"/>
    <w:uiPriority w:val="99"/>
    <w:qFormat/>
    <w:rsid w:val="00E46625"/>
    <w:pPr>
      <w:widowControl w:val="0"/>
      <w:adjustRightInd w:val="0"/>
      <w:ind w:firstLine="709"/>
    </w:pPr>
    <w:rPr>
      <w:szCs w:val="24"/>
      <w:lang w:bidi="ar-SA"/>
    </w:rPr>
  </w:style>
  <w:style w:type="paragraph" w:customStyle="1" w:styleId="Style65">
    <w:name w:val="Style65"/>
    <w:basedOn w:val="aa"/>
    <w:uiPriority w:val="99"/>
    <w:qFormat/>
    <w:rsid w:val="00E46625"/>
    <w:pPr>
      <w:widowControl w:val="0"/>
      <w:adjustRightInd w:val="0"/>
      <w:ind w:firstLine="709"/>
    </w:pPr>
    <w:rPr>
      <w:szCs w:val="24"/>
      <w:lang w:bidi="ar-SA"/>
    </w:rPr>
  </w:style>
  <w:style w:type="paragraph" w:customStyle="1" w:styleId="Style80">
    <w:name w:val="Style80"/>
    <w:basedOn w:val="aa"/>
    <w:uiPriority w:val="99"/>
    <w:qFormat/>
    <w:rsid w:val="00E46625"/>
    <w:pPr>
      <w:widowControl w:val="0"/>
      <w:adjustRightInd w:val="0"/>
      <w:ind w:firstLine="709"/>
    </w:pPr>
    <w:rPr>
      <w:szCs w:val="24"/>
      <w:lang w:bidi="ar-SA"/>
    </w:rPr>
  </w:style>
  <w:style w:type="paragraph" w:customStyle="1" w:styleId="Style83">
    <w:name w:val="Style83"/>
    <w:basedOn w:val="aa"/>
    <w:uiPriority w:val="99"/>
    <w:qFormat/>
    <w:rsid w:val="00E46625"/>
    <w:pPr>
      <w:widowControl w:val="0"/>
      <w:adjustRightInd w:val="0"/>
      <w:ind w:firstLine="709"/>
    </w:pPr>
    <w:rPr>
      <w:szCs w:val="24"/>
      <w:lang w:bidi="ar-SA"/>
    </w:rPr>
  </w:style>
  <w:style w:type="paragraph" w:customStyle="1" w:styleId="Style90">
    <w:name w:val="Style90"/>
    <w:basedOn w:val="aa"/>
    <w:uiPriority w:val="99"/>
    <w:qFormat/>
    <w:rsid w:val="00E46625"/>
    <w:pPr>
      <w:widowControl w:val="0"/>
      <w:adjustRightInd w:val="0"/>
      <w:ind w:firstLine="709"/>
    </w:pPr>
    <w:rPr>
      <w:szCs w:val="24"/>
      <w:lang w:bidi="ar-SA"/>
    </w:rPr>
  </w:style>
  <w:style w:type="paragraph" w:customStyle="1" w:styleId="Style101">
    <w:name w:val="Style101"/>
    <w:basedOn w:val="aa"/>
    <w:uiPriority w:val="99"/>
    <w:qFormat/>
    <w:rsid w:val="00E46625"/>
    <w:pPr>
      <w:widowControl w:val="0"/>
      <w:adjustRightInd w:val="0"/>
      <w:ind w:firstLine="709"/>
    </w:pPr>
    <w:rPr>
      <w:szCs w:val="24"/>
      <w:lang w:bidi="ar-SA"/>
    </w:rPr>
  </w:style>
  <w:style w:type="character" w:customStyle="1" w:styleId="FontStyle153">
    <w:name w:val="Font Style153"/>
    <w:uiPriority w:val="99"/>
    <w:qFormat/>
    <w:rsid w:val="00E46625"/>
    <w:rPr>
      <w:rFonts w:ascii="Lucida Sans Unicode" w:hAnsi="Lucida Sans Unicode"/>
      <w:sz w:val="32"/>
    </w:rPr>
  </w:style>
  <w:style w:type="character" w:customStyle="1" w:styleId="FontStyle154">
    <w:name w:val="Font Style154"/>
    <w:uiPriority w:val="99"/>
    <w:qFormat/>
    <w:rsid w:val="00E46625"/>
    <w:rPr>
      <w:rFonts w:ascii="Lucida Sans Unicode" w:hAnsi="Lucida Sans Unicode"/>
      <w:sz w:val="32"/>
    </w:rPr>
  </w:style>
  <w:style w:type="character" w:customStyle="1" w:styleId="FontStyle155">
    <w:name w:val="Font Style155"/>
    <w:uiPriority w:val="99"/>
    <w:qFormat/>
    <w:rsid w:val="00E46625"/>
    <w:rPr>
      <w:rFonts w:ascii="Times New Roman" w:hAnsi="Times New Roman"/>
      <w:sz w:val="20"/>
    </w:rPr>
  </w:style>
  <w:style w:type="character" w:customStyle="1" w:styleId="FontStyle156">
    <w:name w:val="Font Style156"/>
    <w:uiPriority w:val="99"/>
    <w:qFormat/>
    <w:rsid w:val="00E46625"/>
    <w:rPr>
      <w:rFonts w:ascii="Arial Narrow" w:hAnsi="Arial Narrow"/>
      <w:b/>
      <w:sz w:val="18"/>
    </w:rPr>
  </w:style>
  <w:style w:type="character" w:customStyle="1" w:styleId="FontStyle157">
    <w:name w:val="Font Style157"/>
    <w:uiPriority w:val="99"/>
    <w:qFormat/>
    <w:rsid w:val="00E46625"/>
    <w:rPr>
      <w:rFonts w:ascii="Times New Roman" w:hAnsi="Times New Roman"/>
      <w:sz w:val="16"/>
    </w:rPr>
  </w:style>
  <w:style w:type="character" w:customStyle="1" w:styleId="FontStyle158">
    <w:name w:val="Font Style158"/>
    <w:uiPriority w:val="99"/>
    <w:qFormat/>
    <w:rsid w:val="00E46625"/>
    <w:rPr>
      <w:rFonts w:ascii="Times New Roman" w:hAnsi="Times New Roman"/>
      <w:sz w:val="20"/>
    </w:rPr>
  </w:style>
  <w:style w:type="character" w:customStyle="1" w:styleId="FontStyle159">
    <w:name w:val="Font Style159"/>
    <w:uiPriority w:val="99"/>
    <w:qFormat/>
    <w:rsid w:val="00E46625"/>
    <w:rPr>
      <w:rFonts w:ascii="Times New Roman" w:hAnsi="Times New Roman"/>
      <w:w w:val="40"/>
      <w:sz w:val="32"/>
    </w:rPr>
  </w:style>
  <w:style w:type="character" w:customStyle="1" w:styleId="FontStyle160">
    <w:name w:val="Font Style160"/>
    <w:uiPriority w:val="99"/>
    <w:qFormat/>
    <w:rsid w:val="00E46625"/>
    <w:rPr>
      <w:rFonts w:ascii="Times New Roman" w:hAnsi="Times New Roman"/>
      <w:sz w:val="20"/>
    </w:rPr>
  </w:style>
  <w:style w:type="character" w:customStyle="1" w:styleId="FontStyle161">
    <w:name w:val="Font Style161"/>
    <w:uiPriority w:val="99"/>
    <w:qFormat/>
    <w:rsid w:val="00E46625"/>
    <w:rPr>
      <w:rFonts w:ascii="Lucida Sans Unicode" w:hAnsi="Lucida Sans Unicode"/>
      <w:sz w:val="32"/>
    </w:rPr>
  </w:style>
  <w:style w:type="character" w:customStyle="1" w:styleId="FontStyle162">
    <w:name w:val="Font Style162"/>
    <w:uiPriority w:val="99"/>
    <w:qFormat/>
    <w:rsid w:val="00E46625"/>
    <w:rPr>
      <w:rFonts w:ascii="Times New Roman" w:hAnsi="Times New Roman"/>
      <w:sz w:val="20"/>
    </w:rPr>
  </w:style>
  <w:style w:type="character" w:customStyle="1" w:styleId="FontStyle163">
    <w:name w:val="Font Style163"/>
    <w:uiPriority w:val="99"/>
    <w:qFormat/>
    <w:rsid w:val="00E46625"/>
    <w:rPr>
      <w:rFonts w:ascii="Times New Roman" w:hAnsi="Times New Roman"/>
      <w:sz w:val="20"/>
    </w:rPr>
  </w:style>
  <w:style w:type="character" w:customStyle="1" w:styleId="FontStyle164">
    <w:name w:val="Font Style164"/>
    <w:uiPriority w:val="99"/>
    <w:qFormat/>
    <w:rsid w:val="00E46625"/>
    <w:rPr>
      <w:rFonts w:ascii="Times New Roman" w:hAnsi="Times New Roman"/>
      <w:sz w:val="16"/>
    </w:rPr>
  </w:style>
  <w:style w:type="paragraph" w:customStyle="1" w:styleId="Style24">
    <w:name w:val="Style24"/>
    <w:basedOn w:val="aa"/>
    <w:uiPriority w:val="99"/>
    <w:qFormat/>
    <w:rsid w:val="00E46625"/>
    <w:pPr>
      <w:widowControl w:val="0"/>
      <w:adjustRightInd w:val="0"/>
      <w:ind w:firstLine="709"/>
    </w:pPr>
    <w:rPr>
      <w:szCs w:val="24"/>
      <w:lang w:bidi="ar-SA"/>
    </w:rPr>
  </w:style>
  <w:style w:type="character" w:customStyle="1" w:styleId="FontStyle165">
    <w:name w:val="Font Style165"/>
    <w:uiPriority w:val="99"/>
    <w:qFormat/>
    <w:rsid w:val="00E46625"/>
    <w:rPr>
      <w:rFonts w:ascii="Times New Roman" w:hAnsi="Times New Roman"/>
      <w:b/>
      <w:i/>
      <w:sz w:val="18"/>
    </w:rPr>
  </w:style>
  <w:style w:type="paragraph" w:customStyle="1" w:styleId="Style31">
    <w:name w:val="Style31"/>
    <w:basedOn w:val="aa"/>
    <w:uiPriority w:val="99"/>
    <w:qFormat/>
    <w:rsid w:val="00E46625"/>
    <w:pPr>
      <w:widowControl w:val="0"/>
      <w:adjustRightInd w:val="0"/>
      <w:spacing w:line="235" w:lineRule="exact"/>
      <w:ind w:hanging="984"/>
    </w:pPr>
    <w:rPr>
      <w:szCs w:val="24"/>
      <w:lang w:bidi="ar-SA"/>
    </w:rPr>
  </w:style>
  <w:style w:type="paragraph" w:customStyle="1" w:styleId="Style34">
    <w:name w:val="Style34"/>
    <w:basedOn w:val="aa"/>
    <w:uiPriority w:val="99"/>
    <w:qFormat/>
    <w:rsid w:val="00E46625"/>
    <w:pPr>
      <w:widowControl w:val="0"/>
      <w:adjustRightInd w:val="0"/>
      <w:spacing w:line="266" w:lineRule="exact"/>
      <w:ind w:firstLine="403"/>
    </w:pPr>
    <w:rPr>
      <w:szCs w:val="24"/>
      <w:lang w:bidi="ar-SA"/>
    </w:rPr>
  </w:style>
  <w:style w:type="paragraph" w:customStyle="1" w:styleId="Style23">
    <w:name w:val="Style23"/>
    <w:basedOn w:val="aa"/>
    <w:uiPriority w:val="99"/>
    <w:qFormat/>
    <w:rsid w:val="00E46625"/>
    <w:pPr>
      <w:widowControl w:val="0"/>
      <w:adjustRightInd w:val="0"/>
      <w:ind w:firstLine="709"/>
    </w:pPr>
    <w:rPr>
      <w:szCs w:val="24"/>
      <w:lang w:bidi="ar-SA"/>
    </w:rPr>
  </w:style>
  <w:style w:type="paragraph" w:customStyle="1" w:styleId="Style91">
    <w:name w:val="Style91"/>
    <w:basedOn w:val="aa"/>
    <w:uiPriority w:val="99"/>
    <w:qFormat/>
    <w:rsid w:val="00E46625"/>
    <w:pPr>
      <w:widowControl w:val="0"/>
      <w:adjustRightInd w:val="0"/>
      <w:ind w:firstLine="709"/>
    </w:pPr>
    <w:rPr>
      <w:szCs w:val="24"/>
      <w:lang w:bidi="ar-SA"/>
    </w:rPr>
  </w:style>
  <w:style w:type="character" w:customStyle="1" w:styleId="FontStyle166">
    <w:name w:val="Font Style166"/>
    <w:uiPriority w:val="99"/>
    <w:qFormat/>
    <w:rsid w:val="00E46625"/>
    <w:rPr>
      <w:rFonts w:ascii="Times New Roman" w:hAnsi="Times New Roman"/>
      <w:b/>
      <w:i/>
      <w:sz w:val="8"/>
    </w:rPr>
  </w:style>
  <w:style w:type="character" w:customStyle="1" w:styleId="FontStyle167">
    <w:name w:val="Font Style167"/>
    <w:uiPriority w:val="99"/>
    <w:qFormat/>
    <w:rsid w:val="00E46625"/>
    <w:rPr>
      <w:rFonts w:ascii="Sylfaen" w:hAnsi="Sylfaen"/>
      <w:b/>
      <w:i/>
      <w:sz w:val="8"/>
    </w:rPr>
  </w:style>
  <w:style w:type="character" w:customStyle="1" w:styleId="FontStyle168">
    <w:name w:val="Font Style168"/>
    <w:uiPriority w:val="99"/>
    <w:qFormat/>
    <w:rsid w:val="00E46625"/>
    <w:rPr>
      <w:rFonts w:ascii="Times New Roman" w:hAnsi="Times New Roman"/>
      <w:b/>
      <w:w w:val="200"/>
      <w:sz w:val="8"/>
    </w:rPr>
  </w:style>
  <w:style w:type="paragraph" w:customStyle="1" w:styleId="Style29">
    <w:name w:val="Style29"/>
    <w:basedOn w:val="aa"/>
    <w:uiPriority w:val="99"/>
    <w:qFormat/>
    <w:rsid w:val="00E46625"/>
    <w:pPr>
      <w:widowControl w:val="0"/>
      <w:adjustRightInd w:val="0"/>
      <w:ind w:firstLine="709"/>
    </w:pPr>
    <w:rPr>
      <w:szCs w:val="24"/>
      <w:lang w:bidi="ar-SA"/>
    </w:rPr>
  </w:style>
  <w:style w:type="paragraph" w:customStyle="1" w:styleId="Style48">
    <w:name w:val="Style48"/>
    <w:basedOn w:val="aa"/>
    <w:uiPriority w:val="99"/>
    <w:qFormat/>
    <w:rsid w:val="00E46625"/>
    <w:pPr>
      <w:widowControl w:val="0"/>
      <w:adjustRightInd w:val="0"/>
      <w:ind w:firstLine="709"/>
    </w:pPr>
    <w:rPr>
      <w:szCs w:val="24"/>
      <w:lang w:bidi="ar-SA"/>
    </w:rPr>
  </w:style>
  <w:style w:type="paragraph" w:customStyle="1" w:styleId="Style77">
    <w:name w:val="Style77"/>
    <w:basedOn w:val="aa"/>
    <w:uiPriority w:val="99"/>
    <w:qFormat/>
    <w:rsid w:val="00E46625"/>
    <w:pPr>
      <w:widowControl w:val="0"/>
      <w:adjustRightInd w:val="0"/>
      <w:ind w:firstLine="709"/>
    </w:pPr>
    <w:rPr>
      <w:szCs w:val="24"/>
      <w:lang w:bidi="ar-SA"/>
    </w:rPr>
  </w:style>
  <w:style w:type="character" w:customStyle="1" w:styleId="FontStyle169">
    <w:name w:val="Font Style169"/>
    <w:uiPriority w:val="99"/>
    <w:qFormat/>
    <w:rsid w:val="00E46625"/>
    <w:rPr>
      <w:rFonts w:ascii="Franklin Gothic Medium" w:hAnsi="Franklin Gothic Medium"/>
      <w:b/>
      <w:spacing w:val="-50"/>
      <w:sz w:val="56"/>
    </w:rPr>
  </w:style>
  <w:style w:type="character" w:customStyle="1" w:styleId="FontStyle171">
    <w:name w:val="Font Style171"/>
    <w:uiPriority w:val="99"/>
    <w:qFormat/>
    <w:rsid w:val="00E46625"/>
    <w:rPr>
      <w:rFonts w:ascii="Times New Roman" w:hAnsi="Times New Roman"/>
      <w:b/>
      <w:sz w:val="16"/>
    </w:rPr>
  </w:style>
  <w:style w:type="paragraph" w:customStyle="1" w:styleId="Style92">
    <w:name w:val="Style92"/>
    <w:basedOn w:val="aa"/>
    <w:uiPriority w:val="99"/>
    <w:qFormat/>
    <w:rsid w:val="00E46625"/>
    <w:pPr>
      <w:widowControl w:val="0"/>
      <w:adjustRightInd w:val="0"/>
      <w:spacing w:line="244" w:lineRule="exact"/>
      <w:ind w:firstLine="709"/>
      <w:jc w:val="right"/>
    </w:pPr>
    <w:rPr>
      <w:szCs w:val="24"/>
      <w:lang w:bidi="ar-SA"/>
    </w:rPr>
  </w:style>
  <w:style w:type="paragraph" w:customStyle="1" w:styleId="Style44">
    <w:name w:val="Style44"/>
    <w:basedOn w:val="aa"/>
    <w:uiPriority w:val="99"/>
    <w:qFormat/>
    <w:rsid w:val="00E46625"/>
    <w:pPr>
      <w:widowControl w:val="0"/>
      <w:adjustRightInd w:val="0"/>
      <w:ind w:firstLine="709"/>
    </w:pPr>
    <w:rPr>
      <w:szCs w:val="24"/>
      <w:lang w:bidi="ar-SA"/>
    </w:rPr>
  </w:style>
  <w:style w:type="paragraph" w:customStyle="1" w:styleId="Style47">
    <w:name w:val="Style47"/>
    <w:basedOn w:val="aa"/>
    <w:uiPriority w:val="99"/>
    <w:qFormat/>
    <w:rsid w:val="00E46625"/>
    <w:pPr>
      <w:widowControl w:val="0"/>
      <w:adjustRightInd w:val="0"/>
      <w:ind w:firstLine="709"/>
    </w:pPr>
    <w:rPr>
      <w:szCs w:val="24"/>
      <w:lang w:bidi="ar-SA"/>
    </w:rPr>
  </w:style>
  <w:style w:type="paragraph" w:customStyle="1" w:styleId="Style81">
    <w:name w:val="Style81"/>
    <w:basedOn w:val="aa"/>
    <w:uiPriority w:val="99"/>
    <w:qFormat/>
    <w:rsid w:val="00E46625"/>
    <w:pPr>
      <w:widowControl w:val="0"/>
      <w:adjustRightInd w:val="0"/>
      <w:spacing w:line="146" w:lineRule="exact"/>
      <w:ind w:hanging="46"/>
    </w:pPr>
    <w:rPr>
      <w:szCs w:val="24"/>
      <w:lang w:bidi="ar-SA"/>
    </w:rPr>
  </w:style>
  <w:style w:type="paragraph" w:customStyle="1" w:styleId="Style97">
    <w:name w:val="Style97"/>
    <w:basedOn w:val="aa"/>
    <w:uiPriority w:val="99"/>
    <w:qFormat/>
    <w:rsid w:val="00E46625"/>
    <w:pPr>
      <w:widowControl w:val="0"/>
      <w:adjustRightInd w:val="0"/>
      <w:ind w:firstLine="709"/>
    </w:pPr>
    <w:rPr>
      <w:szCs w:val="24"/>
      <w:lang w:bidi="ar-SA"/>
    </w:rPr>
  </w:style>
  <w:style w:type="character" w:customStyle="1" w:styleId="FontStyle174">
    <w:name w:val="Font Style174"/>
    <w:uiPriority w:val="99"/>
    <w:qFormat/>
    <w:rsid w:val="00E46625"/>
    <w:rPr>
      <w:rFonts w:ascii="Times New Roman" w:hAnsi="Times New Roman"/>
      <w:b/>
      <w:sz w:val="104"/>
    </w:rPr>
  </w:style>
  <w:style w:type="character" w:customStyle="1" w:styleId="FontStyle175">
    <w:name w:val="Font Style175"/>
    <w:uiPriority w:val="99"/>
    <w:qFormat/>
    <w:rsid w:val="00E46625"/>
    <w:rPr>
      <w:rFonts w:ascii="Times New Roman" w:hAnsi="Times New Roman"/>
      <w:b/>
      <w:sz w:val="10"/>
    </w:rPr>
  </w:style>
  <w:style w:type="character" w:customStyle="1" w:styleId="FontStyle176">
    <w:name w:val="Font Style176"/>
    <w:uiPriority w:val="99"/>
    <w:qFormat/>
    <w:rsid w:val="00E46625"/>
    <w:rPr>
      <w:rFonts w:ascii="Consolas" w:hAnsi="Consolas"/>
      <w:b/>
      <w:sz w:val="72"/>
    </w:rPr>
  </w:style>
  <w:style w:type="paragraph" w:customStyle="1" w:styleId="Style102">
    <w:name w:val="Style102"/>
    <w:basedOn w:val="aa"/>
    <w:uiPriority w:val="99"/>
    <w:qFormat/>
    <w:rsid w:val="00E46625"/>
    <w:pPr>
      <w:widowControl w:val="0"/>
      <w:adjustRightInd w:val="0"/>
      <w:ind w:firstLine="709"/>
    </w:pPr>
    <w:rPr>
      <w:szCs w:val="24"/>
      <w:lang w:bidi="ar-SA"/>
    </w:rPr>
  </w:style>
  <w:style w:type="character" w:customStyle="1" w:styleId="FontStyle173">
    <w:name w:val="Font Style173"/>
    <w:uiPriority w:val="99"/>
    <w:qFormat/>
    <w:rsid w:val="00E46625"/>
    <w:rPr>
      <w:rFonts w:ascii="Times New Roman" w:hAnsi="Times New Roman"/>
      <w:sz w:val="24"/>
    </w:rPr>
  </w:style>
  <w:style w:type="character" w:customStyle="1" w:styleId="1ff2">
    <w:name w:val="Схема документа Знак1"/>
    <w:basedOn w:val="ab"/>
    <w:uiPriority w:val="99"/>
    <w:semiHidden/>
    <w:qFormat/>
    <w:rsid w:val="00E46625"/>
    <w:rPr>
      <w:rFonts w:ascii="Tahoma" w:hAnsi="Tahoma" w:cs="Tahoma"/>
      <w:sz w:val="16"/>
      <w:szCs w:val="16"/>
    </w:rPr>
  </w:style>
  <w:style w:type="paragraph" w:customStyle="1" w:styleId="affffffe">
    <w:name w:val="Обычный (таблица)"/>
    <w:basedOn w:val="aa"/>
    <w:qFormat/>
    <w:rsid w:val="00E46625"/>
    <w:pPr>
      <w:autoSpaceDE/>
      <w:autoSpaceDN/>
      <w:ind w:firstLine="709"/>
    </w:pPr>
    <w:rPr>
      <w:rFonts w:ascii="Arial" w:hAnsi="Arial" w:cs="Arial"/>
      <w:szCs w:val="24"/>
      <w:lang w:bidi="ar-SA"/>
    </w:rPr>
  </w:style>
  <w:style w:type="paragraph" w:customStyle="1" w:styleId="1ff3">
    <w:name w:val="Заголовок 1 (без№)"/>
    <w:basedOn w:val="13"/>
    <w:link w:val="1ff4"/>
    <w:qFormat/>
    <w:rsid w:val="00E46625"/>
    <w:pPr>
      <w:pageBreakBefore w:val="0"/>
      <w:numPr>
        <w:numId w:val="0"/>
      </w:numPr>
      <w:tabs>
        <w:tab w:val="left" w:pos="0"/>
      </w:tabs>
      <w:autoSpaceDE/>
      <w:autoSpaceDN/>
      <w:spacing w:after="240"/>
      <w:ind w:left="720" w:right="567" w:firstLine="709"/>
      <w:jc w:val="left"/>
    </w:pPr>
    <w:rPr>
      <w:rFonts w:ascii="Arial" w:hAnsi="Arial" w:cs="Arial"/>
      <w:szCs w:val="28"/>
      <w:lang w:bidi="ar-SA"/>
    </w:rPr>
  </w:style>
  <w:style w:type="character" w:customStyle="1" w:styleId="1ff4">
    <w:name w:val="Заголовок 1 (без№) Знак"/>
    <w:link w:val="1ff3"/>
    <w:qFormat/>
    <w:locked/>
    <w:rsid w:val="00E46625"/>
    <w:rPr>
      <w:rFonts w:ascii="Arial" w:eastAsia="Times New Roman" w:hAnsi="Arial" w:cs="Arial"/>
      <w:b/>
      <w:bCs/>
      <w:sz w:val="26"/>
      <w:szCs w:val="28"/>
      <w:lang w:val="ru-RU" w:eastAsia="ru-RU"/>
    </w:rPr>
  </w:style>
  <w:style w:type="paragraph" w:styleId="2f1">
    <w:name w:val="List Bullet 2"/>
    <w:basedOn w:val="aa"/>
    <w:uiPriority w:val="99"/>
    <w:qFormat/>
    <w:rsid w:val="00E46625"/>
    <w:pPr>
      <w:tabs>
        <w:tab w:val="num" w:pos="851"/>
      </w:tabs>
      <w:autoSpaceDE/>
      <w:autoSpaceDN/>
      <w:ind w:left="851" w:hanging="284"/>
    </w:pPr>
    <w:rPr>
      <w:rFonts w:ascii="Arial" w:hAnsi="Arial"/>
      <w:szCs w:val="24"/>
      <w:lang w:bidi="ar-SA"/>
    </w:rPr>
  </w:style>
  <w:style w:type="paragraph" w:customStyle="1" w:styleId="ConsPlusTitle">
    <w:name w:val="ConsPlusTitle"/>
    <w:qFormat/>
    <w:rsid w:val="00E46625"/>
    <w:pPr>
      <w:adjustRightInd w:val="0"/>
    </w:pPr>
    <w:rPr>
      <w:rFonts w:ascii="Arial" w:eastAsia="Times New Roman" w:hAnsi="Arial" w:cs="Arial"/>
      <w:b/>
      <w:bCs/>
      <w:sz w:val="16"/>
      <w:szCs w:val="16"/>
      <w:lang w:val="ru-RU" w:eastAsia="ru-RU"/>
    </w:rPr>
  </w:style>
  <w:style w:type="paragraph" w:customStyle="1" w:styleId="xl129">
    <w:name w:val="xl129"/>
    <w:basedOn w:val="aa"/>
    <w:qFormat/>
    <w:rsid w:val="00E46625"/>
    <w:pPr>
      <w:pBdr>
        <w:top w:val="single" w:sz="4" w:space="0" w:color="auto"/>
        <w:bottom w:val="single" w:sz="4" w:space="0" w:color="auto"/>
      </w:pBdr>
      <w:autoSpaceDE/>
      <w:autoSpaceDN/>
      <w:spacing w:before="100" w:beforeAutospacing="1" w:after="100" w:afterAutospacing="1"/>
      <w:ind w:firstLine="709"/>
      <w:jc w:val="center"/>
      <w:textAlignment w:val="center"/>
    </w:pPr>
    <w:rPr>
      <w:szCs w:val="24"/>
      <w:lang w:bidi="ar-SA"/>
    </w:rPr>
  </w:style>
  <w:style w:type="paragraph" w:customStyle="1" w:styleId="xl130">
    <w:name w:val="xl130"/>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firstLine="709"/>
      <w:jc w:val="center"/>
    </w:pPr>
    <w:rPr>
      <w:b/>
      <w:bCs/>
      <w:szCs w:val="24"/>
      <w:lang w:bidi="ar-SA"/>
    </w:rPr>
  </w:style>
  <w:style w:type="paragraph" w:customStyle="1" w:styleId="xl131">
    <w:name w:val="xl131"/>
    <w:basedOn w:val="aa"/>
    <w:qFormat/>
    <w:rsid w:val="00E46625"/>
    <w:pPr>
      <w:pBdr>
        <w:top w:val="single" w:sz="4" w:space="0" w:color="auto"/>
        <w:left w:val="single" w:sz="4" w:space="0" w:color="auto"/>
        <w:bottom w:val="single" w:sz="4" w:space="0" w:color="auto"/>
        <w:right w:val="single" w:sz="4" w:space="0" w:color="auto"/>
      </w:pBdr>
      <w:shd w:val="clear" w:color="000000" w:fill="DDD9C3"/>
      <w:autoSpaceDE/>
      <w:autoSpaceDN/>
      <w:spacing w:before="100" w:beforeAutospacing="1" w:after="100" w:afterAutospacing="1"/>
      <w:ind w:firstLine="709"/>
      <w:jc w:val="center"/>
      <w:textAlignment w:val="center"/>
    </w:pPr>
    <w:rPr>
      <w:i/>
      <w:iCs/>
      <w:szCs w:val="24"/>
      <w:lang w:bidi="ar-SA"/>
    </w:rPr>
  </w:style>
  <w:style w:type="paragraph" w:customStyle="1" w:styleId="xl132">
    <w:name w:val="xl132"/>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firstLine="709"/>
      <w:jc w:val="center"/>
      <w:textAlignment w:val="center"/>
    </w:pPr>
    <w:rPr>
      <w:szCs w:val="24"/>
      <w:lang w:bidi="ar-SA"/>
    </w:rPr>
  </w:style>
  <w:style w:type="paragraph" w:customStyle="1" w:styleId="xl133">
    <w:name w:val="xl133"/>
    <w:basedOn w:val="aa"/>
    <w:qFormat/>
    <w:rsid w:val="00E46625"/>
    <w:pPr>
      <w:autoSpaceDE/>
      <w:autoSpaceDN/>
      <w:spacing w:before="100" w:beforeAutospacing="1" w:after="100" w:afterAutospacing="1"/>
      <w:ind w:firstLine="709"/>
      <w:jc w:val="center"/>
      <w:textAlignment w:val="center"/>
    </w:pPr>
    <w:rPr>
      <w:szCs w:val="24"/>
      <w:lang w:bidi="ar-SA"/>
    </w:rPr>
  </w:style>
  <w:style w:type="paragraph" w:customStyle="1" w:styleId="xl134">
    <w:name w:val="xl134"/>
    <w:basedOn w:val="aa"/>
    <w:qFormat/>
    <w:rsid w:val="00E46625"/>
    <w:pPr>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ind w:firstLine="709"/>
      <w:jc w:val="center"/>
      <w:textAlignment w:val="center"/>
    </w:pPr>
    <w:rPr>
      <w:i/>
      <w:iCs/>
      <w:szCs w:val="24"/>
      <w:lang w:bidi="ar-SA"/>
    </w:rPr>
  </w:style>
  <w:style w:type="paragraph" w:customStyle="1" w:styleId="xl135">
    <w:name w:val="xl135"/>
    <w:basedOn w:val="aa"/>
    <w:qFormat/>
    <w:rsid w:val="00E46625"/>
    <w:pPr>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ind w:firstLine="709"/>
      <w:jc w:val="center"/>
      <w:textAlignment w:val="center"/>
    </w:pPr>
    <w:rPr>
      <w:i/>
      <w:iCs/>
      <w:szCs w:val="24"/>
      <w:lang w:bidi="ar-SA"/>
    </w:rPr>
  </w:style>
  <w:style w:type="paragraph" w:customStyle="1" w:styleId="xl136">
    <w:name w:val="xl136"/>
    <w:basedOn w:val="aa"/>
    <w:qFormat/>
    <w:rsid w:val="00E46625"/>
    <w:pPr>
      <w:pBdr>
        <w:top w:val="single" w:sz="4" w:space="0" w:color="auto"/>
        <w:left w:val="single" w:sz="4" w:space="0" w:color="auto"/>
        <w:bottom w:val="single" w:sz="4" w:space="0" w:color="auto"/>
        <w:right w:val="single" w:sz="4" w:space="0" w:color="auto"/>
      </w:pBdr>
      <w:shd w:val="clear" w:color="000000" w:fill="DDD9C3"/>
      <w:autoSpaceDE/>
      <w:autoSpaceDN/>
      <w:spacing w:before="100" w:beforeAutospacing="1" w:after="100" w:afterAutospacing="1"/>
      <w:ind w:firstLine="709"/>
      <w:jc w:val="right"/>
      <w:textAlignment w:val="center"/>
    </w:pPr>
    <w:rPr>
      <w:i/>
      <w:iCs/>
      <w:szCs w:val="24"/>
      <w:lang w:bidi="ar-SA"/>
    </w:rPr>
  </w:style>
  <w:style w:type="paragraph" w:customStyle="1" w:styleId="xl137">
    <w:name w:val="xl137"/>
    <w:basedOn w:val="aa"/>
    <w:qFormat/>
    <w:rsid w:val="00E46625"/>
    <w:pPr>
      <w:pBdr>
        <w:top w:val="single" w:sz="4" w:space="0" w:color="auto"/>
        <w:left w:val="single" w:sz="4" w:space="0" w:color="auto"/>
        <w:bottom w:val="single" w:sz="4" w:space="0" w:color="auto"/>
        <w:right w:val="single" w:sz="4" w:space="0" w:color="auto"/>
      </w:pBdr>
      <w:shd w:val="clear" w:color="000000" w:fill="DDD9C3"/>
      <w:autoSpaceDE/>
      <w:autoSpaceDN/>
      <w:spacing w:before="100" w:beforeAutospacing="1" w:after="100" w:afterAutospacing="1"/>
      <w:ind w:firstLine="709"/>
      <w:jc w:val="right"/>
    </w:pPr>
    <w:rPr>
      <w:i/>
      <w:iCs/>
      <w:szCs w:val="24"/>
      <w:lang w:bidi="ar-SA"/>
    </w:rPr>
  </w:style>
  <w:style w:type="paragraph" w:customStyle="1" w:styleId="xl138">
    <w:name w:val="xl138"/>
    <w:basedOn w:val="aa"/>
    <w:qFormat/>
    <w:rsid w:val="00E46625"/>
    <w:pPr>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ind w:firstLine="709"/>
      <w:jc w:val="right"/>
      <w:textAlignment w:val="center"/>
    </w:pPr>
    <w:rPr>
      <w:i/>
      <w:iCs/>
      <w:szCs w:val="24"/>
      <w:lang w:bidi="ar-SA"/>
    </w:rPr>
  </w:style>
  <w:style w:type="paragraph" w:customStyle="1" w:styleId="xl139">
    <w:name w:val="xl139"/>
    <w:basedOn w:val="aa"/>
    <w:qFormat/>
    <w:rsid w:val="00E46625"/>
    <w:pPr>
      <w:pBdr>
        <w:top w:val="single" w:sz="4" w:space="0" w:color="auto"/>
        <w:left w:val="single" w:sz="4" w:space="0" w:color="auto"/>
        <w:bottom w:val="single" w:sz="4" w:space="0" w:color="auto"/>
      </w:pBdr>
      <w:autoSpaceDE/>
      <w:autoSpaceDN/>
      <w:spacing w:before="100" w:beforeAutospacing="1" w:after="100" w:afterAutospacing="1"/>
      <w:ind w:firstLine="709"/>
      <w:jc w:val="center"/>
    </w:pPr>
    <w:rPr>
      <w:b/>
      <w:bCs/>
      <w:szCs w:val="24"/>
      <w:lang w:bidi="ar-SA"/>
    </w:rPr>
  </w:style>
  <w:style w:type="paragraph" w:customStyle="1" w:styleId="xl140">
    <w:name w:val="xl140"/>
    <w:basedOn w:val="aa"/>
    <w:qFormat/>
    <w:rsid w:val="00E46625"/>
    <w:pPr>
      <w:pBdr>
        <w:top w:val="single" w:sz="4" w:space="0" w:color="auto"/>
        <w:bottom w:val="single" w:sz="4" w:space="0" w:color="auto"/>
      </w:pBdr>
      <w:autoSpaceDE/>
      <w:autoSpaceDN/>
      <w:spacing w:before="100" w:beforeAutospacing="1" w:after="100" w:afterAutospacing="1"/>
      <w:ind w:firstLine="709"/>
      <w:jc w:val="center"/>
    </w:pPr>
    <w:rPr>
      <w:b/>
      <w:bCs/>
      <w:szCs w:val="24"/>
      <w:lang w:bidi="ar-SA"/>
    </w:rPr>
  </w:style>
  <w:style w:type="paragraph" w:customStyle="1" w:styleId="xl141">
    <w:name w:val="xl141"/>
    <w:basedOn w:val="aa"/>
    <w:qFormat/>
    <w:rsid w:val="00E46625"/>
    <w:pPr>
      <w:pBdr>
        <w:top w:val="single" w:sz="4" w:space="0" w:color="auto"/>
        <w:bottom w:val="single" w:sz="4" w:space="0" w:color="auto"/>
        <w:right w:val="single" w:sz="4" w:space="0" w:color="auto"/>
      </w:pBdr>
      <w:autoSpaceDE/>
      <w:autoSpaceDN/>
      <w:spacing w:before="100" w:beforeAutospacing="1" w:after="100" w:afterAutospacing="1"/>
      <w:ind w:firstLine="709"/>
      <w:jc w:val="center"/>
    </w:pPr>
    <w:rPr>
      <w:b/>
      <w:bCs/>
      <w:szCs w:val="24"/>
      <w:lang w:bidi="ar-SA"/>
    </w:rPr>
  </w:style>
  <w:style w:type="paragraph" w:customStyle="1" w:styleId="xl142">
    <w:name w:val="xl142"/>
    <w:basedOn w:val="aa"/>
    <w:qFormat/>
    <w:rsid w:val="00E46625"/>
    <w:pPr>
      <w:shd w:val="clear" w:color="000000" w:fill="F2DDDC"/>
      <w:autoSpaceDE/>
      <w:autoSpaceDN/>
      <w:spacing w:before="100" w:beforeAutospacing="1" w:after="100" w:afterAutospacing="1"/>
      <w:ind w:firstLine="709"/>
      <w:jc w:val="center"/>
    </w:pPr>
    <w:rPr>
      <w:b/>
      <w:bCs/>
      <w:color w:val="FF0000"/>
      <w:sz w:val="32"/>
      <w:szCs w:val="32"/>
      <w:lang w:bidi="ar-SA"/>
    </w:rPr>
  </w:style>
  <w:style w:type="paragraph" w:customStyle="1" w:styleId="xl143">
    <w:name w:val="xl143"/>
    <w:basedOn w:val="aa"/>
    <w:qFormat/>
    <w:rsid w:val="00E46625"/>
    <w:pPr>
      <w:pBdr>
        <w:right w:val="single" w:sz="4" w:space="0" w:color="auto"/>
      </w:pBdr>
      <w:shd w:val="clear" w:color="000000" w:fill="F2DDDC"/>
      <w:autoSpaceDE/>
      <w:autoSpaceDN/>
      <w:spacing w:before="100" w:beforeAutospacing="1" w:after="100" w:afterAutospacing="1"/>
      <w:ind w:firstLine="709"/>
      <w:jc w:val="center"/>
    </w:pPr>
    <w:rPr>
      <w:b/>
      <w:bCs/>
      <w:color w:val="FF0000"/>
      <w:sz w:val="32"/>
      <w:szCs w:val="32"/>
      <w:lang w:bidi="ar-SA"/>
    </w:rPr>
  </w:style>
  <w:style w:type="paragraph" w:customStyle="1" w:styleId="xl144">
    <w:name w:val="xl144"/>
    <w:basedOn w:val="aa"/>
    <w:qFormat/>
    <w:rsid w:val="00E46625"/>
    <w:pPr>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firstLine="709"/>
      <w:jc w:val="center"/>
    </w:pPr>
    <w:rPr>
      <w:b/>
      <w:bCs/>
      <w:szCs w:val="24"/>
      <w:lang w:bidi="ar-SA"/>
    </w:rPr>
  </w:style>
  <w:style w:type="table" w:customStyle="1" w:styleId="1112">
    <w:name w:val="Сетка таблицы111"/>
    <w:basedOn w:val="ac"/>
    <w:next w:val="afa"/>
    <w:rsid w:val="00E46625"/>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nformattexttopleveltext">
    <w:name w:val="unformattext topleveltext"/>
    <w:basedOn w:val="aa"/>
    <w:qFormat/>
    <w:rsid w:val="00E46625"/>
    <w:pPr>
      <w:autoSpaceDE/>
      <w:autoSpaceDN/>
      <w:spacing w:before="100" w:beforeAutospacing="1" w:after="100" w:afterAutospacing="1"/>
      <w:ind w:firstLine="709"/>
    </w:pPr>
    <w:rPr>
      <w:szCs w:val="24"/>
      <w:lang w:bidi="ar-SA"/>
    </w:rPr>
  </w:style>
  <w:style w:type="table" w:customStyle="1" w:styleId="72">
    <w:name w:val="Сетка таблицы7"/>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2">
    <w:name w:val="Нет списка2"/>
    <w:next w:val="ad"/>
    <w:uiPriority w:val="99"/>
    <w:semiHidden/>
    <w:unhideWhenUsed/>
    <w:qFormat/>
    <w:rsid w:val="00E46625"/>
  </w:style>
  <w:style w:type="table" w:customStyle="1" w:styleId="82">
    <w:name w:val="Сетка таблицы8"/>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Таблица-сетка 5 темная — акцент 311"/>
    <w:basedOn w:val="ac"/>
    <w:uiPriority w:val="50"/>
    <w:rsid w:val="00E46625"/>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
    <w:name w:val="Таблица-сетка 4 — акцент 311"/>
    <w:basedOn w:val="ac"/>
    <w:uiPriority w:val="49"/>
    <w:rsid w:val="00E46625"/>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
    <w:name w:val="Таблица-сетка 5 темная11"/>
    <w:basedOn w:val="ac"/>
    <w:uiPriority w:val="50"/>
    <w:rsid w:val="00E46625"/>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0">
    <w:name w:val="3.1 Таблица1"/>
    <w:basedOn w:val="3-3"/>
    <w:uiPriority w:val="99"/>
    <w:rsid w:val="00E46625"/>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1f3">
    <w:name w:val="Сетка таблицы светлая11"/>
    <w:basedOn w:val="ac"/>
    <w:uiPriority w:val="40"/>
    <w:rsid w:val="00E46625"/>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10">
    <w:name w:val="Цветная заливка - Акцент 511"/>
    <w:basedOn w:val="ac"/>
    <w:next w:val="-5"/>
    <w:uiPriority w:val="71"/>
    <w:rsid w:val="00E46625"/>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13">
    <w:name w:val="Нет списка111"/>
    <w:next w:val="ad"/>
    <w:uiPriority w:val="99"/>
    <w:semiHidden/>
    <w:unhideWhenUsed/>
    <w:rsid w:val="00E46625"/>
  </w:style>
  <w:style w:type="table" w:customStyle="1" w:styleId="-521">
    <w:name w:val="Цветная заливка - Акцент 521"/>
    <w:basedOn w:val="ac"/>
    <w:next w:val="-5"/>
    <w:uiPriority w:val="71"/>
    <w:rsid w:val="00E46625"/>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d">
    <w:name w:val="Нет списка3"/>
    <w:next w:val="ad"/>
    <w:uiPriority w:val="99"/>
    <w:semiHidden/>
    <w:unhideWhenUsed/>
    <w:qFormat/>
    <w:rsid w:val="00E46625"/>
  </w:style>
  <w:style w:type="table" w:customStyle="1" w:styleId="92">
    <w:name w:val="Сетка таблицы9"/>
    <w:basedOn w:val="ac"/>
    <w:next w:val="afa"/>
    <w:uiPriority w:val="39"/>
    <w:rsid w:val="00E46625"/>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a"/>
    <w:uiPriority w:val="39"/>
    <w:rsid w:val="00E46625"/>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
    <w:name w:val="Текст-2"/>
    <w:basedOn w:val="aa"/>
    <w:link w:val="-20"/>
    <w:qFormat/>
    <w:rsid w:val="00E46625"/>
    <w:pPr>
      <w:suppressLineNumbers/>
      <w:tabs>
        <w:tab w:val="left" w:leader="dot" w:pos="540"/>
      </w:tabs>
      <w:suppressAutoHyphens/>
      <w:autoSpaceDE/>
      <w:autoSpaceDN/>
      <w:spacing w:before="120"/>
      <w:ind w:firstLine="539"/>
    </w:pPr>
    <w:rPr>
      <w:rFonts w:ascii="Times New Roman CYR" w:hAnsi="Times New Roman CYR" w:cs="Times New Roman CYR"/>
      <w:szCs w:val="26"/>
      <w:lang w:bidi="ar-SA"/>
    </w:rPr>
  </w:style>
  <w:style w:type="character" w:customStyle="1" w:styleId="-20">
    <w:name w:val="Текст-2 Знак"/>
    <w:link w:val="-2"/>
    <w:qFormat/>
    <w:rsid w:val="00E46625"/>
    <w:rPr>
      <w:rFonts w:ascii="Times New Roman CYR" w:eastAsia="Times New Roman" w:hAnsi="Times New Roman CYR" w:cs="Times New Roman CYR"/>
      <w:sz w:val="26"/>
      <w:szCs w:val="26"/>
      <w:lang w:val="ru-RU" w:eastAsia="ru-RU"/>
    </w:rPr>
  </w:style>
  <w:style w:type="character" w:customStyle="1" w:styleId="FontStyle29">
    <w:name w:val="Font Style29"/>
    <w:basedOn w:val="ab"/>
    <w:uiPriority w:val="99"/>
    <w:qFormat/>
    <w:rsid w:val="00E46625"/>
    <w:rPr>
      <w:rFonts w:ascii="Tahoma" w:hAnsi="Tahoma" w:cs="Tahoma"/>
      <w:b/>
      <w:bCs/>
      <w:sz w:val="20"/>
      <w:szCs w:val="20"/>
    </w:rPr>
  </w:style>
  <w:style w:type="character" w:customStyle="1" w:styleId="FontStyle25">
    <w:name w:val="Font Style25"/>
    <w:basedOn w:val="ab"/>
    <w:uiPriority w:val="99"/>
    <w:qFormat/>
    <w:rsid w:val="00E46625"/>
    <w:rPr>
      <w:rFonts w:ascii="Franklin Gothic Medium" w:hAnsi="Franklin Gothic Medium" w:cs="Franklin Gothic Medium"/>
      <w:sz w:val="20"/>
      <w:szCs w:val="20"/>
    </w:rPr>
  </w:style>
  <w:style w:type="character" w:customStyle="1" w:styleId="FontStyle28">
    <w:name w:val="Font Style28"/>
    <w:basedOn w:val="ab"/>
    <w:uiPriority w:val="99"/>
    <w:qFormat/>
    <w:rsid w:val="00E46625"/>
    <w:rPr>
      <w:rFonts w:ascii="Franklin Gothic Medium" w:hAnsi="Franklin Gothic Medium" w:cs="Franklin Gothic Medium"/>
      <w:b/>
      <w:bCs/>
      <w:sz w:val="30"/>
      <w:szCs w:val="30"/>
    </w:rPr>
  </w:style>
  <w:style w:type="character" w:customStyle="1" w:styleId="FontStyle32">
    <w:name w:val="Font Style32"/>
    <w:basedOn w:val="ab"/>
    <w:uiPriority w:val="99"/>
    <w:qFormat/>
    <w:rsid w:val="00E46625"/>
    <w:rPr>
      <w:rFonts w:ascii="Georgia" w:hAnsi="Georgia" w:cs="Georgia"/>
      <w:b/>
      <w:bCs/>
      <w:sz w:val="16"/>
      <w:szCs w:val="16"/>
    </w:rPr>
  </w:style>
  <w:style w:type="character" w:customStyle="1" w:styleId="FontStyle26">
    <w:name w:val="Font Style26"/>
    <w:basedOn w:val="ab"/>
    <w:uiPriority w:val="99"/>
    <w:qFormat/>
    <w:rsid w:val="00E46625"/>
    <w:rPr>
      <w:rFonts w:ascii="Franklin Gothic Medium" w:hAnsi="Franklin Gothic Medium" w:cs="Franklin Gothic Medium"/>
      <w:sz w:val="12"/>
      <w:szCs w:val="12"/>
    </w:rPr>
  </w:style>
  <w:style w:type="table" w:customStyle="1" w:styleId="130">
    <w:name w:val="Сетка таблицы13"/>
    <w:basedOn w:val="ac"/>
    <w:next w:val="afa"/>
    <w:uiPriority w:val="39"/>
    <w:rsid w:val="00E46625"/>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a"/>
    <w:autoRedefine/>
    <w:qFormat/>
    <w:rsid w:val="00E46625"/>
    <w:pPr>
      <w:numPr>
        <w:numId w:val="28"/>
      </w:numPr>
      <w:suppressLineNumbers/>
      <w:suppressAutoHyphens/>
      <w:autoSpaceDE/>
      <w:autoSpaceDN/>
      <w:spacing w:before="120" w:after="240"/>
    </w:pPr>
    <w:rPr>
      <w:b/>
      <w:bCs/>
      <w:szCs w:val="24"/>
      <w:lang w:bidi="ar-SA"/>
    </w:rPr>
  </w:style>
  <w:style w:type="paragraph" w:customStyle="1" w:styleId="afffffff">
    <w:name w:val="Рисунок"/>
    <w:basedOn w:val="aff8"/>
    <w:next w:val="2f3"/>
    <w:link w:val="afffffff0"/>
    <w:autoRedefine/>
    <w:qFormat/>
    <w:rsid w:val="00E46625"/>
    <w:pPr>
      <w:spacing w:after="120"/>
      <w:ind w:firstLine="0"/>
    </w:pPr>
    <w:rPr>
      <w:rFonts w:eastAsia="MS PMincho"/>
      <w:b/>
      <w:bCs/>
      <w:szCs w:val="20"/>
      <w:lang w:val="ru-RU" w:eastAsia="ru-RU"/>
    </w:rPr>
  </w:style>
  <w:style w:type="character" w:customStyle="1" w:styleId="afffffff0">
    <w:name w:val="Рисунок Знак"/>
    <w:link w:val="afffffff"/>
    <w:qFormat/>
    <w:rsid w:val="00E46625"/>
    <w:rPr>
      <w:rFonts w:ascii="Times New Roman" w:eastAsia="MS PMincho" w:hAnsi="Times New Roman" w:cs="Times New Roman"/>
      <w:b/>
      <w:bCs/>
      <w:iCs/>
      <w:sz w:val="26"/>
      <w:szCs w:val="20"/>
      <w:lang w:val="ru-RU" w:eastAsia="ru-RU"/>
    </w:rPr>
  </w:style>
  <w:style w:type="paragraph" w:customStyle="1" w:styleId="Style87">
    <w:name w:val="Style87"/>
    <w:basedOn w:val="aa"/>
    <w:uiPriority w:val="99"/>
    <w:qFormat/>
    <w:rsid w:val="00E46625"/>
    <w:pPr>
      <w:widowControl w:val="0"/>
      <w:adjustRightInd w:val="0"/>
      <w:ind w:firstLine="709"/>
    </w:pPr>
    <w:rPr>
      <w:szCs w:val="24"/>
      <w:lang w:bidi="ar-SA"/>
    </w:rPr>
  </w:style>
  <w:style w:type="paragraph" w:customStyle="1" w:styleId="Style105">
    <w:name w:val="Style105"/>
    <w:basedOn w:val="aa"/>
    <w:uiPriority w:val="99"/>
    <w:qFormat/>
    <w:rsid w:val="00E46625"/>
    <w:pPr>
      <w:widowControl w:val="0"/>
      <w:adjustRightInd w:val="0"/>
      <w:ind w:firstLine="709"/>
    </w:pPr>
    <w:rPr>
      <w:szCs w:val="24"/>
      <w:lang w:bidi="ar-SA"/>
    </w:rPr>
  </w:style>
  <w:style w:type="paragraph" w:customStyle="1" w:styleId="Style165">
    <w:name w:val="Style165"/>
    <w:basedOn w:val="aa"/>
    <w:uiPriority w:val="99"/>
    <w:qFormat/>
    <w:rsid w:val="00E46625"/>
    <w:pPr>
      <w:widowControl w:val="0"/>
      <w:adjustRightInd w:val="0"/>
      <w:ind w:firstLine="709"/>
    </w:pPr>
    <w:rPr>
      <w:szCs w:val="24"/>
      <w:lang w:bidi="ar-SA"/>
    </w:rPr>
  </w:style>
  <w:style w:type="paragraph" w:customStyle="1" w:styleId="Style174">
    <w:name w:val="Style174"/>
    <w:basedOn w:val="aa"/>
    <w:uiPriority w:val="99"/>
    <w:qFormat/>
    <w:rsid w:val="00E46625"/>
    <w:pPr>
      <w:widowControl w:val="0"/>
      <w:adjustRightInd w:val="0"/>
      <w:spacing w:line="89" w:lineRule="exact"/>
      <w:ind w:firstLine="709"/>
    </w:pPr>
    <w:rPr>
      <w:szCs w:val="24"/>
      <w:lang w:bidi="ar-SA"/>
    </w:rPr>
  </w:style>
  <w:style w:type="paragraph" w:customStyle="1" w:styleId="Style238">
    <w:name w:val="Style238"/>
    <w:basedOn w:val="aa"/>
    <w:uiPriority w:val="99"/>
    <w:qFormat/>
    <w:rsid w:val="00E46625"/>
    <w:pPr>
      <w:widowControl w:val="0"/>
      <w:adjustRightInd w:val="0"/>
      <w:ind w:firstLine="709"/>
    </w:pPr>
    <w:rPr>
      <w:szCs w:val="24"/>
      <w:lang w:bidi="ar-SA"/>
    </w:rPr>
  </w:style>
  <w:style w:type="paragraph" w:customStyle="1" w:styleId="Style245">
    <w:name w:val="Style245"/>
    <w:basedOn w:val="aa"/>
    <w:uiPriority w:val="99"/>
    <w:qFormat/>
    <w:rsid w:val="00E46625"/>
    <w:pPr>
      <w:widowControl w:val="0"/>
      <w:adjustRightInd w:val="0"/>
      <w:ind w:firstLine="709"/>
    </w:pPr>
    <w:rPr>
      <w:szCs w:val="24"/>
      <w:lang w:bidi="ar-SA"/>
    </w:rPr>
  </w:style>
  <w:style w:type="paragraph" w:customStyle="1" w:styleId="Style265">
    <w:name w:val="Style265"/>
    <w:basedOn w:val="aa"/>
    <w:uiPriority w:val="99"/>
    <w:qFormat/>
    <w:rsid w:val="00E46625"/>
    <w:pPr>
      <w:widowControl w:val="0"/>
      <w:adjustRightInd w:val="0"/>
      <w:ind w:firstLine="709"/>
    </w:pPr>
    <w:rPr>
      <w:szCs w:val="24"/>
      <w:lang w:bidi="ar-SA"/>
    </w:rPr>
  </w:style>
  <w:style w:type="paragraph" w:customStyle="1" w:styleId="Style271">
    <w:name w:val="Style271"/>
    <w:basedOn w:val="aa"/>
    <w:uiPriority w:val="99"/>
    <w:qFormat/>
    <w:rsid w:val="00E46625"/>
    <w:pPr>
      <w:widowControl w:val="0"/>
      <w:adjustRightInd w:val="0"/>
      <w:ind w:firstLine="709"/>
    </w:pPr>
    <w:rPr>
      <w:szCs w:val="24"/>
      <w:lang w:bidi="ar-SA"/>
    </w:rPr>
  </w:style>
  <w:style w:type="paragraph" w:customStyle="1" w:styleId="Style284">
    <w:name w:val="Style284"/>
    <w:basedOn w:val="aa"/>
    <w:uiPriority w:val="99"/>
    <w:qFormat/>
    <w:rsid w:val="00E46625"/>
    <w:pPr>
      <w:widowControl w:val="0"/>
      <w:adjustRightInd w:val="0"/>
      <w:ind w:firstLine="709"/>
    </w:pPr>
    <w:rPr>
      <w:szCs w:val="24"/>
      <w:lang w:bidi="ar-SA"/>
    </w:rPr>
  </w:style>
  <w:style w:type="paragraph" w:customStyle="1" w:styleId="Style309">
    <w:name w:val="Style309"/>
    <w:basedOn w:val="aa"/>
    <w:uiPriority w:val="99"/>
    <w:qFormat/>
    <w:rsid w:val="00E46625"/>
    <w:pPr>
      <w:widowControl w:val="0"/>
      <w:adjustRightInd w:val="0"/>
      <w:spacing w:line="89" w:lineRule="exact"/>
      <w:ind w:firstLine="709"/>
      <w:jc w:val="center"/>
    </w:pPr>
    <w:rPr>
      <w:szCs w:val="24"/>
      <w:lang w:bidi="ar-SA"/>
    </w:rPr>
  </w:style>
  <w:style w:type="paragraph" w:customStyle="1" w:styleId="Style328">
    <w:name w:val="Style328"/>
    <w:basedOn w:val="aa"/>
    <w:uiPriority w:val="99"/>
    <w:qFormat/>
    <w:rsid w:val="00E46625"/>
    <w:pPr>
      <w:widowControl w:val="0"/>
      <w:adjustRightInd w:val="0"/>
      <w:ind w:firstLine="709"/>
    </w:pPr>
    <w:rPr>
      <w:szCs w:val="24"/>
      <w:lang w:bidi="ar-SA"/>
    </w:rPr>
  </w:style>
  <w:style w:type="paragraph" w:customStyle="1" w:styleId="Style335">
    <w:name w:val="Style335"/>
    <w:basedOn w:val="aa"/>
    <w:uiPriority w:val="99"/>
    <w:qFormat/>
    <w:rsid w:val="00E46625"/>
    <w:pPr>
      <w:widowControl w:val="0"/>
      <w:adjustRightInd w:val="0"/>
      <w:spacing w:line="88" w:lineRule="exact"/>
      <w:ind w:firstLine="709"/>
      <w:jc w:val="right"/>
    </w:pPr>
    <w:rPr>
      <w:szCs w:val="24"/>
      <w:lang w:bidi="ar-SA"/>
    </w:rPr>
  </w:style>
  <w:style w:type="character" w:customStyle="1" w:styleId="FontStyle706">
    <w:name w:val="Font Style706"/>
    <w:basedOn w:val="ab"/>
    <w:uiPriority w:val="99"/>
    <w:qFormat/>
    <w:rsid w:val="00E46625"/>
    <w:rPr>
      <w:rFonts w:ascii="Times New Roman" w:hAnsi="Times New Roman" w:cs="Times New Roman"/>
      <w:sz w:val="26"/>
      <w:szCs w:val="26"/>
    </w:rPr>
  </w:style>
  <w:style w:type="character" w:customStyle="1" w:styleId="FontStyle755">
    <w:name w:val="Font Style755"/>
    <w:basedOn w:val="ab"/>
    <w:uiPriority w:val="99"/>
    <w:qFormat/>
    <w:rsid w:val="00E46625"/>
    <w:rPr>
      <w:rFonts w:ascii="Times New Roman" w:hAnsi="Times New Roman" w:cs="Times New Roman"/>
      <w:b/>
      <w:bCs/>
      <w:i/>
      <w:iCs/>
      <w:sz w:val="12"/>
      <w:szCs w:val="12"/>
    </w:rPr>
  </w:style>
  <w:style w:type="character" w:customStyle="1" w:styleId="FontStyle816">
    <w:name w:val="Font Style816"/>
    <w:basedOn w:val="ab"/>
    <w:uiPriority w:val="99"/>
    <w:qFormat/>
    <w:rsid w:val="00E46625"/>
    <w:rPr>
      <w:rFonts w:ascii="Times New Roman" w:hAnsi="Times New Roman" w:cs="Times New Roman"/>
      <w:i/>
      <w:iCs/>
      <w:sz w:val="8"/>
      <w:szCs w:val="8"/>
    </w:rPr>
  </w:style>
  <w:style w:type="character" w:customStyle="1" w:styleId="FontStyle821">
    <w:name w:val="Font Style821"/>
    <w:basedOn w:val="ab"/>
    <w:uiPriority w:val="99"/>
    <w:qFormat/>
    <w:rsid w:val="00E46625"/>
    <w:rPr>
      <w:rFonts w:ascii="Franklin Gothic Medium" w:hAnsi="Franklin Gothic Medium" w:cs="Franklin Gothic Medium"/>
      <w:sz w:val="20"/>
      <w:szCs w:val="20"/>
    </w:rPr>
  </w:style>
  <w:style w:type="character" w:customStyle="1" w:styleId="FontStyle822">
    <w:name w:val="Font Style822"/>
    <w:basedOn w:val="ab"/>
    <w:uiPriority w:val="99"/>
    <w:qFormat/>
    <w:rsid w:val="00E46625"/>
    <w:rPr>
      <w:rFonts w:ascii="Franklin Gothic Medium" w:hAnsi="Franklin Gothic Medium" w:cs="Franklin Gothic Medium"/>
      <w:sz w:val="20"/>
      <w:szCs w:val="20"/>
    </w:rPr>
  </w:style>
  <w:style w:type="character" w:customStyle="1" w:styleId="FontStyle823">
    <w:name w:val="Font Style823"/>
    <w:basedOn w:val="ab"/>
    <w:uiPriority w:val="99"/>
    <w:qFormat/>
    <w:rsid w:val="00E46625"/>
    <w:rPr>
      <w:rFonts w:ascii="Franklin Gothic Medium" w:hAnsi="Franklin Gothic Medium" w:cs="Franklin Gothic Medium"/>
      <w:sz w:val="20"/>
      <w:szCs w:val="20"/>
    </w:rPr>
  </w:style>
  <w:style w:type="character" w:customStyle="1" w:styleId="FontStyle824">
    <w:name w:val="Font Style824"/>
    <w:basedOn w:val="ab"/>
    <w:uiPriority w:val="99"/>
    <w:qFormat/>
    <w:rsid w:val="00E46625"/>
    <w:rPr>
      <w:rFonts w:ascii="Century Schoolbook" w:hAnsi="Century Schoolbook" w:cs="Century Schoolbook"/>
      <w:b/>
      <w:bCs/>
      <w:sz w:val="26"/>
      <w:szCs w:val="26"/>
    </w:rPr>
  </w:style>
  <w:style w:type="character" w:customStyle="1" w:styleId="FontStyle825">
    <w:name w:val="Font Style825"/>
    <w:basedOn w:val="ab"/>
    <w:uiPriority w:val="99"/>
    <w:qFormat/>
    <w:rsid w:val="00E46625"/>
    <w:rPr>
      <w:rFonts w:ascii="Franklin Gothic Medium" w:hAnsi="Franklin Gothic Medium" w:cs="Franklin Gothic Medium"/>
      <w:sz w:val="20"/>
      <w:szCs w:val="20"/>
    </w:rPr>
  </w:style>
  <w:style w:type="character" w:customStyle="1" w:styleId="FontStyle826">
    <w:name w:val="Font Style826"/>
    <w:basedOn w:val="ab"/>
    <w:uiPriority w:val="99"/>
    <w:qFormat/>
    <w:rsid w:val="00E46625"/>
    <w:rPr>
      <w:rFonts w:ascii="Franklin Gothic Medium" w:hAnsi="Franklin Gothic Medium" w:cs="Franklin Gothic Medium"/>
      <w:sz w:val="20"/>
      <w:szCs w:val="20"/>
    </w:rPr>
  </w:style>
  <w:style w:type="character" w:customStyle="1" w:styleId="FontStyle827">
    <w:name w:val="Font Style827"/>
    <w:basedOn w:val="ab"/>
    <w:uiPriority w:val="99"/>
    <w:qFormat/>
    <w:rsid w:val="00E46625"/>
    <w:rPr>
      <w:rFonts w:ascii="Times New Roman" w:hAnsi="Times New Roman" w:cs="Times New Roman"/>
      <w:b/>
      <w:bCs/>
      <w:sz w:val="12"/>
      <w:szCs w:val="12"/>
    </w:rPr>
  </w:style>
  <w:style w:type="character" w:customStyle="1" w:styleId="FontStyle828">
    <w:name w:val="Font Style828"/>
    <w:basedOn w:val="ab"/>
    <w:uiPriority w:val="99"/>
    <w:qFormat/>
    <w:rsid w:val="00E46625"/>
    <w:rPr>
      <w:rFonts w:ascii="Franklin Gothic Medium" w:hAnsi="Franklin Gothic Medium" w:cs="Franklin Gothic Medium"/>
      <w:sz w:val="20"/>
      <w:szCs w:val="20"/>
    </w:rPr>
  </w:style>
  <w:style w:type="character" w:customStyle="1" w:styleId="FontStyle829">
    <w:name w:val="Font Style829"/>
    <w:basedOn w:val="ab"/>
    <w:uiPriority w:val="99"/>
    <w:qFormat/>
    <w:rsid w:val="00E46625"/>
    <w:rPr>
      <w:rFonts w:ascii="Cambria" w:hAnsi="Cambria" w:cs="Cambria"/>
      <w:b/>
      <w:bCs/>
      <w:spacing w:val="-20"/>
      <w:sz w:val="18"/>
      <w:szCs w:val="18"/>
    </w:rPr>
  </w:style>
  <w:style w:type="character" w:customStyle="1" w:styleId="FontStyle830">
    <w:name w:val="Font Style830"/>
    <w:basedOn w:val="ab"/>
    <w:uiPriority w:val="99"/>
    <w:qFormat/>
    <w:rsid w:val="00E46625"/>
    <w:rPr>
      <w:rFonts w:ascii="Franklin Gothic Medium" w:hAnsi="Franklin Gothic Medium" w:cs="Franklin Gothic Medium"/>
      <w:spacing w:val="-10"/>
      <w:sz w:val="12"/>
      <w:szCs w:val="12"/>
    </w:rPr>
  </w:style>
  <w:style w:type="character" w:customStyle="1" w:styleId="FontStyle831">
    <w:name w:val="Font Style831"/>
    <w:basedOn w:val="ab"/>
    <w:uiPriority w:val="99"/>
    <w:qFormat/>
    <w:rsid w:val="00E46625"/>
    <w:rPr>
      <w:rFonts w:ascii="Franklin Gothic Medium" w:hAnsi="Franklin Gothic Medium" w:cs="Franklin Gothic Medium"/>
      <w:sz w:val="14"/>
      <w:szCs w:val="14"/>
    </w:rPr>
  </w:style>
  <w:style w:type="character" w:customStyle="1" w:styleId="FontStyle859">
    <w:name w:val="Font Style859"/>
    <w:basedOn w:val="ab"/>
    <w:uiPriority w:val="99"/>
    <w:qFormat/>
    <w:rsid w:val="00E46625"/>
    <w:rPr>
      <w:rFonts w:ascii="Times New Roman" w:hAnsi="Times New Roman" w:cs="Times New Roman"/>
      <w:b/>
      <w:bCs/>
      <w:sz w:val="20"/>
      <w:szCs w:val="20"/>
    </w:rPr>
  </w:style>
  <w:style w:type="character" w:customStyle="1" w:styleId="FontStyle865">
    <w:name w:val="Font Style865"/>
    <w:basedOn w:val="ab"/>
    <w:uiPriority w:val="99"/>
    <w:qFormat/>
    <w:rsid w:val="00E46625"/>
    <w:rPr>
      <w:rFonts w:ascii="Franklin Gothic Medium" w:hAnsi="Franklin Gothic Medium" w:cs="Franklin Gothic Medium"/>
      <w:sz w:val="16"/>
      <w:szCs w:val="16"/>
    </w:rPr>
  </w:style>
  <w:style w:type="character" w:customStyle="1" w:styleId="FontStyle866">
    <w:name w:val="Font Style866"/>
    <w:basedOn w:val="ab"/>
    <w:uiPriority w:val="99"/>
    <w:qFormat/>
    <w:rsid w:val="00E46625"/>
    <w:rPr>
      <w:rFonts w:ascii="Franklin Gothic Medium" w:hAnsi="Franklin Gothic Medium" w:cs="Franklin Gothic Medium"/>
      <w:sz w:val="16"/>
      <w:szCs w:val="16"/>
    </w:rPr>
  </w:style>
  <w:style w:type="table" w:customStyle="1" w:styleId="140">
    <w:name w:val="Сетка таблицы14"/>
    <w:basedOn w:val="ac"/>
    <w:next w:val="afa"/>
    <w:uiPriority w:val="59"/>
    <w:rsid w:val="00E46625"/>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c"/>
    <w:next w:val="afa"/>
    <w:uiPriority w:val="59"/>
    <w:rsid w:val="00E46625"/>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
    <w:name w:val="Сетка таблицы16"/>
    <w:basedOn w:val="ac"/>
    <w:next w:val="afa"/>
    <w:uiPriority w:val="59"/>
    <w:rsid w:val="00E46625"/>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
    <w:name w:val="TableGrid"/>
    <w:rsid w:val="00E46625"/>
    <w:pPr>
      <w:widowControl/>
      <w:autoSpaceDE/>
      <w:autoSpaceDN/>
    </w:pPr>
    <w:rPr>
      <w:rFonts w:eastAsia="Times New Roman"/>
      <w:lang w:val="ru-RU" w:eastAsia="ru-RU"/>
    </w:rPr>
    <w:tblPr>
      <w:tblCellMar>
        <w:top w:w="0" w:type="dxa"/>
        <w:left w:w="0" w:type="dxa"/>
        <w:bottom w:w="0" w:type="dxa"/>
        <w:right w:w="0" w:type="dxa"/>
      </w:tblCellMar>
    </w:tblPr>
  </w:style>
  <w:style w:type="paragraph" w:customStyle="1" w:styleId="SmartView3">
    <w:name w:val="Smart View 3"/>
    <w:basedOn w:val="aa"/>
    <w:qFormat/>
    <w:rsid w:val="00E46625"/>
    <w:pPr>
      <w:keepNext/>
      <w:keepLines/>
      <w:autoSpaceDE/>
      <w:autoSpaceDN/>
      <w:ind w:firstLine="709"/>
    </w:pPr>
    <w:rPr>
      <w:rFonts w:ascii="Arial" w:hAnsi="Arial"/>
      <w:b/>
      <w:bCs/>
      <w:szCs w:val="28"/>
      <w:lang w:val="en-US" w:bidi="ar-SA"/>
    </w:rPr>
  </w:style>
  <w:style w:type="paragraph" w:customStyle="1" w:styleId="SmartView">
    <w:name w:val="Smart View"/>
    <w:basedOn w:val="aa"/>
    <w:qFormat/>
    <w:rsid w:val="00E46625"/>
    <w:pPr>
      <w:autoSpaceDE/>
      <w:autoSpaceDN/>
      <w:ind w:firstLine="709"/>
    </w:pPr>
    <w:rPr>
      <w:rFonts w:ascii="Arial" w:eastAsia="Garamond" w:hAnsi="Arial"/>
      <w:sz w:val="20"/>
      <w:szCs w:val="20"/>
      <w:lang w:val="en-US" w:bidi="ar-SA"/>
    </w:rPr>
  </w:style>
  <w:style w:type="paragraph" w:customStyle="1" w:styleId="Style111">
    <w:name w:val="Style111"/>
    <w:basedOn w:val="aa"/>
    <w:uiPriority w:val="99"/>
    <w:qFormat/>
    <w:rsid w:val="00E46625"/>
    <w:pPr>
      <w:widowControl w:val="0"/>
      <w:adjustRightInd w:val="0"/>
      <w:ind w:firstLine="709"/>
    </w:pPr>
    <w:rPr>
      <w:rFonts w:ascii="Franklin Gothic Medium Cond" w:hAnsi="Franklin Gothic Medium Cond"/>
      <w:szCs w:val="24"/>
      <w:lang w:bidi="ar-SA"/>
    </w:rPr>
  </w:style>
  <w:style w:type="paragraph" w:customStyle="1" w:styleId="Style117">
    <w:name w:val="Style117"/>
    <w:basedOn w:val="aa"/>
    <w:uiPriority w:val="99"/>
    <w:qFormat/>
    <w:rsid w:val="00E46625"/>
    <w:pPr>
      <w:widowControl w:val="0"/>
      <w:adjustRightInd w:val="0"/>
      <w:ind w:firstLine="709"/>
    </w:pPr>
    <w:rPr>
      <w:rFonts w:ascii="Franklin Gothic Medium Cond" w:hAnsi="Franklin Gothic Medium Cond"/>
      <w:szCs w:val="24"/>
      <w:lang w:bidi="ar-SA"/>
    </w:rPr>
  </w:style>
  <w:style w:type="paragraph" w:customStyle="1" w:styleId="Style145">
    <w:name w:val="Style145"/>
    <w:basedOn w:val="aa"/>
    <w:uiPriority w:val="99"/>
    <w:qFormat/>
    <w:rsid w:val="00E46625"/>
    <w:pPr>
      <w:widowControl w:val="0"/>
      <w:adjustRightInd w:val="0"/>
      <w:ind w:firstLine="709"/>
    </w:pPr>
    <w:rPr>
      <w:rFonts w:ascii="Franklin Gothic Medium Cond" w:hAnsi="Franklin Gothic Medium Cond"/>
      <w:szCs w:val="24"/>
      <w:lang w:bidi="ar-SA"/>
    </w:rPr>
  </w:style>
  <w:style w:type="paragraph" w:customStyle="1" w:styleId="Style169">
    <w:name w:val="Style169"/>
    <w:basedOn w:val="aa"/>
    <w:uiPriority w:val="99"/>
    <w:qFormat/>
    <w:rsid w:val="00E46625"/>
    <w:pPr>
      <w:widowControl w:val="0"/>
      <w:adjustRightInd w:val="0"/>
      <w:ind w:firstLine="709"/>
    </w:pPr>
    <w:rPr>
      <w:rFonts w:ascii="Franklin Gothic Medium Cond" w:hAnsi="Franklin Gothic Medium Cond"/>
      <w:szCs w:val="24"/>
      <w:lang w:bidi="ar-SA"/>
    </w:rPr>
  </w:style>
  <w:style w:type="paragraph" w:customStyle="1" w:styleId="Style172">
    <w:name w:val="Style172"/>
    <w:basedOn w:val="aa"/>
    <w:uiPriority w:val="99"/>
    <w:qFormat/>
    <w:rsid w:val="00E46625"/>
    <w:pPr>
      <w:widowControl w:val="0"/>
      <w:adjustRightInd w:val="0"/>
      <w:ind w:firstLine="709"/>
      <w:jc w:val="center"/>
    </w:pPr>
    <w:rPr>
      <w:rFonts w:ascii="Franklin Gothic Medium Cond" w:hAnsi="Franklin Gothic Medium Cond"/>
      <w:szCs w:val="24"/>
      <w:lang w:bidi="ar-SA"/>
    </w:rPr>
  </w:style>
  <w:style w:type="paragraph" w:customStyle="1" w:styleId="Style187">
    <w:name w:val="Style187"/>
    <w:basedOn w:val="aa"/>
    <w:uiPriority w:val="99"/>
    <w:qFormat/>
    <w:rsid w:val="00E46625"/>
    <w:pPr>
      <w:widowControl w:val="0"/>
      <w:adjustRightInd w:val="0"/>
      <w:ind w:firstLine="709"/>
    </w:pPr>
    <w:rPr>
      <w:rFonts w:ascii="Franklin Gothic Medium Cond" w:hAnsi="Franklin Gothic Medium Cond"/>
      <w:szCs w:val="24"/>
      <w:lang w:bidi="ar-SA"/>
    </w:rPr>
  </w:style>
  <w:style w:type="paragraph" w:customStyle="1" w:styleId="Style195">
    <w:name w:val="Style195"/>
    <w:basedOn w:val="aa"/>
    <w:uiPriority w:val="99"/>
    <w:qFormat/>
    <w:rsid w:val="00E46625"/>
    <w:pPr>
      <w:widowControl w:val="0"/>
      <w:adjustRightInd w:val="0"/>
      <w:ind w:firstLine="709"/>
    </w:pPr>
    <w:rPr>
      <w:rFonts w:ascii="Franklin Gothic Medium Cond" w:hAnsi="Franklin Gothic Medium Cond"/>
      <w:szCs w:val="24"/>
      <w:lang w:bidi="ar-SA"/>
    </w:rPr>
  </w:style>
  <w:style w:type="character" w:customStyle="1" w:styleId="FontStyle205">
    <w:name w:val="Font Style205"/>
    <w:basedOn w:val="ab"/>
    <w:uiPriority w:val="99"/>
    <w:qFormat/>
    <w:rsid w:val="00E46625"/>
    <w:rPr>
      <w:rFonts w:ascii="Times New Roman" w:hAnsi="Times New Roman" w:cs="Times New Roman"/>
      <w:b/>
      <w:bCs/>
      <w:i/>
      <w:iCs/>
      <w:sz w:val="16"/>
      <w:szCs w:val="16"/>
    </w:rPr>
  </w:style>
  <w:style w:type="character" w:customStyle="1" w:styleId="FontStyle207">
    <w:name w:val="Font Style207"/>
    <w:basedOn w:val="ab"/>
    <w:uiPriority w:val="99"/>
    <w:qFormat/>
    <w:rsid w:val="00E46625"/>
    <w:rPr>
      <w:rFonts w:ascii="Candara" w:hAnsi="Candara" w:cs="Candara"/>
      <w:sz w:val="16"/>
      <w:szCs w:val="16"/>
    </w:rPr>
  </w:style>
  <w:style w:type="character" w:customStyle="1" w:styleId="FontStyle224">
    <w:name w:val="Font Style224"/>
    <w:basedOn w:val="ab"/>
    <w:uiPriority w:val="99"/>
    <w:qFormat/>
    <w:rsid w:val="00E46625"/>
    <w:rPr>
      <w:rFonts w:ascii="Times New Roman" w:hAnsi="Times New Roman" w:cs="Times New Roman"/>
      <w:sz w:val="16"/>
      <w:szCs w:val="16"/>
    </w:rPr>
  </w:style>
  <w:style w:type="character" w:customStyle="1" w:styleId="FontStyle236">
    <w:name w:val="Font Style236"/>
    <w:basedOn w:val="ab"/>
    <w:uiPriority w:val="99"/>
    <w:qFormat/>
    <w:rsid w:val="00E46625"/>
    <w:rPr>
      <w:rFonts w:ascii="Century Schoolbook" w:hAnsi="Century Schoolbook" w:cs="Century Schoolbook"/>
      <w:b/>
      <w:bCs/>
      <w:sz w:val="10"/>
      <w:szCs w:val="10"/>
    </w:rPr>
  </w:style>
  <w:style w:type="character" w:customStyle="1" w:styleId="FontStyle245">
    <w:name w:val="Font Style245"/>
    <w:basedOn w:val="ab"/>
    <w:uiPriority w:val="99"/>
    <w:qFormat/>
    <w:rsid w:val="00E46625"/>
    <w:rPr>
      <w:rFonts w:ascii="Franklin Gothic Medium Cond" w:hAnsi="Franklin Gothic Medium Cond" w:cs="Franklin Gothic Medium Cond"/>
      <w:sz w:val="10"/>
      <w:szCs w:val="10"/>
    </w:rPr>
  </w:style>
  <w:style w:type="character" w:customStyle="1" w:styleId="FontStyle270">
    <w:name w:val="Font Style270"/>
    <w:basedOn w:val="ab"/>
    <w:uiPriority w:val="99"/>
    <w:qFormat/>
    <w:rsid w:val="00E46625"/>
    <w:rPr>
      <w:rFonts w:ascii="Franklin Gothic Medium Cond" w:hAnsi="Franklin Gothic Medium Cond" w:cs="Franklin Gothic Medium Cond"/>
      <w:b/>
      <w:bCs/>
      <w:smallCaps/>
      <w:spacing w:val="10"/>
      <w:sz w:val="28"/>
      <w:szCs w:val="28"/>
    </w:rPr>
  </w:style>
  <w:style w:type="character" w:customStyle="1" w:styleId="FontStyle272">
    <w:name w:val="Font Style272"/>
    <w:basedOn w:val="ab"/>
    <w:uiPriority w:val="99"/>
    <w:qFormat/>
    <w:rsid w:val="00E46625"/>
    <w:rPr>
      <w:rFonts w:ascii="Franklin Gothic Medium Cond" w:hAnsi="Franklin Gothic Medium Cond" w:cs="Franklin Gothic Medium Cond"/>
      <w:b/>
      <w:bCs/>
      <w:sz w:val="28"/>
      <w:szCs w:val="28"/>
    </w:rPr>
  </w:style>
  <w:style w:type="character" w:customStyle="1" w:styleId="FontStyle294">
    <w:name w:val="Font Style294"/>
    <w:basedOn w:val="ab"/>
    <w:uiPriority w:val="99"/>
    <w:qFormat/>
    <w:rsid w:val="00E46625"/>
    <w:rPr>
      <w:rFonts w:ascii="Arial" w:hAnsi="Arial" w:cs="Arial"/>
      <w:b/>
      <w:bCs/>
      <w:sz w:val="14"/>
      <w:szCs w:val="14"/>
    </w:rPr>
  </w:style>
  <w:style w:type="character" w:customStyle="1" w:styleId="FontStyle295">
    <w:name w:val="Font Style295"/>
    <w:basedOn w:val="ab"/>
    <w:uiPriority w:val="99"/>
    <w:qFormat/>
    <w:rsid w:val="00E46625"/>
    <w:rPr>
      <w:rFonts w:ascii="Franklin Gothic Medium Cond" w:hAnsi="Franklin Gothic Medium Cond" w:cs="Franklin Gothic Medium Cond"/>
      <w:b/>
      <w:bCs/>
      <w:sz w:val="18"/>
      <w:szCs w:val="18"/>
    </w:rPr>
  </w:style>
  <w:style w:type="character" w:customStyle="1" w:styleId="FontStyle296">
    <w:name w:val="Font Style296"/>
    <w:basedOn w:val="ab"/>
    <w:uiPriority w:val="99"/>
    <w:qFormat/>
    <w:rsid w:val="00E46625"/>
    <w:rPr>
      <w:rFonts w:ascii="Franklin Gothic Medium Cond" w:hAnsi="Franklin Gothic Medium Cond" w:cs="Franklin Gothic Medium Cond"/>
      <w:b/>
      <w:bCs/>
      <w:sz w:val="14"/>
      <w:szCs w:val="14"/>
    </w:rPr>
  </w:style>
  <w:style w:type="character" w:customStyle="1" w:styleId="FontStyle297">
    <w:name w:val="Font Style297"/>
    <w:basedOn w:val="ab"/>
    <w:uiPriority w:val="99"/>
    <w:qFormat/>
    <w:rsid w:val="00E46625"/>
    <w:rPr>
      <w:rFonts w:ascii="Arial" w:hAnsi="Arial" w:cs="Arial"/>
      <w:b/>
      <w:bCs/>
      <w:sz w:val="18"/>
      <w:szCs w:val="18"/>
    </w:rPr>
  </w:style>
  <w:style w:type="character" w:customStyle="1" w:styleId="FontStyle298">
    <w:name w:val="Font Style298"/>
    <w:basedOn w:val="ab"/>
    <w:uiPriority w:val="99"/>
    <w:qFormat/>
    <w:rsid w:val="00E46625"/>
    <w:rPr>
      <w:rFonts w:ascii="Segoe UI" w:hAnsi="Segoe UI" w:cs="Segoe UI"/>
      <w:b/>
      <w:bCs/>
      <w:sz w:val="20"/>
      <w:szCs w:val="20"/>
    </w:rPr>
  </w:style>
  <w:style w:type="character" w:customStyle="1" w:styleId="FontStyle300">
    <w:name w:val="Font Style300"/>
    <w:basedOn w:val="ab"/>
    <w:uiPriority w:val="99"/>
    <w:qFormat/>
    <w:rsid w:val="00E46625"/>
    <w:rPr>
      <w:rFonts w:ascii="Arial Unicode MS" w:hAnsi="Arial Unicode MS" w:cs="Arial Unicode MS"/>
      <w:b/>
      <w:bCs/>
      <w:sz w:val="16"/>
      <w:szCs w:val="16"/>
    </w:rPr>
  </w:style>
  <w:style w:type="table" w:customStyle="1" w:styleId="TableGridReport21">
    <w:name w:val="Table Grid Report21"/>
    <w:basedOn w:val="ac"/>
    <w:next w:val="afa"/>
    <w:uiPriority w:val="59"/>
    <w:rsid w:val="00E46625"/>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
    <w:name w:val="Table Normal4"/>
    <w:uiPriority w:val="2"/>
    <w:semiHidden/>
    <w:unhideWhenUsed/>
    <w:qFormat/>
    <w:rsid w:val="00E46625"/>
    <w:tblPr>
      <w:tblInd w:w="0" w:type="dxa"/>
      <w:tblCellMar>
        <w:top w:w="0" w:type="dxa"/>
        <w:left w:w="0" w:type="dxa"/>
        <w:bottom w:w="0" w:type="dxa"/>
        <w:right w:w="0" w:type="dxa"/>
      </w:tblCellMar>
    </w:tblPr>
  </w:style>
  <w:style w:type="paragraph" w:customStyle="1" w:styleId="afffffff1">
    <w:name w:val="Абзац"/>
    <w:link w:val="afffffff2"/>
    <w:qFormat/>
    <w:rsid w:val="00E46625"/>
    <w:pPr>
      <w:widowControl/>
      <w:autoSpaceDE/>
      <w:autoSpaceDN/>
      <w:ind w:firstLine="567"/>
      <w:jc w:val="both"/>
    </w:pPr>
    <w:rPr>
      <w:rFonts w:ascii="Times New Roman" w:eastAsia="Times New Roman" w:hAnsi="Times New Roman" w:cs="Times New Roman"/>
      <w:sz w:val="24"/>
      <w:szCs w:val="24"/>
      <w:lang w:val="ru-RU" w:eastAsia="ru-RU"/>
    </w:rPr>
  </w:style>
  <w:style w:type="character" w:customStyle="1" w:styleId="afffffff2">
    <w:name w:val="Абзац Знак"/>
    <w:basedOn w:val="ab"/>
    <w:link w:val="afffffff1"/>
    <w:qFormat/>
    <w:locked/>
    <w:rsid w:val="00E46625"/>
    <w:rPr>
      <w:rFonts w:ascii="Times New Roman" w:eastAsia="Times New Roman" w:hAnsi="Times New Roman" w:cs="Times New Roman"/>
      <w:sz w:val="24"/>
      <w:szCs w:val="24"/>
      <w:lang w:val="ru-RU" w:eastAsia="ru-RU"/>
    </w:rPr>
  </w:style>
  <w:style w:type="paragraph" w:customStyle="1" w:styleId="afffffff3">
    <w:name w:val="Таблица_номер_таблицы"/>
    <w:link w:val="afffffff4"/>
    <w:qFormat/>
    <w:rsid w:val="00E46625"/>
    <w:pPr>
      <w:keepNext/>
      <w:widowControl/>
      <w:autoSpaceDE/>
      <w:autoSpaceDN/>
      <w:jc w:val="right"/>
    </w:pPr>
    <w:rPr>
      <w:rFonts w:ascii="Times New Roman" w:eastAsia="Times New Roman" w:hAnsi="Times New Roman" w:cs="Times New Roman"/>
      <w:sz w:val="24"/>
      <w:szCs w:val="24"/>
      <w:lang w:val="ru-RU" w:eastAsia="ru-RU"/>
    </w:rPr>
  </w:style>
  <w:style w:type="character" w:customStyle="1" w:styleId="afffffff4">
    <w:name w:val="Таблица_номер_таблицы Знак"/>
    <w:basedOn w:val="ab"/>
    <w:link w:val="afffffff3"/>
    <w:qFormat/>
    <w:locked/>
    <w:rsid w:val="00E46625"/>
    <w:rPr>
      <w:rFonts w:ascii="Times New Roman" w:eastAsia="Times New Roman" w:hAnsi="Times New Roman" w:cs="Times New Roman"/>
      <w:sz w:val="24"/>
      <w:szCs w:val="24"/>
      <w:lang w:val="ru-RU" w:eastAsia="ru-RU"/>
    </w:rPr>
  </w:style>
  <w:style w:type="paragraph" w:customStyle="1" w:styleId="15">
    <w:name w:val="Список_маркерный_1_уровень"/>
    <w:link w:val="1ff5"/>
    <w:qFormat/>
    <w:rsid w:val="00E46625"/>
    <w:pPr>
      <w:widowControl/>
      <w:numPr>
        <w:numId w:val="30"/>
      </w:numPr>
      <w:autoSpaceDE/>
      <w:autoSpaceDN/>
      <w:spacing w:before="60" w:after="100"/>
      <w:jc w:val="both"/>
    </w:pPr>
    <w:rPr>
      <w:rFonts w:ascii="Times New Roman" w:eastAsia="Times New Roman" w:hAnsi="Times New Roman" w:cs="Times New Roman"/>
      <w:sz w:val="24"/>
      <w:szCs w:val="24"/>
      <w:lang w:val="ru-RU" w:eastAsia="ru-RU"/>
    </w:rPr>
  </w:style>
  <w:style w:type="character" w:customStyle="1" w:styleId="1ff5">
    <w:name w:val="Список_маркерный_1_уровень Знак"/>
    <w:basedOn w:val="ab"/>
    <w:link w:val="15"/>
    <w:qFormat/>
    <w:locked/>
    <w:rsid w:val="00E46625"/>
    <w:rPr>
      <w:rFonts w:ascii="Times New Roman" w:eastAsia="Times New Roman" w:hAnsi="Times New Roman" w:cs="Times New Roman"/>
      <w:sz w:val="24"/>
      <w:szCs w:val="24"/>
      <w:lang w:val="ru-RU" w:eastAsia="ru-RU"/>
    </w:rPr>
  </w:style>
  <w:style w:type="paragraph" w:customStyle="1" w:styleId="11f4">
    <w:name w:val="Табличный_таблица_11"/>
    <w:link w:val="11f5"/>
    <w:qFormat/>
    <w:rsid w:val="00E46625"/>
    <w:pPr>
      <w:widowControl/>
      <w:autoSpaceDE/>
      <w:autoSpaceDN/>
      <w:jc w:val="center"/>
    </w:pPr>
    <w:rPr>
      <w:rFonts w:ascii="Times New Roman" w:eastAsia="Times New Roman" w:hAnsi="Times New Roman" w:cs="Times New Roman"/>
      <w:lang w:val="ru-RU" w:eastAsia="ru-RU"/>
    </w:rPr>
  </w:style>
  <w:style w:type="character" w:customStyle="1" w:styleId="11f5">
    <w:name w:val="Табличный_таблица_11 Знак"/>
    <w:basedOn w:val="ab"/>
    <w:link w:val="11f4"/>
    <w:qFormat/>
    <w:locked/>
    <w:rsid w:val="00E46625"/>
    <w:rPr>
      <w:rFonts w:ascii="Times New Roman" w:eastAsia="Times New Roman" w:hAnsi="Times New Roman" w:cs="Times New Roman"/>
      <w:lang w:val="ru-RU" w:eastAsia="ru-RU"/>
    </w:rPr>
  </w:style>
  <w:style w:type="paragraph" w:customStyle="1" w:styleId="11">
    <w:name w:val="Табличный_маркированный_11"/>
    <w:uiPriority w:val="99"/>
    <w:qFormat/>
    <w:rsid w:val="00E46625"/>
    <w:pPr>
      <w:widowControl/>
      <w:numPr>
        <w:numId w:val="29"/>
      </w:numPr>
      <w:autoSpaceDE/>
      <w:autoSpaceDN/>
      <w:jc w:val="both"/>
    </w:pPr>
    <w:rPr>
      <w:rFonts w:ascii="Times New Roman" w:eastAsia="Times New Roman" w:hAnsi="Times New Roman" w:cs="Times New Roman"/>
      <w:lang w:val="ru-RU" w:eastAsia="ru-RU"/>
    </w:rPr>
  </w:style>
  <w:style w:type="character" w:customStyle="1" w:styleId="UnresolvedMention">
    <w:name w:val="Unresolved Mention"/>
    <w:basedOn w:val="ab"/>
    <w:uiPriority w:val="99"/>
    <w:semiHidden/>
    <w:unhideWhenUsed/>
    <w:qFormat/>
    <w:rsid w:val="00E46625"/>
    <w:rPr>
      <w:color w:val="808080"/>
      <w:shd w:val="clear" w:color="auto" w:fill="E6E6E6"/>
    </w:rPr>
  </w:style>
  <w:style w:type="paragraph" w:styleId="2f3">
    <w:name w:val="Body Text 2"/>
    <w:basedOn w:val="aa"/>
    <w:link w:val="2f4"/>
    <w:semiHidden/>
    <w:unhideWhenUsed/>
    <w:qFormat/>
    <w:rsid w:val="00E46625"/>
    <w:pPr>
      <w:autoSpaceDE/>
      <w:autoSpaceDN/>
      <w:spacing w:after="120" w:line="480" w:lineRule="auto"/>
      <w:ind w:firstLine="709"/>
    </w:pPr>
    <w:rPr>
      <w:szCs w:val="24"/>
      <w:lang w:bidi="ar-SA"/>
    </w:rPr>
  </w:style>
  <w:style w:type="character" w:customStyle="1" w:styleId="2f4">
    <w:name w:val="Основной текст 2 Знак"/>
    <w:basedOn w:val="ab"/>
    <w:link w:val="2f3"/>
    <w:semiHidden/>
    <w:qFormat/>
    <w:rsid w:val="00E46625"/>
    <w:rPr>
      <w:rFonts w:ascii="Times New Roman" w:eastAsia="Times New Roman" w:hAnsi="Times New Roman" w:cs="Times New Roman"/>
      <w:sz w:val="26"/>
      <w:szCs w:val="24"/>
      <w:lang w:val="ru-RU" w:eastAsia="ru-RU"/>
    </w:rPr>
  </w:style>
  <w:style w:type="table" w:customStyle="1" w:styleId="-53">
    <w:name w:val="Цветная заливка - Акцент 53"/>
    <w:basedOn w:val="ac"/>
    <w:next w:val="-5"/>
    <w:uiPriority w:val="71"/>
    <w:rsid w:val="00E46625"/>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0">
    <w:name w:val="Сетка таблицы17"/>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c"/>
    <w:next w:val="afa"/>
    <w:uiPriority w:val="59"/>
    <w:rsid w:val="00E46625"/>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hidden">
    <w:name w:val="e-hidden"/>
    <w:basedOn w:val="aa"/>
    <w:qFormat/>
    <w:rsid w:val="00E46625"/>
    <w:pPr>
      <w:autoSpaceDE/>
      <w:autoSpaceDN/>
      <w:spacing w:before="100" w:beforeAutospacing="1" w:after="100" w:afterAutospacing="1"/>
      <w:ind w:firstLine="709"/>
    </w:pPr>
    <w:rPr>
      <w:szCs w:val="24"/>
      <w:lang w:bidi="ar-SA"/>
    </w:rPr>
  </w:style>
  <w:style w:type="paragraph" w:customStyle="1" w:styleId="afffffff5">
    <w:name w:val="Таблица_название_таблицы"/>
    <w:next w:val="afffffff1"/>
    <w:link w:val="afffffff6"/>
    <w:qFormat/>
    <w:rsid w:val="00E46625"/>
    <w:pPr>
      <w:keepNext/>
      <w:widowControl/>
      <w:autoSpaceDE/>
      <w:autoSpaceDN/>
      <w:spacing w:after="120"/>
      <w:jc w:val="center"/>
    </w:pPr>
    <w:rPr>
      <w:rFonts w:ascii="Times New Roman" w:eastAsia="Times New Roman" w:hAnsi="Times New Roman" w:cs="Times New Roman"/>
      <w:bCs/>
      <w:sz w:val="24"/>
      <w:szCs w:val="20"/>
      <w:lang w:val="ru-RU" w:eastAsia="ru-RU"/>
    </w:rPr>
  </w:style>
  <w:style w:type="character" w:customStyle="1" w:styleId="afffffff6">
    <w:name w:val="Таблица_название_таблицы Знак"/>
    <w:link w:val="afffffff5"/>
    <w:qFormat/>
    <w:rsid w:val="00E46625"/>
    <w:rPr>
      <w:rFonts w:ascii="Times New Roman" w:eastAsia="Times New Roman" w:hAnsi="Times New Roman" w:cs="Times New Roman"/>
      <w:bCs/>
      <w:sz w:val="24"/>
      <w:szCs w:val="20"/>
      <w:lang w:val="ru-RU" w:eastAsia="ru-RU"/>
    </w:rPr>
  </w:style>
  <w:style w:type="numbering" w:customStyle="1" w:styleId="1ai1">
    <w:name w:val="1 / a / i1"/>
    <w:basedOn w:val="ad"/>
    <w:next w:val="1ai"/>
    <w:semiHidden/>
    <w:qFormat/>
    <w:rsid w:val="00E46625"/>
  </w:style>
  <w:style w:type="numbering" w:styleId="1ai">
    <w:name w:val="Outline List 1"/>
    <w:basedOn w:val="ad"/>
    <w:uiPriority w:val="99"/>
    <w:semiHidden/>
    <w:unhideWhenUsed/>
    <w:qFormat/>
    <w:rsid w:val="00E46625"/>
    <w:pPr>
      <w:numPr>
        <w:numId w:val="31"/>
      </w:numPr>
    </w:pPr>
  </w:style>
  <w:style w:type="paragraph" w:customStyle="1" w:styleId="afffffff7">
    <w:name w:val="для таблицы шапка"/>
    <w:basedOn w:val="aa"/>
    <w:qFormat/>
    <w:rsid w:val="00E46625"/>
    <w:pPr>
      <w:autoSpaceDE/>
      <w:autoSpaceDN/>
      <w:spacing w:line="240" w:lineRule="auto"/>
      <w:ind w:firstLine="0"/>
      <w:jc w:val="center"/>
    </w:pPr>
    <w:rPr>
      <w:rFonts w:eastAsia="Calibri"/>
      <w:b/>
      <w:sz w:val="20"/>
      <w:lang w:bidi="ar-SA"/>
    </w:rPr>
  </w:style>
  <w:style w:type="paragraph" w:customStyle="1" w:styleId="font13">
    <w:name w:val="font13"/>
    <w:basedOn w:val="aa"/>
    <w:qFormat/>
    <w:rsid w:val="00E46625"/>
    <w:pPr>
      <w:autoSpaceDE/>
      <w:autoSpaceDN/>
      <w:spacing w:before="100" w:beforeAutospacing="1" w:after="100" w:afterAutospacing="1" w:line="240" w:lineRule="auto"/>
      <w:ind w:firstLine="0"/>
      <w:jc w:val="left"/>
    </w:pPr>
    <w:rPr>
      <w:rFonts w:ascii="Tahoma" w:hAnsi="Tahoma" w:cs="Tahoma"/>
      <w:color w:val="000000"/>
      <w:sz w:val="18"/>
      <w:szCs w:val="18"/>
      <w:lang w:bidi="ar-SA"/>
    </w:rPr>
  </w:style>
  <w:style w:type="paragraph" w:customStyle="1" w:styleId="font14">
    <w:name w:val="font14"/>
    <w:basedOn w:val="aa"/>
    <w:qFormat/>
    <w:rsid w:val="00E46625"/>
    <w:pPr>
      <w:autoSpaceDE/>
      <w:autoSpaceDN/>
      <w:spacing w:before="100" w:beforeAutospacing="1" w:after="100" w:afterAutospacing="1" w:line="240" w:lineRule="auto"/>
      <w:ind w:firstLine="0"/>
      <w:jc w:val="left"/>
    </w:pPr>
    <w:rPr>
      <w:rFonts w:ascii="Tahoma" w:hAnsi="Tahoma" w:cs="Tahoma"/>
      <w:b/>
      <w:bCs/>
      <w:color w:val="000000"/>
      <w:sz w:val="18"/>
      <w:szCs w:val="18"/>
      <w:lang w:bidi="ar-SA"/>
    </w:rPr>
  </w:style>
  <w:style w:type="table" w:customStyle="1" w:styleId="TableGridReport8">
    <w:name w:val="Table Grid Report8"/>
    <w:basedOn w:val="ac"/>
    <w:next w:val="afa"/>
    <w:rsid w:val="00E46625"/>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8">
    <w:name w:val="page number"/>
    <w:qFormat/>
    <w:rsid w:val="00E46625"/>
    <w:rPr>
      <w:rFonts w:ascii="Arial" w:hAnsi="Arial"/>
      <w:dstrike w:val="0"/>
      <w:sz w:val="24"/>
      <w:szCs w:val="24"/>
      <w:vertAlign w:val="baseline"/>
    </w:rPr>
  </w:style>
  <w:style w:type="paragraph" w:customStyle="1" w:styleId="133">
    <w:name w:val="Обычный 13 Знак3"/>
    <w:basedOn w:val="aa"/>
    <w:autoRedefine/>
    <w:qFormat/>
    <w:rsid w:val="00E46625"/>
    <w:pPr>
      <w:keepNext/>
      <w:keepLines/>
      <w:widowControl w:val="0"/>
      <w:suppressLineNumbers/>
      <w:tabs>
        <w:tab w:val="left" w:leader="dot" w:pos="9356"/>
      </w:tabs>
      <w:suppressAutoHyphens/>
      <w:autoSpaceDE/>
      <w:autoSpaceDN/>
      <w:adjustRightInd w:val="0"/>
      <w:spacing w:before="60"/>
      <w:ind w:firstLine="720"/>
      <w:textAlignment w:val="baseline"/>
    </w:pPr>
    <w:rPr>
      <w:szCs w:val="26"/>
      <w:lang w:bidi="ar-SA"/>
    </w:rPr>
  </w:style>
  <w:style w:type="paragraph" w:customStyle="1" w:styleId="132">
    <w:name w:val="Обычный 13"/>
    <w:basedOn w:val="aa"/>
    <w:link w:val="135"/>
    <w:qFormat/>
    <w:rsid w:val="00E46625"/>
    <w:pPr>
      <w:keepNext/>
      <w:suppressLineNumbers/>
      <w:tabs>
        <w:tab w:val="left" w:pos="6804"/>
        <w:tab w:val="left" w:pos="6946"/>
        <w:tab w:val="left" w:leader="dot" w:pos="9356"/>
      </w:tabs>
      <w:suppressAutoHyphens/>
      <w:autoSpaceDE/>
      <w:autoSpaceDN/>
      <w:spacing w:before="60" w:line="240" w:lineRule="auto"/>
      <w:ind w:firstLine="567"/>
    </w:pPr>
    <w:rPr>
      <w:szCs w:val="26"/>
      <w:lang w:bidi="ar-SA"/>
    </w:rPr>
  </w:style>
  <w:style w:type="character" w:customStyle="1" w:styleId="135">
    <w:name w:val="Обычный 13 Знак5"/>
    <w:basedOn w:val="ab"/>
    <w:link w:val="132"/>
    <w:qFormat/>
    <w:rsid w:val="00E46625"/>
    <w:rPr>
      <w:rFonts w:ascii="Times New Roman" w:eastAsia="Times New Roman" w:hAnsi="Times New Roman" w:cs="Times New Roman"/>
      <w:sz w:val="26"/>
      <w:szCs w:val="26"/>
      <w:lang w:val="ru-RU" w:eastAsia="ru-RU"/>
    </w:rPr>
  </w:style>
  <w:style w:type="paragraph" w:customStyle="1" w:styleId="1ff6">
    <w:name w:val="Текст1"/>
    <w:basedOn w:val="aa"/>
    <w:qFormat/>
    <w:rsid w:val="00E46625"/>
    <w:pPr>
      <w:tabs>
        <w:tab w:val="left" w:pos="1701"/>
      </w:tabs>
      <w:suppressAutoHyphens/>
      <w:autoSpaceDE/>
      <w:autoSpaceDN/>
      <w:spacing w:before="80" w:line="252" w:lineRule="auto"/>
      <w:ind w:firstLine="852"/>
    </w:pPr>
    <w:rPr>
      <w:rFonts w:eastAsia="SimSun"/>
      <w:sz w:val="28"/>
      <w:szCs w:val="28"/>
      <w:lang w:eastAsia="ar-SA" w:bidi="ar-SA"/>
    </w:rPr>
  </w:style>
  <w:style w:type="character" w:customStyle="1" w:styleId="47">
    <w:name w:val="заголовок 4 Знак"/>
    <w:link w:val="412"/>
    <w:qFormat/>
    <w:rsid w:val="00E46625"/>
    <w:rPr>
      <w:rFonts w:ascii="Arial" w:hAnsi="Arial"/>
      <w:i/>
      <w:sz w:val="24"/>
      <w:szCs w:val="24"/>
      <w:lang w:val="ru-RU" w:eastAsia="ru-RU" w:bidi="ar-SA"/>
    </w:rPr>
  </w:style>
  <w:style w:type="paragraph" w:customStyle="1" w:styleId="afffffff9">
    <w:name w:val="основной"/>
    <w:basedOn w:val="aa"/>
    <w:qFormat/>
    <w:rsid w:val="00E46625"/>
    <w:pPr>
      <w:autoSpaceDE/>
      <w:autoSpaceDN/>
      <w:spacing w:line="240" w:lineRule="auto"/>
      <w:ind w:firstLine="720"/>
    </w:pPr>
    <w:rPr>
      <w:sz w:val="24"/>
      <w:szCs w:val="20"/>
      <w:lang w:bidi="ar-SA"/>
    </w:rPr>
  </w:style>
  <w:style w:type="character" w:styleId="afffffffa">
    <w:name w:val="line number"/>
    <w:basedOn w:val="ab"/>
    <w:uiPriority w:val="99"/>
    <w:semiHidden/>
    <w:unhideWhenUsed/>
    <w:qFormat/>
    <w:rsid w:val="00E46625"/>
  </w:style>
  <w:style w:type="paragraph" w:customStyle="1" w:styleId="maintext">
    <w:name w:val="maintext"/>
    <w:basedOn w:val="aa"/>
    <w:qFormat/>
    <w:rsid w:val="00E46625"/>
    <w:pPr>
      <w:autoSpaceDE/>
      <w:autoSpaceDN/>
      <w:spacing w:before="100" w:beforeAutospacing="1" w:after="100" w:afterAutospacing="1" w:line="240" w:lineRule="auto"/>
      <w:ind w:firstLine="0"/>
      <w:jc w:val="left"/>
    </w:pPr>
    <w:rPr>
      <w:sz w:val="24"/>
      <w:szCs w:val="24"/>
      <w:lang w:bidi="ar-SA"/>
    </w:rPr>
  </w:style>
  <w:style w:type="paragraph" w:customStyle="1" w:styleId="righttext">
    <w:name w:val="righttext"/>
    <w:basedOn w:val="aa"/>
    <w:qFormat/>
    <w:rsid w:val="00E46625"/>
    <w:pPr>
      <w:autoSpaceDE/>
      <w:autoSpaceDN/>
      <w:spacing w:before="100" w:beforeAutospacing="1" w:after="100" w:afterAutospacing="1" w:line="240" w:lineRule="auto"/>
      <w:ind w:firstLine="0"/>
      <w:jc w:val="left"/>
    </w:pPr>
    <w:rPr>
      <w:sz w:val="24"/>
      <w:szCs w:val="24"/>
      <w:lang w:bidi="ar-SA"/>
    </w:rPr>
  </w:style>
  <w:style w:type="paragraph" w:customStyle="1" w:styleId="tabletextcenter">
    <w:name w:val="tabletextcenter"/>
    <w:basedOn w:val="aa"/>
    <w:qFormat/>
    <w:rsid w:val="00E46625"/>
    <w:pPr>
      <w:autoSpaceDE/>
      <w:autoSpaceDN/>
      <w:spacing w:before="100" w:beforeAutospacing="1" w:after="100" w:afterAutospacing="1" w:line="240" w:lineRule="auto"/>
      <w:ind w:firstLine="0"/>
      <w:jc w:val="left"/>
    </w:pPr>
    <w:rPr>
      <w:sz w:val="24"/>
      <w:szCs w:val="24"/>
      <w:lang w:bidi="ar-SA"/>
    </w:rPr>
  </w:style>
  <w:style w:type="paragraph" w:customStyle="1" w:styleId="tabletextleft">
    <w:name w:val="tabletextleft"/>
    <w:basedOn w:val="aa"/>
    <w:qFormat/>
    <w:rsid w:val="00E46625"/>
    <w:pPr>
      <w:autoSpaceDE/>
      <w:autoSpaceDN/>
      <w:spacing w:before="100" w:beforeAutospacing="1" w:after="100" w:afterAutospacing="1" w:line="240" w:lineRule="auto"/>
      <w:ind w:firstLine="0"/>
      <w:jc w:val="left"/>
    </w:pPr>
    <w:rPr>
      <w:sz w:val="24"/>
      <w:szCs w:val="24"/>
      <w:lang w:bidi="ar-SA"/>
    </w:rPr>
  </w:style>
  <w:style w:type="paragraph" w:styleId="HTML">
    <w:name w:val="HTML Preformatted"/>
    <w:basedOn w:val="aa"/>
    <w:link w:val="HTML0"/>
    <w:uiPriority w:val="99"/>
    <w:semiHidden/>
    <w:unhideWhenUsed/>
    <w:qFormat/>
    <w:rsid w:val="00E466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ind w:firstLine="0"/>
      <w:jc w:val="left"/>
    </w:pPr>
    <w:rPr>
      <w:rFonts w:ascii="Courier New" w:hAnsi="Courier New" w:cs="Courier New"/>
      <w:sz w:val="20"/>
      <w:szCs w:val="20"/>
      <w:lang w:bidi="ar-SA"/>
    </w:rPr>
  </w:style>
  <w:style w:type="character" w:customStyle="1" w:styleId="HTML0">
    <w:name w:val="Стандартный HTML Знак"/>
    <w:basedOn w:val="ab"/>
    <w:link w:val="HTML"/>
    <w:uiPriority w:val="99"/>
    <w:semiHidden/>
    <w:qFormat/>
    <w:rsid w:val="00E46625"/>
    <w:rPr>
      <w:rFonts w:ascii="Courier New" w:eastAsia="Times New Roman" w:hAnsi="Courier New" w:cs="Courier New"/>
      <w:sz w:val="20"/>
      <w:szCs w:val="20"/>
      <w:lang w:val="ru-RU" w:eastAsia="ru-RU"/>
    </w:rPr>
  </w:style>
  <w:style w:type="paragraph" w:customStyle="1" w:styleId="3e">
    <w:name w:val="заголовок 3"/>
    <w:basedOn w:val="aa"/>
    <w:next w:val="aa"/>
    <w:qFormat/>
    <w:rsid w:val="00E46625"/>
    <w:pPr>
      <w:keepNext/>
      <w:widowControl w:val="0"/>
      <w:autoSpaceDE/>
      <w:autoSpaceDN/>
      <w:spacing w:line="240" w:lineRule="auto"/>
      <w:ind w:firstLine="0"/>
      <w:jc w:val="center"/>
    </w:pPr>
    <w:rPr>
      <w:b/>
      <w:sz w:val="28"/>
      <w:szCs w:val="20"/>
      <w:lang w:bidi="ar-SA"/>
    </w:rPr>
  </w:style>
  <w:style w:type="paragraph" w:customStyle="1" w:styleId="e2">
    <w:name w:val="*eсновной текст 2"/>
    <w:basedOn w:val="aa"/>
    <w:qFormat/>
    <w:rsid w:val="00E46625"/>
    <w:pPr>
      <w:widowControl w:val="0"/>
      <w:autoSpaceDE/>
      <w:autoSpaceDN/>
      <w:snapToGrid w:val="0"/>
      <w:spacing w:line="240" w:lineRule="auto"/>
      <w:ind w:firstLine="720"/>
    </w:pPr>
    <w:rPr>
      <w:sz w:val="24"/>
      <w:szCs w:val="20"/>
      <w:lang w:bidi="ar-SA"/>
    </w:rPr>
  </w:style>
  <w:style w:type="paragraph" w:customStyle="1" w:styleId="20">
    <w:name w:val="Список бюл.2"/>
    <w:basedOn w:val="2f1"/>
    <w:qFormat/>
    <w:rsid w:val="00E46625"/>
    <w:pPr>
      <w:numPr>
        <w:numId w:val="32"/>
      </w:numPr>
      <w:spacing w:line="240" w:lineRule="auto"/>
    </w:pPr>
    <w:rPr>
      <w:rFonts w:ascii="Times New Roman" w:hAnsi="Times New Roman"/>
    </w:rPr>
  </w:style>
  <w:style w:type="paragraph" w:styleId="afffffffb">
    <w:name w:val="Date"/>
    <w:basedOn w:val="aa"/>
    <w:next w:val="aa"/>
    <w:link w:val="afffffffc"/>
    <w:semiHidden/>
    <w:qFormat/>
    <w:rsid w:val="00E46625"/>
    <w:pPr>
      <w:autoSpaceDE/>
      <w:autoSpaceDN/>
      <w:spacing w:after="120" w:line="240" w:lineRule="auto"/>
      <w:ind w:firstLine="0"/>
    </w:pPr>
    <w:rPr>
      <w:sz w:val="24"/>
      <w:szCs w:val="24"/>
      <w:lang w:bidi="ar-SA"/>
    </w:rPr>
  </w:style>
  <w:style w:type="character" w:customStyle="1" w:styleId="afffffffc">
    <w:name w:val="Дата Знак"/>
    <w:basedOn w:val="ab"/>
    <w:link w:val="afffffffb"/>
    <w:semiHidden/>
    <w:qFormat/>
    <w:rsid w:val="00E46625"/>
    <w:rPr>
      <w:rFonts w:ascii="Times New Roman" w:eastAsia="Times New Roman" w:hAnsi="Times New Roman" w:cs="Times New Roman"/>
      <w:sz w:val="24"/>
      <w:szCs w:val="24"/>
      <w:lang w:val="ru-RU" w:eastAsia="ru-RU"/>
    </w:rPr>
  </w:style>
  <w:style w:type="character" w:customStyle="1" w:styleId="ConsPlusNormal0">
    <w:name w:val="ConsPlusNormal Знак"/>
    <w:link w:val="ConsPlusNormal"/>
    <w:qFormat/>
    <w:locked/>
    <w:rsid w:val="00E46625"/>
    <w:rPr>
      <w:rFonts w:ascii="Arial" w:eastAsia="Times New Roman" w:hAnsi="Arial" w:cs="Arial"/>
      <w:sz w:val="20"/>
      <w:szCs w:val="20"/>
      <w:lang w:val="ru-RU" w:eastAsia="ru-RU"/>
    </w:rPr>
  </w:style>
  <w:style w:type="paragraph" w:customStyle="1" w:styleId="a1">
    <w:name w:val="заголовок таблицы"/>
    <w:basedOn w:val="aa"/>
    <w:autoRedefine/>
    <w:qFormat/>
    <w:rsid w:val="00E46625"/>
    <w:pPr>
      <w:keepNext/>
      <w:keepLines/>
      <w:widowControl w:val="0"/>
      <w:numPr>
        <w:numId w:val="33"/>
      </w:numPr>
      <w:tabs>
        <w:tab w:val="left" w:pos="1134"/>
      </w:tabs>
      <w:autoSpaceDE/>
      <w:autoSpaceDN/>
      <w:spacing w:before="120" w:after="120" w:line="276" w:lineRule="auto"/>
      <w:ind w:left="0" w:firstLine="567"/>
    </w:pPr>
    <w:rPr>
      <w:rFonts w:ascii="Arial" w:hAnsi="Arial" w:cs="Arial"/>
      <w:b/>
      <w:sz w:val="24"/>
      <w:szCs w:val="24"/>
      <w:lang w:bidi="ar-SA"/>
    </w:rPr>
  </w:style>
  <w:style w:type="paragraph" w:customStyle="1" w:styleId="e02">
    <w:name w:val="e02"/>
    <w:basedOn w:val="aa"/>
    <w:qFormat/>
    <w:rsid w:val="00E46625"/>
    <w:pPr>
      <w:autoSpaceDE/>
      <w:autoSpaceDN/>
      <w:spacing w:before="100" w:beforeAutospacing="1" w:after="100" w:afterAutospacing="1" w:line="240" w:lineRule="auto"/>
      <w:ind w:firstLine="0"/>
      <w:jc w:val="left"/>
    </w:pPr>
    <w:rPr>
      <w:sz w:val="24"/>
      <w:szCs w:val="24"/>
      <w:lang w:bidi="ar-SA"/>
    </w:rPr>
  </w:style>
  <w:style w:type="paragraph" w:customStyle="1" w:styleId="ConsPlusCell">
    <w:name w:val="ConsPlusCell"/>
    <w:qFormat/>
    <w:rsid w:val="00E46625"/>
    <w:pPr>
      <w:adjustRightInd w:val="0"/>
    </w:pPr>
    <w:rPr>
      <w:rFonts w:ascii="Arial" w:eastAsia="Times New Roman" w:hAnsi="Arial" w:cs="Arial"/>
      <w:sz w:val="20"/>
      <w:szCs w:val="20"/>
      <w:lang w:val="ru-RU" w:eastAsia="ru-RU"/>
    </w:rPr>
  </w:style>
  <w:style w:type="paragraph" w:customStyle="1" w:styleId="11f6">
    <w:name w:val="Знак Знак Знак11"/>
    <w:basedOn w:val="aa"/>
    <w:qFormat/>
    <w:rsid w:val="00E46625"/>
    <w:pPr>
      <w:tabs>
        <w:tab w:val="num" w:pos="360"/>
      </w:tabs>
      <w:autoSpaceDE/>
      <w:autoSpaceDN/>
      <w:spacing w:after="160" w:line="240" w:lineRule="exact"/>
      <w:ind w:firstLine="0"/>
      <w:jc w:val="left"/>
    </w:pPr>
    <w:rPr>
      <w:rFonts w:ascii="Verdana" w:hAnsi="Verdana" w:cs="Verdana"/>
      <w:sz w:val="20"/>
      <w:szCs w:val="20"/>
      <w:lang w:val="en-US" w:eastAsia="en-US" w:bidi="ar-SA"/>
    </w:rPr>
  </w:style>
  <w:style w:type="paragraph" w:customStyle="1" w:styleId="afffffffd">
    <w:name w:val="Табличный_центр"/>
    <w:basedOn w:val="aa"/>
    <w:qFormat/>
    <w:rsid w:val="00E46625"/>
    <w:pPr>
      <w:autoSpaceDE/>
      <w:autoSpaceDN/>
      <w:spacing w:line="240" w:lineRule="auto"/>
      <w:ind w:firstLine="0"/>
      <w:jc w:val="center"/>
    </w:pPr>
    <w:rPr>
      <w:sz w:val="22"/>
      <w:lang w:bidi="ar-SA"/>
    </w:rPr>
  </w:style>
  <w:style w:type="paragraph" w:customStyle="1" w:styleId="afffffffe">
    <w:name w:val="Табличный_заголовки"/>
    <w:basedOn w:val="aa"/>
    <w:qFormat/>
    <w:rsid w:val="00E46625"/>
    <w:pPr>
      <w:keepNext/>
      <w:keepLines/>
      <w:autoSpaceDE/>
      <w:autoSpaceDN/>
      <w:spacing w:line="240" w:lineRule="auto"/>
      <w:ind w:firstLine="0"/>
      <w:jc w:val="center"/>
    </w:pPr>
    <w:rPr>
      <w:b/>
      <w:sz w:val="22"/>
      <w:lang w:bidi="ar-SA"/>
    </w:rPr>
  </w:style>
  <w:style w:type="paragraph" w:customStyle="1" w:styleId="affffffff">
    <w:name w:val="Табличный_слева"/>
    <w:basedOn w:val="aa"/>
    <w:qFormat/>
    <w:rsid w:val="00E46625"/>
    <w:pPr>
      <w:autoSpaceDE/>
      <w:autoSpaceDN/>
      <w:spacing w:line="240" w:lineRule="auto"/>
      <w:ind w:firstLine="0"/>
      <w:jc w:val="left"/>
    </w:pPr>
    <w:rPr>
      <w:sz w:val="22"/>
      <w:lang w:bidi="ar-SA"/>
    </w:rPr>
  </w:style>
  <w:style w:type="paragraph" w:customStyle="1" w:styleId="ChapterSubtitle">
    <w:name w:val="Chapter Subtitle"/>
    <w:basedOn w:val="affff3"/>
    <w:qFormat/>
    <w:rsid w:val="00E46625"/>
  </w:style>
  <w:style w:type="numbering" w:customStyle="1" w:styleId="115">
    <w:name w:val="Стиль11"/>
    <w:uiPriority w:val="99"/>
    <w:rsid w:val="00E46625"/>
    <w:pPr>
      <w:numPr>
        <w:numId w:val="34"/>
      </w:numPr>
    </w:pPr>
  </w:style>
  <w:style w:type="character" w:customStyle="1" w:styleId="affffffff0">
    <w:name w:val="Основной текст_"/>
    <w:link w:val="1ff7"/>
    <w:qFormat/>
    <w:rsid w:val="00E46625"/>
    <w:rPr>
      <w:rFonts w:ascii="Times New Roman" w:eastAsia="Times New Roman" w:hAnsi="Times New Roman" w:cs="Times New Roman"/>
      <w:sz w:val="19"/>
      <w:szCs w:val="19"/>
      <w:shd w:val="clear" w:color="auto" w:fill="FFFFFF"/>
    </w:rPr>
  </w:style>
  <w:style w:type="paragraph" w:customStyle="1" w:styleId="1ff7">
    <w:name w:val="Основной текст1"/>
    <w:basedOn w:val="aa"/>
    <w:link w:val="affffffff0"/>
    <w:qFormat/>
    <w:rsid w:val="00E46625"/>
    <w:pPr>
      <w:shd w:val="clear" w:color="auto" w:fill="FFFFFF"/>
      <w:autoSpaceDE/>
      <w:autoSpaceDN/>
      <w:spacing w:before="360" w:after="180" w:line="235" w:lineRule="exact"/>
      <w:ind w:hanging="320"/>
    </w:pPr>
    <w:rPr>
      <w:sz w:val="19"/>
      <w:szCs w:val="19"/>
      <w:lang w:val="en-US" w:eastAsia="en-US" w:bidi="ar-SA"/>
    </w:rPr>
  </w:style>
  <w:style w:type="paragraph" w:customStyle="1" w:styleId="xl195">
    <w:name w:val="xl195"/>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96">
    <w:name w:val="xl196"/>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0"/>
      <w:szCs w:val="20"/>
      <w:lang w:bidi="ar-SA"/>
    </w:rPr>
  </w:style>
  <w:style w:type="paragraph" w:customStyle="1" w:styleId="xl197">
    <w:name w:val="xl197"/>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198">
    <w:name w:val="xl198"/>
    <w:basedOn w:val="aa"/>
    <w:qFormat/>
    <w:rsid w:val="00E46625"/>
    <w:pPr>
      <w:pBdr>
        <w:top w:val="single" w:sz="4" w:space="0" w:color="auto"/>
        <w:left w:val="single" w:sz="4" w:space="0" w:color="auto"/>
        <w:bottom w:val="single" w:sz="4" w:space="0" w:color="auto"/>
        <w:right w:val="single" w:sz="4" w:space="0" w:color="auto"/>
      </w:pBdr>
      <w:shd w:val="clear" w:color="FFFFCC" w:fill="FFFF99"/>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199">
    <w:name w:val="xl199"/>
    <w:basedOn w:val="aa"/>
    <w:qFormat/>
    <w:rsid w:val="00E46625"/>
    <w:pPr>
      <w:pBdr>
        <w:top w:val="single" w:sz="4" w:space="0" w:color="auto"/>
        <w:left w:val="single" w:sz="4" w:space="0" w:color="auto"/>
        <w:bottom w:val="single" w:sz="4" w:space="0" w:color="auto"/>
        <w:right w:val="single" w:sz="4" w:space="0" w:color="auto"/>
      </w:pBdr>
      <w:shd w:val="clear" w:color="FFFFCC" w:fill="FFFF99"/>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200">
    <w:name w:val="xl200"/>
    <w:basedOn w:val="aa"/>
    <w:qFormat/>
    <w:rsid w:val="00E46625"/>
    <w:pPr>
      <w:pBdr>
        <w:top w:val="single" w:sz="4" w:space="0" w:color="auto"/>
        <w:left w:val="single" w:sz="4" w:space="0" w:color="auto"/>
        <w:bottom w:val="single" w:sz="4" w:space="0" w:color="auto"/>
        <w:right w:val="single" w:sz="4" w:space="0" w:color="auto"/>
      </w:pBdr>
      <w:shd w:val="clear" w:color="FFFFCC" w:fill="FFFF99"/>
      <w:autoSpaceDE/>
      <w:autoSpaceDN/>
      <w:spacing w:before="100" w:beforeAutospacing="1" w:after="100" w:afterAutospacing="1" w:line="240" w:lineRule="auto"/>
      <w:ind w:firstLine="0"/>
      <w:jc w:val="left"/>
    </w:pPr>
    <w:rPr>
      <w:sz w:val="20"/>
      <w:szCs w:val="20"/>
      <w:lang w:bidi="ar-SA"/>
    </w:rPr>
  </w:style>
  <w:style w:type="paragraph" w:customStyle="1" w:styleId="xl201">
    <w:name w:val="xl201"/>
    <w:basedOn w:val="aa"/>
    <w:qFormat/>
    <w:rsid w:val="00E46625"/>
    <w:pPr>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202">
    <w:name w:val="xl202"/>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203">
    <w:name w:val="xl203"/>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204">
    <w:name w:val="xl204"/>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0"/>
      <w:szCs w:val="20"/>
      <w:lang w:bidi="ar-SA"/>
    </w:rPr>
  </w:style>
  <w:style w:type="paragraph" w:customStyle="1" w:styleId="xl205">
    <w:name w:val="xl205"/>
    <w:basedOn w:val="aa"/>
    <w:qFormat/>
    <w:rsid w:val="00E46625"/>
    <w:pPr>
      <w:pBdr>
        <w:top w:val="single" w:sz="8" w:space="0" w:color="auto"/>
        <w:left w:val="single" w:sz="8" w:space="0" w:color="000000"/>
      </w:pBdr>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206">
    <w:name w:val="xl206"/>
    <w:basedOn w:val="aa"/>
    <w:qFormat/>
    <w:rsid w:val="00E46625"/>
    <w:pPr>
      <w:pBdr>
        <w:top w:val="single" w:sz="8" w:space="0" w:color="auto"/>
        <w:left w:val="single" w:sz="8" w:space="0" w:color="auto"/>
        <w:right w:val="single" w:sz="8" w:space="0" w:color="auto"/>
      </w:pBdr>
      <w:autoSpaceDE/>
      <w:autoSpaceDN/>
      <w:spacing w:before="100" w:beforeAutospacing="1" w:after="100" w:afterAutospacing="1" w:line="240" w:lineRule="auto"/>
      <w:ind w:firstLine="0"/>
      <w:jc w:val="left"/>
      <w:textAlignment w:val="top"/>
    </w:pPr>
    <w:rPr>
      <w:b/>
      <w:bCs/>
      <w:sz w:val="24"/>
      <w:szCs w:val="24"/>
      <w:lang w:bidi="ar-SA"/>
    </w:rPr>
  </w:style>
  <w:style w:type="paragraph" w:customStyle="1" w:styleId="xl207">
    <w:name w:val="xl207"/>
    <w:basedOn w:val="aa"/>
    <w:qFormat/>
    <w:rsid w:val="00E46625"/>
    <w:pPr>
      <w:pBdr>
        <w:top w:val="single" w:sz="8" w:space="0" w:color="auto"/>
        <w:right w:val="single" w:sz="8" w:space="0" w:color="000000"/>
      </w:pBdr>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208">
    <w:name w:val="xl208"/>
    <w:basedOn w:val="aa"/>
    <w:qFormat/>
    <w:rsid w:val="00E46625"/>
    <w:pPr>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209">
    <w:name w:val="xl209"/>
    <w:basedOn w:val="aa"/>
    <w:qFormat/>
    <w:rsid w:val="00E46625"/>
    <w:pPr>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line="240" w:lineRule="auto"/>
      <w:ind w:firstLine="0"/>
      <w:jc w:val="left"/>
    </w:pPr>
    <w:rPr>
      <w:sz w:val="20"/>
      <w:szCs w:val="20"/>
      <w:lang w:bidi="ar-SA"/>
    </w:rPr>
  </w:style>
  <w:style w:type="paragraph" w:customStyle="1" w:styleId="xl210">
    <w:name w:val="xl210"/>
    <w:basedOn w:val="aa"/>
    <w:qFormat/>
    <w:rsid w:val="00E46625"/>
    <w:pPr>
      <w:pBdr>
        <w:top w:val="single" w:sz="4" w:space="0" w:color="auto"/>
        <w:left w:val="single" w:sz="4" w:space="0" w:color="auto"/>
        <w:bottom w:val="single" w:sz="4" w:space="0" w:color="auto"/>
        <w:right w:val="single" w:sz="4" w:space="0" w:color="auto"/>
      </w:pBdr>
      <w:shd w:val="clear" w:color="FFFFCC" w:fill="FFFF99"/>
      <w:autoSpaceDE/>
      <w:autoSpaceDN/>
      <w:spacing w:before="100" w:beforeAutospacing="1" w:after="100" w:afterAutospacing="1" w:line="240" w:lineRule="auto"/>
      <w:ind w:firstLine="0"/>
      <w:jc w:val="left"/>
    </w:pPr>
    <w:rPr>
      <w:sz w:val="20"/>
      <w:szCs w:val="20"/>
      <w:lang w:bidi="ar-SA"/>
    </w:rPr>
  </w:style>
  <w:style w:type="paragraph" w:customStyle="1" w:styleId="xl211">
    <w:name w:val="xl211"/>
    <w:basedOn w:val="aa"/>
    <w:qFormat/>
    <w:rsid w:val="00E46625"/>
    <w:pPr>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line="240" w:lineRule="auto"/>
      <w:ind w:firstLine="0"/>
      <w:jc w:val="center"/>
    </w:pPr>
    <w:rPr>
      <w:sz w:val="20"/>
      <w:szCs w:val="20"/>
      <w:lang w:bidi="ar-SA"/>
    </w:rPr>
  </w:style>
  <w:style w:type="paragraph" w:customStyle="1" w:styleId="xl212">
    <w:name w:val="xl212"/>
    <w:basedOn w:val="aa"/>
    <w:qFormat/>
    <w:rsid w:val="00E46625"/>
    <w:pPr>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line="240" w:lineRule="auto"/>
      <w:ind w:firstLine="0"/>
      <w:jc w:val="left"/>
      <w:textAlignment w:val="center"/>
    </w:pPr>
    <w:rPr>
      <w:sz w:val="20"/>
      <w:szCs w:val="20"/>
      <w:lang w:bidi="ar-SA"/>
    </w:rPr>
  </w:style>
  <w:style w:type="paragraph" w:customStyle="1" w:styleId="xl213">
    <w:name w:val="xl213"/>
    <w:basedOn w:val="aa"/>
    <w:qFormat/>
    <w:rsid w:val="00E46625"/>
    <w:pP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214">
    <w:name w:val="xl214"/>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215">
    <w:name w:val="xl215"/>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216">
    <w:name w:val="xl216"/>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a8">
    <w:name w:val="Список марк."/>
    <w:basedOn w:val="aa"/>
    <w:qFormat/>
    <w:rsid w:val="00E46625"/>
    <w:pPr>
      <w:numPr>
        <w:numId w:val="35"/>
      </w:numPr>
      <w:autoSpaceDE/>
      <w:autoSpaceDN/>
      <w:spacing w:after="120"/>
    </w:pPr>
    <w:rPr>
      <w:szCs w:val="26"/>
      <w:lang w:bidi="ar-SA"/>
    </w:rPr>
  </w:style>
  <w:style w:type="character" w:customStyle="1" w:styleId="affffffff1">
    <w:name w:val="Основной текст + Полужирный"/>
    <w:basedOn w:val="affffffff0"/>
    <w:qFormat/>
    <w:rsid w:val="00E46625"/>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5">
    <w:name w:val="Основной текст (2)_"/>
    <w:basedOn w:val="ab"/>
    <w:link w:val="2f6"/>
    <w:qFormat/>
    <w:rsid w:val="00E46625"/>
    <w:rPr>
      <w:b/>
      <w:bCs/>
      <w:sz w:val="18"/>
      <w:szCs w:val="18"/>
      <w:shd w:val="clear" w:color="auto" w:fill="FFFFFF"/>
    </w:rPr>
  </w:style>
  <w:style w:type="character" w:customStyle="1" w:styleId="2f7">
    <w:name w:val="Основной текст (2) + Не полужирный"/>
    <w:basedOn w:val="2f5"/>
    <w:qFormat/>
    <w:rsid w:val="00E46625"/>
    <w:rPr>
      <w:b/>
      <w:bCs/>
      <w:color w:val="000000"/>
      <w:spacing w:val="0"/>
      <w:w w:val="100"/>
      <w:position w:val="0"/>
      <w:sz w:val="18"/>
      <w:szCs w:val="18"/>
      <w:shd w:val="clear" w:color="auto" w:fill="FFFFFF"/>
      <w:lang w:val="ru-RU"/>
    </w:rPr>
  </w:style>
  <w:style w:type="paragraph" w:customStyle="1" w:styleId="2f6">
    <w:name w:val="Основной текст (2)"/>
    <w:basedOn w:val="aa"/>
    <w:link w:val="2f5"/>
    <w:qFormat/>
    <w:rsid w:val="00E46625"/>
    <w:pPr>
      <w:widowControl w:val="0"/>
      <w:shd w:val="clear" w:color="auto" w:fill="FFFFFF"/>
      <w:autoSpaceDE/>
      <w:autoSpaceDN/>
      <w:spacing w:line="230" w:lineRule="exact"/>
      <w:ind w:firstLine="500"/>
    </w:pPr>
    <w:rPr>
      <w:rFonts w:asciiTheme="minorHAnsi" w:eastAsiaTheme="minorHAnsi" w:hAnsiTheme="minorHAnsi" w:cstheme="minorBidi"/>
      <w:b/>
      <w:bCs/>
      <w:sz w:val="18"/>
      <w:szCs w:val="18"/>
      <w:lang w:val="en-US" w:eastAsia="en-US" w:bidi="ar-SA"/>
    </w:rPr>
  </w:style>
  <w:style w:type="paragraph" w:customStyle="1" w:styleId="1ff8">
    <w:name w:val="Подзаголовок1"/>
    <w:basedOn w:val="aa"/>
    <w:next w:val="aa"/>
    <w:uiPriority w:val="99"/>
    <w:qFormat/>
    <w:rsid w:val="00E46625"/>
    <w:pPr>
      <w:numPr>
        <w:ilvl w:val="1"/>
      </w:numPr>
      <w:autoSpaceDE/>
      <w:autoSpaceDN/>
      <w:spacing w:line="240" w:lineRule="auto"/>
      <w:ind w:firstLine="709"/>
      <w:jc w:val="center"/>
    </w:pPr>
    <w:rPr>
      <w:rFonts w:ascii="Cambria" w:hAnsi="Cambria"/>
      <w:i/>
      <w:iCs/>
      <w:color w:val="4F81BD"/>
      <w:spacing w:val="15"/>
      <w:sz w:val="24"/>
      <w:szCs w:val="24"/>
      <w:lang w:eastAsia="en-US" w:bidi="ar-SA"/>
    </w:rPr>
  </w:style>
  <w:style w:type="paragraph" w:customStyle="1" w:styleId="G">
    <w:name w:val="G_Маркированый список"/>
    <w:basedOn w:val="aa"/>
    <w:link w:val="G0"/>
    <w:qFormat/>
    <w:rsid w:val="00E46625"/>
    <w:pPr>
      <w:numPr>
        <w:numId w:val="36"/>
      </w:numPr>
      <w:tabs>
        <w:tab w:val="left" w:pos="993"/>
      </w:tabs>
      <w:autoSpaceDE/>
      <w:autoSpaceDN/>
      <w:spacing w:after="40"/>
      <w:ind w:left="1066" w:hanging="357"/>
    </w:pPr>
    <w:rPr>
      <w:szCs w:val="24"/>
      <w:lang w:bidi="en-US"/>
    </w:rPr>
  </w:style>
  <w:style w:type="character" w:customStyle="1" w:styleId="G0">
    <w:name w:val="G_Маркированый список Знак"/>
    <w:link w:val="G"/>
    <w:qFormat/>
    <w:rsid w:val="00E46625"/>
    <w:rPr>
      <w:rFonts w:ascii="Times New Roman" w:eastAsia="Times New Roman" w:hAnsi="Times New Roman" w:cs="Times New Roman"/>
      <w:sz w:val="26"/>
      <w:szCs w:val="24"/>
      <w:lang w:val="ru-RU" w:eastAsia="ru-RU" w:bidi="en-US"/>
    </w:rPr>
  </w:style>
  <w:style w:type="paragraph" w:customStyle="1" w:styleId="G1">
    <w:name w:val="G_Обычный текст"/>
    <w:basedOn w:val="afffffff1"/>
    <w:link w:val="G2"/>
    <w:qFormat/>
    <w:rsid w:val="00E46625"/>
    <w:pPr>
      <w:spacing w:before="120" w:after="60"/>
    </w:pPr>
    <w:rPr>
      <w:rFonts w:ascii="Calibri" w:hAnsi="Calibri"/>
      <w:lang w:eastAsia="ar-SA" w:bidi="en-US"/>
    </w:rPr>
  </w:style>
  <w:style w:type="character" w:customStyle="1" w:styleId="G2">
    <w:name w:val="G_Обычный текст Знак"/>
    <w:link w:val="G1"/>
    <w:qFormat/>
    <w:rsid w:val="00E46625"/>
    <w:rPr>
      <w:rFonts w:ascii="Calibri" w:eastAsia="Times New Roman" w:hAnsi="Calibri" w:cs="Times New Roman"/>
      <w:sz w:val="24"/>
      <w:szCs w:val="24"/>
      <w:lang w:val="ru-RU" w:eastAsia="ar-SA" w:bidi="en-US"/>
    </w:rPr>
  </w:style>
  <w:style w:type="paragraph" w:customStyle="1" w:styleId="xl145">
    <w:name w:val="xl145"/>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46">
    <w:name w:val="xl146"/>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47">
    <w:name w:val="xl147"/>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48">
    <w:name w:val="xl148"/>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xl149">
    <w:name w:val="xl149"/>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xl150">
    <w:name w:val="xl150"/>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51">
    <w:name w:val="xl151"/>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52">
    <w:name w:val="xl152"/>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53">
    <w:name w:val="xl153"/>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xl154">
    <w:name w:val="xl154"/>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55">
    <w:name w:val="xl155"/>
    <w:basedOn w:val="aa"/>
    <w:qFormat/>
    <w:rsid w:val="00E46625"/>
    <w:pPr>
      <w:pBdr>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56">
    <w:name w:val="xl156"/>
    <w:basedOn w:val="aa"/>
    <w:qFormat/>
    <w:rsid w:val="00E46625"/>
    <w:pPr>
      <w:pBdr>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center"/>
      <w:textAlignment w:val="center"/>
    </w:pPr>
    <w:rPr>
      <w:color w:val="000000"/>
      <w:sz w:val="24"/>
      <w:szCs w:val="24"/>
      <w:lang w:bidi="ar-SA"/>
    </w:rPr>
  </w:style>
  <w:style w:type="paragraph" w:customStyle="1" w:styleId="xl157">
    <w:name w:val="xl157"/>
    <w:basedOn w:val="aa"/>
    <w:qFormat/>
    <w:rsid w:val="00E46625"/>
    <w:pPr>
      <w:pBdr>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58">
    <w:name w:val="xl158"/>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59">
    <w:name w:val="xl159"/>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rFonts w:ascii="Calibri" w:hAnsi="Calibri" w:cs="Calibri"/>
      <w:color w:val="000000"/>
      <w:sz w:val="24"/>
      <w:szCs w:val="24"/>
      <w:lang w:bidi="ar-SA"/>
    </w:rPr>
  </w:style>
  <w:style w:type="paragraph" w:customStyle="1" w:styleId="xl160">
    <w:name w:val="xl160"/>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rFonts w:ascii="Calibri" w:hAnsi="Calibri" w:cs="Calibri"/>
      <w:color w:val="000000"/>
      <w:sz w:val="24"/>
      <w:szCs w:val="24"/>
      <w:lang w:bidi="ar-SA"/>
    </w:rPr>
  </w:style>
  <w:style w:type="paragraph" w:customStyle="1" w:styleId="xl161">
    <w:name w:val="xl161"/>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62">
    <w:name w:val="xl162"/>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63">
    <w:name w:val="xl163"/>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64">
    <w:name w:val="xl164"/>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rFonts w:ascii="Calibri" w:hAnsi="Calibri" w:cs="Calibri"/>
      <w:color w:val="000000"/>
      <w:sz w:val="24"/>
      <w:szCs w:val="24"/>
      <w:lang w:bidi="ar-SA"/>
    </w:rPr>
  </w:style>
  <w:style w:type="paragraph" w:customStyle="1" w:styleId="xl165">
    <w:name w:val="xl165"/>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66">
    <w:name w:val="xl166"/>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67">
    <w:name w:val="xl167"/>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68">
    <w:name w:val="xl168"/>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69">
    <w:name w:val="xl169"/>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70">
    <w:name w:val="xl170"/>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71">
    <w:name w:val="xl171"/>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72">
    <w:name w:val="xl172"/>
    <w:basedOn w:val="aa"/>
    <w:qFormat/>
    <w:rsid w:val="00E46625"/>
    <w:pPr>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line="240" w:lineRule="auto"/>
      <w:ind w:firstLine="0"/>
      <w:jc w:val="center"/>
      <w:textAlignment w:val="center"/>
    </w:pPr>
    <w:rPr>
      <w:color w:val="000000"/>
      <w:sz w:val="20"/>
      <w:szCs w:val="20"/>
      <w:lang w:bidi="ar-SA"/>
    </w:rPr>
  </w:style>
  <w:style w:type="paragraph" w:customStyle="1" w:styleId="xl173">
    <w:name w:val="xl173"/>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74">
    <w:name w:val="xl174"/>
    <w:basedOn w:val="aa"/>
    <w:qFormat/>
    <w:rsid w:val="00E46625"/>
    <w:pPr>
      <w:pBdr>
        <w:top w:val="single" w:sz="4" w:space="0" w:color="auto"/>
        <w:left w:val="single" w:sz="4" w:space="0" w:color="auto"/>
        <w:right w:val="single" w:sz="4" w:space="0" w:color="auto"/>
      </w:pBdr>
      <w:shd w:val="clear" w:color="000000" w:fill="FFFF0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75">
    <w:name w:val="xl175"/>
    <w:basedOn w:val="aa"/>
    <w:qFormat/>
    <w:rsid w:val="00E46625"/>
    <w:pPr>
      <w:pBdr>
        <w:top w:val="single" w:sz="4" w:space="0" w:color="auto"/>
        <w:left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76">
    <w:name w:val="xl176"/>
    <w:basedOn w:val="aa"/>
    <w:qFormat/>
    <w:rsid w:val="00E46625"/>
    <w:pPr>
      <w:pBdr>
        <w:top w:val="single" w:sz="4" w:space="0" w:color="auto"/>
        <w:left w:val="single" w:sz="4" w:space="0" w:color="auto"/>
        <w:right w:val="single" w:sz="4" w:space="0" w:color="auto"/>
      </w:pBdr>
      <w:shd w:val="clear" w:color="000000" w:fill="FFFF00"/>
      <w:autoSpaceDE/>
      <w:autoSpaceDN/>
      <w:spacing w:before="100" w:beforeAutospacing="1" w:after="100" w:afterAutospacing="1" w:line="240" w:lineRule="auto"/>
      <w:ind w:firstLine="0"/>
      <w:jc w:val="right"/>
      <w:textAlignment w:val="center"/>
    </w:pPr>
    <w:rPr>
      <w:rFonts w:ascii="Calibri" w:hAnsi="Calibri" w:cs="Calibri"/>
      <w:color w:val="000000"/>
      <w:sz w:val="24"/>
      <w:szCs w:val="24"/>
      <w:lang w:bidi="ar-SA"/>
    </w:rPr>
  </w:style>
  <w:style w:type="paragraph" w:customStyle="1" w:styleId="xl177">
    <w:name w:val="xl177"/>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78">
    <w:name w:val="xl178"/>
    <w:basedOn w:val="aa"/>
    <w:qFormat/>
    <w:rsid w:val="00E46625"/>
    <w:pPr>
      <w:pBdr>
        <w:top w:val="single" w:sz="4" w:space="0" w:color="auto"/>
        <w:left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79">
    <w:name w:val="xl179"/>
    <w:basedOn w:val="aa"/>
    <w:qFormat/>
    <w:rsid w:val="00E46625"/>
    <w:pPr>
      <w:pBdr>
        <w:left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80">
    <w:name w:val="xl180"/>
    <w:basedOn w:val="aa"/>
    <w:qFormat/>
    <w:rsid w:val="00E46625"/>
    <w:pPr>
      <w:pBdr>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81">
    <w:name w:val="xl181"/>
    <w:basedOn w:val="aa"/>
    <w:qFormat/>
    <w:rsid w:val="00E46625"/>
    <w:pPr>
      <w:pBdr>
        <w:top w:val="single" w:sz="4" w:space="0" w:color="auto"/>
        <w:left w:val="single" w:sz="4" w:space="0" w:color="auto"/>
        <w:bottom w:val="single" w:sz="4" w:space="0" w:color="auto"/>
        <w:right w:val="single" w:sz="4" w:space="0" w:color="auto"/>
      </w:pBdr>
      <w:shd w:val="clear" w:color="000000" w:fill="F8CBAD"/>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82">
    <w:name w:val="xl182"/>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83">
    <w:name w:val="xl183"/>
    <w:basedOn w:val="aa"/>
    <w:qFormat/>
    <w:rsid w:val="00E46625"/>
    <w:pPr>
      <w:pBdr>
        <w:top w:val="single" w:sz="4" w:space="0" w:color="auto"/>
        <w:left w:val="single" w:sz="4" w:space="0" w:color="auto"/>
        <w:bottom w:val="single" w:sz="4" w:space="0" w:color="auto"/>
        <w:right w:val="single" w:sz="4" w:space="0" w:color="auto"/>
      </w:pBdr>
      <w:shd w:val="clear" w:color="000000" w:fill="FFD966"/>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84">
    <w:name w:val="xl184"/>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right"/>
      <w:textAlignment w:val="center"/>
    </w:pPr>
    <w:rPr>
      <w:color w:val="000000"/>
      <w:sz w:val="24"/>
      <w:szCs w:val="24"/>
      <w:lang w:bidi="ar-SA"/>
    </w:rPr>
  </w:style>
  <w:style w:type="paragraph" w:customStyle="1" w:styleId="xl185">
    <w:name w:val="xl185"/>
    <w:basedOn w:val="aa"/>
    <w:qFormat/>
    <w:rsid w:val="00E46625"/>
    <w:pPr>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186">
    <w:name w:val="xl186"/>
    <w:basedOn w:val="aa"/>
    <w:qFormat/>
    <w:rsid w:val="00E46625"/>
    <w:pPr>
      <w:pBdr>
        <w:top w:val="single" w:sz="4" w:space="0" w:color="auto"/>
        <w:left w:val="single" w:sz="4" w:space="0" w:color="auto"/>
        <w:bottom w:val="single" w:sz="4" w:space="0" w:color="auto"/>
        <w:right w:val="single" w:sz="4" w:space="0" w:color="auto"/>
      </w:pBdr>
      <w:shd w:val="clear" w:color="000000" w:fill="F8CBAD"/>
      <w:autoSpaceDE/>
      <w:autoSpaceDN/>
      <w:spacing w:before="100" w:beforeAutospacing="1" w:after="100" w:afterAutospacing="1" w:line="240" w:lineRule="auto"/>
      <w:ind w:firstLine="0"/>
      <w:jc w:val="left"/>
      <w:textAlignment w:val="center"/>
    </w:pPr>
    <w:rPr>
      <w:rFonts w:ascii="Calibri" w:hAnsi="Calibri" w:cs="Calibri"/>
      <w:color w:val="000000"/>
      <w:sz w:val="24"/>
      <w:szCs w:val="24"/>
      <w:lang w:bidi="ar-SA"/>
    </w:rPr>
  </w:style>
  <w:style w:type="paragraph" w:customStyle="1" w:styleId="xl187">
    <w:name w:val="xl187"/>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88">
    <w:name w:val="xl188"/>
    <w:basedOn w:val="aa"/>
    <w:qFormat/>
    <w:rsid w:val="00E46625"/>
    <w:pPr>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89">
    <w:name w:val="xl189"/>
    <w:basedOn w:val="aa"/>
    <w:qFormat/>
    <w:rsid w:val="00E46625"/>
    <w:pPr>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line="240" w:lineRule="auto"/>
      <w:ind w:firstLine="0"/>
      <w:jc w:val="center"/>
      <w:textAlignment w:val="center"/>
    </w:pPr>
    <w:rPr>
      <w:sz w:val="20"/>
      <w:szCs w:val="20"/>
      <w:lang w:bidi="ar-SA"/>
    </w:rPr>
  </w:style>
  <w:style w:type="paragraph" w:customStyle="1" w:styleId="xl190">
    <w:name w:val="xl190"/>
    <w:basedOn w:val="aa"/>
    <w:qFormat/>
    <w:rsid w:val="00E46625"/>
    <w:pPr>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b/>
      <w:bCs/>
      <w:sz w:val="20"/>
      <w:szCs w:val="20"/>
      <w:lang w:bidi="ar-SA"/>
    </w:rPr>
  </w:style>
  <w:style w:type="paragraph" w:customStyle="1" w:styleId="xl191">
    <w:name w:val="xl191"/>
    <w:basedOn w:val="aa"/>
    <w:qFormat/>
    <w:rsid w:val="00E46625"/>
    <w:pPr>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 w:val="20"/>
      <w:szCs w:val="20"/>
      <w:lang w:bidi="ar-SA"/>
    </w:rPr>
  </w:style>
  <w:style w:type="paragraph" w:customStyle="1" w:styleId="xl192">
    <w:name w:val="xl192"/>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0"/>
      <w:szCs w:val="20"/>
      <w:lang w:bidi="ar-SA"/>
    </w:rPr>
  </w:style>
  <w:style w:type="paragraph" w:customStyle="1" w:styleId="xl193">
    <w:name w:val="xl193"/>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0"/>
      <w:szCs w:val="20"/>
      <w:lang w:bidi="ar-SA"/>
    </w:rPr>
  </w:style>
  <w:style w:type="paragraph" w:customStyle="1" w:styleId="xl194">
    <w:name w:val="xl194"/>
    <w:basedOn w:val="aa"/>
    <w:qFormat/>
    <w:rsid w:val="00E4662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sz w:val="20"/>
      <w:szCs w:val="20"/>
      <w:lang w:bidi="ar-SA"/>
    </w:rPr>
  </w:style>
  <w:style w:type="paragraph" w:customStyle="1" w:styleId="s1">
    <w:name w:val="s_1"/>
    <w:basedOn w:val="aa"/>
    <w:qFormat/>
    <w:rsid w:val="00E46625"/>
    <w:pPr>
      <w:autoSpaceDE/>
      <w:autoSpaceDN/>
      <w:spacing w:before="100" w:beforeAutospacing="1" w:after="100" w:afterAutospacing="1" w:line="240" w:lineRule="auto"/>
      <w:ind w:firstLine="0"/>
      <w:jc w:val="left"/>
    </w:pPr>
    <w:rPr>
      <w:sz w:val="24"/>
      <w:szCs w:val="24"/>
      <w:lang w:bidi="ar-SA"/>
    </w:rPr>
  </w:style>
  <w:style w:type="table" w:customStyle="1" w:styleId="affffffff2">
    <w:name w:val="Стиль Таблица Геоника"/>
    <w:basedOn w:val="ac"/>
    <w:uiPriority w:val="99"/>
    <w:rsid w:val="00E46625"/>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character" w:customStyle="1" w:styleId="610">
    <w:name w:val="Заголовок 6 Знак1"/>
    <w:basedOn w:val="ab"/>
    <w:qFormat/>
    <w:rsid w:val="00E46625"/>
    <w:rPr>
      <w:rFonts w:asciiTheme="majorHAnsi" w:eastAsiaTheme="majorEastAsia" w:hAnsiTheme="majorHAnsi" w:cstheme="majorBidi"/>
      <w:color w:val="6E6E6E" w:themeColor="accent1" w:themeShade="7F"/>
      <w:sz w:val="26"/>
      <w:lang w:val="ru-RU" w:eastAsia="ru-RU" w:bidi="ru-RU"/>
    </w:rPr>
  </w:style>
  <w:style w:type="character" w:customStyle="1" w:styleId="711">
    <w:name w:val="Заголовок 7 Знак1"/>
    <w:basedOn w:val="ab"/>
    <w:uiPriority w:val="9"/>
    <w:semiHidden/>
    <w:rsid w:val="00E46625"/>
    <w:rPr>
      <w:rFonts w:asciiTheme="majorHAnsi" w:eastAsiaTheme="majorEastAsia" w:hAnsiTheme="majorHAnsi" w:cstheme="majorBidi"/>
      <w:i/>
      <w:iCs/>
      <w:color w:val="6E6E6E" w:themeColor="accent1" w:themeShade="7F"/>
      <w:sz w:val="26"/>
      <w:lang w:val="ru-RU" w:eastAsia="ru-RU" w:bidi="ru-RU"/>
    </w:rPr>
  </w:style>
  <w:style w:type="character" w:customStyle="1" w:styleId="811">
    <w:name w:val="Заголовок 8 Знак1"/>
    <w:basedOn w:val="ab"/>
    <w:uiPriority w:val="9"/>
    <w:semiHidden/>
    <w:rsid w:val="00E46625"/>
    <w:rPr>
      <w:rFonts w:asciiTheme="majorHAnsi" w:eastAsiaTheme="majorEastAsia" w:hAnsiTheme="majorHAnsi" w:cstheme="majorBidi"/>
      <w:color w:val="272727" w:themeColor="text1" w:themeTint="D8"/>
      <w:sz w:val="21"/>
      <w:szCs w:val="21"/>
      <w:lang w:val="ru-RU" w:eastAsia="ru-RU" w:bidi="ru-RU"/>
    </w:rPr>
  </w:style>
  <w:style w:type="paragraph" w:styleId="2d">
    <w:name w:val="Quote"/>
    <w:basedOn w:val="aa"/>
    <w:next w:val="aa"/>
    <w:link w:val="2c"/>
    <w:uiPriority w:val="29"/>
    <w:qFormat/>
    <w:rsid w:val="00E46625"/>
    <w:pPr>
      <w:spacing w:before="200" w:after="160"/>
      <w:ind w:left="864" w:right="864"/>
      <w:jc w:val="center"/>
    </w:pPr>
    <w:rPr>
      <w:rFonts w:eastAsiaTheme="minorHAnsi" w:cstheme="minorBidi"/>
      <w:i/>
      <w:iCs/>
      <w:color w:val="404040"/>
      <w:sz w:val="28"/>
      <w:lang w:val="en-US" w:eastAsia="en-US" w:bidi="ar-SA"/>
    </w:rPr>
  </w:style>
  <w:style w:type="character" w:customStyle="1" w:styleId="216">
    <w:name w:val="Цитата 2 Знак1"/>
    <w:basedOn w:val="ab"/>
    <w:uiPriority w:val="29"/>
    <w:rsid w:val="00E46625"/>
    <w:rPr>
      <w:rFonts w:ascii="Times New Roman" w:eastAsia="Times New Roman" w:hAnsi="Times New Roman" w:cs="Times New Roman"/>
      <w:i/>
      <w:iCs/>
      <w:color w:val="404040" w:themeColor="text1" w:themeTint="BF"/>
      <w:sz w:val="26"/>
      <w:lang w:val="ru-RU" w:eastAsia="ru-RU" w:bidi="ru-RU"/>
    </w:rPr>
  </w:style>
  <w:style w:type="table" w:styleId="3-3">
    <w:name w:val="Medium Grid 3 Accent 3"/>
    <w:basedOn w:val="ac"/>
    <w:uiPriority w:val="69"/>
    <w:unhideWhenUsed/>
    <w:rsid w:val="00E46625"/>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6969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6969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6969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6969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ACA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ACACA" w:themeFill="accent3" w:themeFillTint="7F"/>
      </w:tcPr>
    </w:tblStylePr>
  </w:style>
  <w:style w:type="paragraph" w:styleId="afffff9">
    <w:name w:val="Intense Quote"/>
    <w:basedOn w:val="aa"/>
    <w:next w:val="aa"/>
    <w:link w:val="afffff8"/>
    <w:uiPriority w:val="30"/>
    <w:qFormat/>
    <w:rsid w:val="00E46625"/>
    <w:pPr>
      <w:pBdr>
        <w:top w:val="single" w:sz="4" w:space="10" w:color="DDDDDD" w:themeColor="accent1"/>
        <w:bottom w:val="single" w:sz="4" w:space="10" w:color="DDDDDD" w:themeColor="accent1"/>
      </w:pBdr>
      <w:spacing w:before="360" w:after="360"/>
      <w:ind w:left="864" w:right="864"/>
      <w:jc w:val="center"/>
    </w:pPr>
    <w:rPr>
      <w:rFonts w:asciiTheme="minorHAnsi" w:eastAsia="Garamond" w:hAnsiTheme="minorHAnsi" w:cstheme="minorBidi"/>
      <w:b/>
      <w:bCs/>
      <w:i/>
      <w:iCs/>
      <w:color w:val="D34817"/>
      <w:sz w:val="22"/>
      <w:lang w:val="en-US" w:eastAsia="en-US" w:bidi="ar-SA"/>
    </w:rPr>
  </w:style>
  <w:style w:type="character" w:customStyle="1" w:styleId="1ff9">
    <w:name w:val="Выделенная цитата Знак1"/>
    <w:basedOn w:val="ab"/>
    <w:uiPriority w:val="30"/>
    <w:rsid w:val="00E46625"/>
    <w:rPr>
      <w:rFonts w:ascii="Times New Roman" w:eastAsia="Times New Roman" w:hAnsi="Times New Roman" w:cs="Times New Roman"/>
      <w:i/>
      <w:iCs/>
      <w:color w:val="DDDDDD" w:themeColor="accent1"/>
      <w:sz w:val="26"/>
      <w:lang w:val="ru-RU" w:eastAsia="ru-RU" w:bidi="ru-RU"/>
    </w:rPr>
  </w:style>
  <w:style w:type="character" w:styleId="affffffff3">
    <w:name w:val="Subtle Emphasis"/>
    <w:basedOn w:val="ab"/>
    <w:uiPriority w:val="19"/>
    <w:qFormat/>
    <w:rsid w:val="00E46625"/>
    <w:rPr>
      <w:i/>
      <w:iCs/>
      <w:color w:val="404040" w:themeColor="text1" w:themeTint="BF"/>
    </w:rPr>
  </w:style>
  <w:style w:type="character" w:styleId="affffffff4">
    <w:name w:val="Intense Emphasis"/>
    <w:basedOn w:val="ab"/>
    <w:uiPriority w:val="21"/>
    <w:qFormat/>
    <w:rsid w:val="00E46625"/>
    <w:rPr>
      <w:i/>
      <w:iCs/>
      <w:color w:val="DDDDDD" w:themeColor="accent1"/>
    </w:rPr>
  </w:style>
  <w:style w:type="character" w:styleId="affffffff5">
    <w:name w:val="Subtle Reference"/>
    <w:basedOn w:val="ab"/>
    <w:uiPriority w:val="31"/>
    <w:qFormat/>
    <w:rsid w:val="00E46625"/>
    <w:rPr>
      <w:smallCaps/>
      <w:color w:val="5A5A5A" w:themeColor="text1" w:themeTint="A5"/>
    </w:rPr>
  </w:style>
  <w:style w:type="character" w:styleId="affffffff6">
    <w:name w:val="Intense Reference"/>
    <w:basedOn w:val="ab"/>
    <w:uiPriority w:val="32"/>
    <w:qFormat/>
    <w:rsid w:val="00E46625"/>
    <w:rPr>
      <w:b/>
      <w:bCs/>
      <w:smallCaps/>
      <w:color w:val="DDDDDD" w:themeColor="accent1"/>
      <w:spacing w:val="5"/>
    </w:rPr>
  </w:style>
  <w:style w:type="paragraph" w:styleId="2e">
    <w:name w:val="Body Text Indent 2"/>
    <w:basedOn w:val="aa"/>
    <w:link w:val="217"/>
    <w:uiPriority w:val="99"/>
    <w:semiHidden/>
    <w:unhideWhenUsed/>
    <w:qFormat/>
    <w:rsid w:val="00E46625"/>
    <w:pPr>
      <w:spacing w:after="120" w:line="480" w:lineRule="auto"/>
      <w:ind w:left="283"/>
    </w:pPr>
  </w:style>
  <w:style w:type="character" w:customStyle="1" w:styleId="217">
    <w:name w:val="Основной текст с отступом 2 Знак1"/>
    <w:basedOn w:val="ab"/>
    <w:link w:val="2e"/>
    <w:uiPriority w:val="99"/>
    <w:semiHidden/>
    <w:rsid w:val="00E46625"/>
    <w:rPr>
      <w:rFonts w:ascii="Times New Roman" w:eastAsia="Times New Roman" w:hAnsi="Times New Roman" w:cs="Times New Roman"/>
      <w:sz w:val="26"/>
      <w:lang w:val="ru-RU" w:eastAsia="ru-RU" w:bidi="ru-RU"/>
    </w:rPr>
  </w:style>
  <w:style w:type="paragraph" w:styleId="a0">
    <w:name w:val="List Number"/>
    <w:basedOn w:val="aa"/>
    <w:unhideWhenUsed/>
    <w:qFormat/>
    <w:rsid w:val="00E46625"/>
    <w:pPr>
      <w:numPr>
        <w:numId w:val="16"/>
      </w:numPr>
      <w:contextualSpacing/>
    </w:pPr>
  </w:style>
  <w:style w:type="paragraph" w:styleId="39">
    <w:name w:val="Body Text Indent 3"/>
    <w:basedOn w:val="aa"/>
    <w:link w:val="316"/>
    <w:uiPriority w:val="99"/>
    <w:semiHidden/>
    <w:unhideWhenUsed/>
    <w:qFormat/>
    <w:rsid w:val="00E46625"/>
    <w:pPr>
      <w:spacing w:after="120"/>
      <w:ind w:left="283"/>
    </w:pPr>
    <w:rPr>
      <w:sz w:val="16"/>
      <w:szCs w:val="16"/>
    </w:rPr>
  </w:style>
  <w:style w:type="character" w:customStyle="1" w:styleId="316">
    <w:name w:val="Основной текст с отступом 3 Знак1"/>
    <w:basedOn w:val="ab"/>
    <w:link w:val="39"/>
    <w:uiPriority w:val="99"/>
    <w:semiHidden/>
    <w:rsid w:val="00E46625"/>
    <w:rPr>
      <w:rFonts w:ascii="Times New Roman" w:eastAsia="Times New Roman" w:hAnsi="Times New Roman" w:cs="Times New Roman"/>
      <w:sz w:val="16"/>
      <w:szCs w:val="16"/>
      <w:lang w:val="ru-RU" w:eastAsia="ru-RU" w:bidi="ru-RU"/>
    </w:rPr>
  </w:style>
  <w:style w:type="paragraph" w:styleId="affffff9">
    <w:name w:val="Document Map"/>
    <w:basedOn w:val="aa"/>
    <w:link w:val="2f8"/>
    <w:uiPriority w:val="99"/>
    <w:semiHidden/>
    <w:unhideWhenUsed/>
    <w:qFormat/>
    <w:rsid w:val="00E46625"/>
    <w:pPr>
      <w:spacing w:line="240" w:lineRule="auto"/>
    </w:pPr>
    <w:rPr>
      <w:rFonts w:ascii="Segoe UI" w:hAnsi="Segoe UI" w:cs="Segoe UI"/>
      <w:sz w:val="16"/>
      <w:szCs w:val="16"/>
    </w:rPr>
  </w:style>
  <w:style w:type="character" w:customStyle="1" w:styleId="2f8">
    <w:name w:val="Схема документа Знак2"/>
    <w:basedOn w:val="ab"/>
    <w:link w:val="affffff9"/>
    <w:uiPriority w:val="99"/>
    <w:semiHidden/>
    <w:rsid w:val="00E46625"/>
    <w:rPr>
      <w:rFonts w:ascii="Segoe UI" w:eastAsia="Times New Roman" w:hAnsi="Segoe UI" w:cs="Segoe UI"/>
      <w:sz w:val="16"/>
      <w:szCs w:val="16"/>
      <w:lang w:val="ru-RU" w:eastAsia="ru-RU" w:bidi="ru-RU"/>
    </w:rPr>
  </w:style>
  <w:style w:type="paragraph" w:styleId="affffffb">
    <w:name w:val="endnote text"/>
    <w:basedOn w:val="aa"/>
    <w:link w:val="1ffa"/>
    <w:uiPriority w:val="99"/>
    <w:semiHidden/>
    <w:unhideWhenUsed/>
    <w:rsid w:val="00E46625"/>
    <w:pPr>
      <w:spacing w:line="240" w:lineRule="auto"/>
    </w:pPr>
    <w:rPr>
      <w:sz w:val="20"/>
      <w:szCs w:val="20"/>
    </w:rPr>
  </w:style>
  <w:style w:type="character" w:customStyle="1" w:styleId="1ffa">
    <w:name w:val="Текст концевой сноски Знак1"/>
    <w:basedOn w:val="ab"/>
    <w:link w:val="affffffb"/>
    <w:uiPriority w:val="99"/>
    <w:semiHidden/>
    <w:rsid w:val="00E46625"/>
    <w:rPr>
      <w:rFonts w:ascii="Times New Roman" w:eastAsia="Times New Roman" w:hAnsi="Times New Roman" w:cs="Times New Roman"/>
      <w:sz w:val="20"/>
      <w:szCs w:val="20"/>
      <w:lang w:val="ru-RU" w:eastAsia="ru-RU" w:bidi="ru-RU"/>
    </w:rPr>
  </w:style>
  <w:style w:type="numbering" w:customStyle="1" w:styleId="48">
    <w:name w:val="Нет списка4"/>
    <w:next w:val="ad"/>
    <w:uiPriority w:val="99"/>
    <w:semiHidden/>
    <w:unhideWhenUsed/>
    <w:rsid w:val="00D8003E"/>
  </w:style>
  <w:style w:type="numbering" w:customStyle="1" w:styleId="0511">
    <w:name w:val="0.5 Список Заг.1"/>
    <w:uiPriority w:val="99"/>
    <w:rsid w:val="00D8003E"/>
  </w:style>
  <w:style w:type="table" w:customStyle="1" w:styleId="TableGridReport3">
    <w:name w:val="Table Grid Report3"/>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c"/>
    <w:next w:val="afa"/>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Таблица-сетка 5 темная — акцент 312"/>
    <w:basedOn w:val="ac"/>
    <w:uiPriority w:val="50"/>
    <w:rsid w:val="00D8003E"/>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2">
    <w:name w:val="Таблица-сетка 4 — акцент 312"/>
    <w:basedOn w:val="ac"/>
    <w:uiPriority w:val="49"/>
    <w:rsid w:val="00D8003E"/>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2">
    <w:name w:val="Таблица-сетка 5 темная12"/>
    <w:basedOn w:val="ac"/>
    <w:uiPriority w:val="50"/>
    <w:rsid w:val="00D8003E"/>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12">
    <w:name w:val="Стиль 0.5 Список Заг.1"/>
    <w:basedOn w:val="ad"/>
    <w:rsid w:val="00D8003E"/>
  </w:style>
  <w:style w:type="table" w:customStyle="1" w:styleId="3120">
    <w:name w:val="3.1 Таблица2"/>
    <w:basedOn w:val="3-3"/>
    <w:uiPriority w:val="99"/>
    <w:rsid w:val="00D8003E"/>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
    <w:name w:val="Средняя сетка 3 - Акцент 32"/>
    <w:basedOn w:val="ac"/>
    <w:next w:val="3-3"/>
    <w:uiPriority w:val="69"/>
    <w:unhideWhenUsed/>
    <w:rsid w:val="00D8003E"/>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26">
    <w:name w:val="Сетка таблицы светлая12"/>
    <w:basedOn w:val="ac"/>
    <w:uiPriority w:val="40"/>
    <w:rsid w:val="00D8003E"/>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4">
    <w:name w:val="Цветная заливка - Акцент 54"/>
    <w:basedOn w:val="ac"/>
    <w:next w:val="-5"/>
    <w:uiPriority w:val="71"/>
    <w:rsid w:val="00D8003E"/>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27">
    <w:name w:val="Нет списка12"/>
    <w:next w:val="ad"/>
    <w:uiPriority w:val="99"/>
    <w:semiHidden/>
    <w:unhideWhenUsed/>
    <w:rsid w:val="00D8003E"/>
  </w:style>
  <w:style w:type="table" w:customStyle="1" w:styleId="1120">
    <w:name w:val="Сетка таблицы112"/>
    <w:basedOn w:val="ac"/>
    <w:next w:val="afa"/>
    <w:rsid w:val="00D8003E"/>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
    <w:name w:val="Нет списка21"/>
    <w:next w:val="ad"/>
    <w:uiPriority w:val="99"/>
    <w:semiHidden/>
    <w:unhideWhenUsed/>
    <w:rsid w:val="00D8003E"/>
  </w:style>
  <w:style w:type="table" w:customStyle="1" w:styleId="812">
    <w:name w:val="Сетка таблицы8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1">
    <w:name w:val="Таблица-сетка 5 темная — акцент 3111"/>
    <w:basedOn w:val="ac"/>
    <w:uiPriority w:val="50"/>
    <w:rsid w:val="00D8003E"/>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1">
    <w:name w:val="Таблица-сетка 4 — акцент 3111"/>
    <w:basedOn w:val="ac"/>
    <w:uiPriority w:val="49"/>
    <w:rsid w:val="00D8003E"/>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1">
    <w:name w:val="Таблица-сетка 5 темная111"/>
    <w:basedOn w:val="ac"/>
    <w:uiPriority w:val="50"/>
    <w:rsid w:val="00D8003E"/>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10">
    <w:name w:val="3.1 Таблица11"/>
    <w:basedOn w:val="3-3"/>
    <w:uiPriority w:val="99"/>
    <w:rsid w:val="00D8003E"/>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c"/>
    <w:next w:val="3-3"/>
    <w:uiPriority w:val="69"/>
    <w:unhideWhenUsed/>
    <w:rsid w:val="00D8003E"/>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14">
    <w:name w:val="Сетка таблицы светлая111"/>
    <w:basedOn w:val="ac"/>
    <w:uiPriority w:val="40"/>
    <w:rsid w:val="00D8003E"/>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20">
    <w:name w:val="Цветная заливка - Акцент 512"/>
    <w:basedOn w:val="ac"/>
    <w:next w:val="-5"/>
    <w:uiPriority w:val="71"/>
    <w:rsid w:val="00D8003E"/>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21">
    <w:name w:val="Нет списка112"/>
    <w:next w:val="ad"/>
    <w:uiPriority w:val="99"/>
    <w:semiHidden/>
    <w:unhideWhenUsed/>
    <w:rsid w:val="00D8003E"/>
  </w:style>
  <w:style w:type="table" w:customStyle="1" w:styleId="11115">
    <w:name w:val="Сетка таблицы1111"/>
    <w:basedOn w:val="ac"/>
    <w:next w:val="afa"/>
    <w:rsid w:val="00D8003E"/>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Цветная заливка - Акцент 522"/>
    <w:basedOn w:val="ac"/>
    <w:next w:val="-5"/>
    <w:uiPriority w:val="71"/>
    <w:rsid w:val="00D8003E"/>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17">
    <w:name w:val="Нет списка31"/>
    <w:next w:val="ad"/>
    <w:uiPriority w:val="99"/>
    <w:semiHidden/>
    <w:unhideWhenUsed/>
    <w:rsid w:val="00D8003E"/>
  </w:style>
  <w:style w:type="table" w:customStyle="1" w:styleId="910">
    <w:name w:val="Сетка таблицы91"/>
    <w:basedOn w:val="ac"/>
    <w:next w:val="afa"/>
    <w:uiPriority w:val="39"/>
    <w:rsid w:val="00D8003E"/>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a"/>
    <w:uiPriority w:val="39"/>
    <w:rsid w:val="00D8003E"/>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
    <w:name w:val="Сетка таблицы131"/>
    <w:basedOn w:val="ac"/>
    <w:next w:val="afa"/>
    <w:uiPriority w:val="39"/>
    <w:rsid w:val="00D8003E"/>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c"/>
    <w:next w:val="afa"/>
    <w:uiPriority w:val="59"/>
    <w:rsid w:val="00D8003E"/>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
    <w:name w:val="Сетка таблицы151"/>
    <w:basedOn w:val="ac"/>
    <w:next w:val="afa"/>
    <w:uiPriority w:val="59"/>
    <w:rsid w:val="00D8003E"/>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basedOn w:val="ac"/>
    <w:next w:val="afa"/>
    <w:uiPriority w:val="59"/>
    <w:rsid w:val="00D8003E"/>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Grid1"/>
    <w:rsid w:val="00D8003E"/>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2">
    <w:name w:val="Table Grid Report22"/>
    <w:basedOn w:val="ac"/>
    <w:next w:val="afa"/>
    <w:uiPriority w:val="59"/>
    <w:rsid w:val="00D8003E"/>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semiHidden/>
    <w:unhideWhenUsed/>
    <w:qFormat/>
    <w:rsid w:val="00D8003E"/>
    <w:tblPr>
      <w:tblInd w:w="0" w:type="dxa"/>
      <w:tblCellMar>
        <w:top w:w="0" w:type="dxa"/>
        <w:left w:w="0" w:type="dxa"/>
        <w:bottom w:w="0" w:type="dxa"/>
        <w:right w:w="0" w:type="dxa"/>
      </w:tblCellMar>
    </w:tblPr>
  </w:style>
  <w:style w:type="table" w:customStyle="1" w:styleId="-5310">
    <w:name w:val="Цветная заливка - Акцент 531"/>
    <w:basedOn w:val="ac"/>
    <w:next w:val="-5"/>
    <w:uiPriority w:val="71"/>
    <w:rsid w:val="00D8003E"/>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1">
    <w:name w:val="Сетка таблицы17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c"/>
    <w:next w:val="afa"/>
    <w:uiPriority w:val="59"/>
    <w:rsid w:val="00D8003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
    <w:name w:val="1 / a / i11"/>
    <w:basedOn w:val="ad"/>
    <w:next w:val="1ai"/>
    <w:semiHidden/>
    <w:rsid w:val="00D8003E"/>
  </w:style>
  <w:style w:type="numbering" w:customStyle="1" w:styleId="1ai2">
    <w:name w:val="1 / a / i2"/>
    <w:basedOn w:val="ad"/>
    <w:next w:val="1ai"/>
    <w:uiPriority w:val="99"/>
    <w:semiHidden/>
    <w:unhideWhenUsed/>
    <w:rsid w:val="00D8003E"/>
    <w:pPr>
      <w:numPr>
        <w:numId w:val="12"/>
      </w:numPr>
    </w:pPr>
  </w:style>
  <w:style w:type="table" w:customStyle="1" w:styleId="TableGridReport81">
    <w:name w:val="Table Grid Report81"/>
    <w:basedOn w:val="ac"/>
    <w:next w:val="afa"/>
    <w:rsid w:val="00D8003E"/>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
    <w:name w:val="Стиль12"/>
    <w:uiPriority w:val="99"/>
    <w:rsid w:val="00D8003E"/>
  </w:style>
  <w:style w:type="table" w:customStyle="1" w:styleId="1ffb">
    <w:name w:val="Стиль Таблица Геоника1"/>
    <w:basedOn w:val="ac"/>
    <w:uiPriority w:val="99"/>
    <w:rsid w:val="00D8003E"/>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table" w:customStyle="1" w:styleId="TableGridReport4">
    <w:name w:val="Table Grid Report4"/>
    <w:basedOn w:val="ac"/>
    <w:next w:val="afa"/>
    <w:uiPriority w:val="59"/>
    <w:rsid w:val="002B3C4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5">
    <w:name w:val="Table Grid Report5"/>
    <w:basedOn w:val="ac"/>
    <w:next w:val="afa"/>
    <w:uiPriority w:val="59"/>
    <w:rsid w:val="002B3C4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d"/>
    <w:uiPriority w:val="99"/>
    <w:semiHidden/>
    <w:unhideWhenUsed/>
    <w:rsid w:val="008F0BA8"/>
  </w:style>
  <w:style w:type="numbering" w:customStyle="1" w:styleId="0521">
    <w:name w:val="0.5 Список Заг.2"/>
    <w:uiPriority w:val="99"/>
    <w:rsid w:val="008F0BA8"/>
  </w:style>
  <w:style w:type="table" w:customStyle="1" w:styleId="TableGridReport6">
    <w:name w:val="Table Grid Report6"/>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3">
    <w:name w:val="Таблица-сетка 5 темная — акцент 313"/>
    <w:basedOn w:val="ac"/>
    <w:uiPriority w:val="50"/>
    <w:rsid w:val="008F0B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3">
    <w:name w:val="Таблица-сетка 4 — акцент 313"/>
    <w:basedOn w:val="ac"/>
    <w:uiPriority w:val="49"/>
    <w:rsid w:val="008F0B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3">
    <w:name w:val="Таблица-сетка 5 темная13"/>
    <w:basedOn w:val="ac"/>
    <w:uiPriority w:val="50"/>
    <w:rsid w:val="008F0B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2">
    <w:name w:val="Стиль 0.5 Список Заг.2"/>
    <w:basedOn w:val="ad"/>
    <w:rsid w:val="008F0BA8"/>
  </w:style>
  <w:style w:type="table" w:customStyle="1" w:styleId="3130">
    <w:name w:val="3.1 Таблица3"/>
    <w:basedOn w:val="3-3"/>
    <w:uiPriority w:val="99"/>
    <w:rsid w:val="008F0B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3">
    <w:name w:val="Средняя сетка 3 - Акцент 33"/>
    <w:basedOn w:val="ac"/>
    <w:next w:val="3-3"/>
    <w:uiPriority w:val="69"/>
    <w:unhideWhenUsed/>
    <w:rsid w:val="008F0B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34">
    <w:name w:val="Сетка таблицы светлая13"/>
    <w:basedOn w:val="ac"/>
    <w:uiPriority w:val="40"/>
    <w:rsid w:val="008F0B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5">
    <w:name w:val="Цветная заливка - Акцент 55"/>
    <w:basedOn w:val="ac"/>
    <w:next w:val="-5"/>
    <w:uiPriority w:val="71"/>
    <w:rsid w:val="008F0B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36">
    <w:name w:val="Нет списка13"/>
    <w:next w:val="ad"/>
    <w:uiPriority w:val="99"/>
    <w:semiHidden/>
    <w:unhideWhenUsed/>
    <w:rsid w:val="008F0BA8"/>
  </w:style>
  <w:style w:type="table" w:customStyle="1" w:styleId="1140">
    <w:name w:val="Сетка таблицы114"/>
    <w:basedOn w:val="ac"/>
    <w:next w:val="afa"/>
    <w:rsid w:val="008F0B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
    <w:next w:val="ad"/>
    <w:uiPriority w:val="99"/>
    <w:semiHidden/>
    <w:unhideWhenUsed/>
    <w:rsid w:val="008F0BA8"/>
  </w:style>
  <w:style w:type="table" w:customStyle="1" w:styleId="820">
    <w:name w:val="Сетка таблицы8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2">
    <w:name w:val="Таблица-сетка 5 темная — акцент 3112"/>
    <w:basedOn w:val="ac"/>
    <w:uiPriority w:val="50"/>
    <w:rsid w:val="008F0B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2">
    <w:name w:val="Таблица-сетка 4 — акцент 3112"/>
    <w:basedOn w:val="ac"/>
    <w:uiPriority w:val="49"/>
    <w:rsid w:val="008F0B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2">
    <w:name w:val="Таблица-сетка 5 темная112"/>
    <w:basedOn w:val="ac"/>
    <w:uiPriority w:val="50"/>
    <w:rsid w:val="008F0B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2">
    <w:name w:val="3.1 Таблица12"/>
    <w:basedOn w:val="3-3"/>
    <w:uiPriority w:val="99"/>
    <w:rsid w:val="008F0B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c"/>
    <w:next w:val="3-3"/>
    <w:uiPriority w:val="69"/>
    <w:unhideWhenUsed/>
    <w:rsid w:val="008F0B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22">
    <w:name w:val="Сетка таблицы светлая112"/>
    <w:basedOn w:val="ac"/>
    <w:uiPriority w:val="40"/>
    <w:rsid w:val="008F0B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30">
    <w:name w:val="Цветная заливка - Акцент 513"/>
    <w:basedOn w:val="ac"/>
    <w:next w:val="-5"/>
    <w:uiPriority w:val="71"/>
    <w:rsid w:val="008F0B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31">
    <w:name w:val="Нет списка113"/>
    <w:next w:val="ad"/>
    <w:uiPriority w:val="99"/>
    <w:semiHidden/>
    <w:unhideWhenUsed/>
    <w:rsid w:val="008F0BA8"/>
  </w:style>
  <w:style w:type="table" w:customStyle="1" w:styleId="11120">
    <w:name w:val="Сетка таблицы1112"/>
    <w:basedOn w:val="ac"/>
    <w:next w:val="afa"/>
    <w:rsid w:val="008F0B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Цветная заливка - Акцент 523"/>
    <w:basedOn w:val="ac"/>
    <w:next w:val="-5"/>
    <w:uiPriority w:val="71"/>
    <w:rsid w:val="008F0BA8"/>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23">
    <w:name w:val="Нет списка32"/>
    <w:next w:val="ad"/>
    <w:uiPriority w:val="99"/>
    <w:semiHidden/>
    <w:unhideWhenUsed/>
    <w:rsid w:val="008F0BA8"/>
  </w:style>
  <w:style w:type="table" w:customStyle="1" w:styleId="920">
    <w:name w:val="Сетка таблицы92"/>
    <w:basedOn w:val="ac"/>
    <w:next w:val="afa"/>
    <w:uiPriority w:val="39"/>
    <w:rsid w:val="008F0B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a"/>
    <w:uiPriority w:val="39"/>
    <w:rsid w:val="008F0B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0">
    <w:name w:val="Сетка таблицы132"/>
    <w:basedOn w:val="ac"/>
    <w:next w:val="afa"/>
    <w:uiPriority w:val="39"/>
    <w:rsid w:val="008F0B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2"/>
    <w:basedOn w:val="ac"/>
    <w:next w:val="afa"/>
    <w:uiPriority w:val="59"/>
    <w:rsid w:val="008F0B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
    <w:name w:val="Сетка таблицы152"/>
    <w:basedOn w:val="ac"/>
    <w:next w:val="afa"/>
    <w:uiPriority w:val="59"/>
    <w:rsid w:val="008F0B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
    <w:name w:val="Сетка таблицы162"/>
    <w:basedOn w:val="ac"/>
    <w:next w:val="afa"/>
    <w:uiPriority w:val="59"/>
    <w:rsid w:val="008F0B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Grid2"/>
    <w:rsid w:val="008F0BA8"/>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3">
    <w:name w:val="Table Grid Report23"/>
    <w:basedOn w:val="ac"/>
    <w:next w:val="afa"/>
    <w:uiPriority w:val="59"/>
    <w:rsid w:val="008F0BA8"/>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6">
    <w:name w:val="Table Normal6"/>
    <w:uiPriority w:val="2"/>
    <w:semiHidden/>
    <w:unhideWhenUsed/>
    <w:qFormat/>
    <w:rsid w:val="008F0BA8"/>
    <w:tblPr>
      <w:tblInd w:w="0" w:type="dxa"/>
      <w:tblCellMar>
        <w:top w:w="0" w:type="dxa"/>
        <w:left w:w="0" w:type="dxa"/>
        <w:bottom w:w="0" w:type="dxa"/>
        <w:right w:w="0" w:type="dxa"/>
      </w:tblCellMar>
    </w:tblPr>
  </w:style>
  <w:style w:type="table" w:customStyle="1" w:styleId="-532">
    <w:name w:val="Цветная заливка - Акцент 532"/>
    <w:basedOn w:val="ac"/>
    <w:next w:val="-5"/>
    <w:uiPriority w:val="71"/>
    <w:rsid w:val="008F0B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2">
    <w:name w:val="Сетка таблицы17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2"/>
    <w:basedOn w:val="ac"/>
    <w:next w:val="afa"/>
    <w:uiPriority w:val="59"/>
    <w:rsid w:val="008F0B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2">
    <w:name w:val="1 / a / i12"/>
    <w:basedOn w:val="ad"/>
    <w:next w:val="1ai"/>
    <w:semiHidden/>
    <w:rsid w:val="008F0BA8"/>
  </w:style>
  <w:style w:type="numbering" w:customStyle="1" w:styleId="1ai3">
    <w:name w:val="1 / a / i3"/>
    <w:basedOn w:val="ad"/>
    <w:next w:val="1ai"/>
    <w:uiPriority w:val="99"/>
    <w:semiHidden/>
    <w:unhideWhenUsed/>
    <w:rsid w:val="008F0BA8"/>
    <w:pPr>
      <w:numPr>
        <w:numId w:val="14"/>
      </w:numPr>
    </w:pPr>
  </w:style>
  <w:style w:type="table" w:customStyle="1" w:styleId="TableGridReport82">
    <w:name w:val="Table Grid Report82"/>
    <w:basedOn w:val="ac"/>
    <w:next w:val="afa"/>
    <w:rsid w:val="008F0BA8"/>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121"/>
    <w:basedOn w:val="ac"/>
    <w:next w:val="afa"/>
    <w:uiPriority w:val="39"/>
    <w:rsid w:val="008F0BA8"/>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Схема ТС) Заголовок 2 уровня"/>
    <w:basedOn w:val="aa"/>
    <w:uiPriority w:val="4"/>
    <w:rsid w:val="008F0BA8"/>
    <w:pPr>
      <w:numPr>
        <w:ilvl w:val="5"/>
        <w:numId w:val="42"/>
      </w:numPr>
      <w:suppressAutoHyphens/>
      <w:autoSpaceDE/>
      <w:autoSpaceDN/>
      <w:spacing w:before="120" w:after="240" w:line="240" w:lineRule="auto"/>
      <w:jc w:val="center"/>
      <w:outlineLvl w:val="1"/>
    </w:pPr>
    <w:rPr>
      <w:b/>
      <w:bCs/>
      <w:kern w:val="28"/>
      <w:sz w:val="28"/>
      <w:szCs w:val="28"/>
      <w:lang w:bidi="ar-SA"/>
    </w:rPr>
  </w:style>
  <w:style w:type="paragraph" w:customStyle="1" w:styleId="-02">
    <w:name w:val="(Схема ТС) Заголовок - #02Часть"/>
    <w:basedOn w:val="2"/>
    <w:next w:val="-03"/>
    <w:uiPriority w:val="1"/>
    <w:rsid w:val="008F0BA8"/>
    <w:pPr>
      <w:pageBreakBefore/>
      <w:numPr>
        <w:ilvl w:val="1"/>
      </w:numPr>
    </w:pPr>
  </w:style>
  <w:style w:type="paragraph" w:customStyle="1" w:styleId="-01">
    <w:name w:val="(Схема ТС) Заголовок - #01Глава"/>
    <w:basedOn w:val="aa"/>
    <w:next w:val="-02"/>
    <w:uiPriority w:val="99"/>
    <w:rsid w:val="008F0BA8"/>
    <w:pPr>
      <w:pageBreakBefore/>
      <w:numPr>
        <w:numId w:val="42"/>
      </w:numPr>
      <w:suppressAutoHyphens/>
      <w:autoSpaceDE/>
      <w:autoSpaceDN/>
      <w:spacing w:line="240" w:lineRule="auto"/>
      <w:jc w:val="center"/>
      <w:outlineLvl w:val="0"/>
    </w:pPr>
    <w:rPr>
      <w:b/>
      <w:bCs/>
      <w:caps/>
      <w:sz w:val="28"/>
      <w:szCs w:val="28"/>
      <w:lang w:bidi="ar-SA"/>
    </w:rPr>
  </w:style>
  <w:style w:type="paragraph" w:customStyle="1" w:styleId="-03">
    <w:name w:val="(Схема ТС) Заголовок - #03Подпункт"/>
    <w:basedOn w:val="aa"/>
    <w:next w:val="aa"/>
    <w:uiPriority w:val="2"/>
    <w:rsid w:val="008F0BA8"/>
    <w:pPr>
      <w:keepNext/>
      <w:keepLines/>
      <w:numPr>
        <w:ilvl w:val="2"/>
        <w:numId w:val="42"/>
      </w:numPr>
      <w:suppressAutoHyphens/>
      <w:autoSpaceDE/>
      <w:autoSpaceDN/>
      <w:spacing w:before="360" w:after="240" w:line="240" w:lineRule="auto"/>
      <w:jc w:val="center"/>
      <w:outlineLvl w:val="2"/>
    </w:pPr>
    <w:rPr>
      <w:b/>
      <w:bCs/>
      <w:kern w:val="28"/>
      <w:sz w:val="24"/>
      <w:szCs w:val="26"/>
      <w:lang w:bidi="ar-SA"/>
    </w:rPr>
  </w:style>
  <w:style w:type="paragraph" w:customStyle="1" w:styleId="-">
    <w:name w:val="(Схема ТС) Подпись - #Рисунок"/>
    <w:basedOn w:val="aa"/>
    <w:next w:val="aa"/>
    <w:uiPriority w:val="13"/>
    <w:rsid w:val="008F0BA8"/>
    <w:pPr>
      <w:numPr>
        <w:ilvl w:val="3"/>
        <w:numId w:val="42"/>
      </w:numPr>
      <w:autoSpaceDE/>
      <w:autoSpaceDN/>
      <w:spacing w:before="120" w:after="360" w:line="240" w:lineRule="auto"/>
      <w:jc w:val="center"/>
    </w:pPr>
    <w:rPr>
      <w:b/>
      <w:sz w:val="24"/>
      <w:szCs w:val="24"/>
      <w:lang w:bidi="ar-SA"/>
    </w:rPr>
  </w:style>
  <w:style w:type="paragraph" w:customStyle="1" w:styleId="-0">
    <w:name w:val="(Схема ТС) Подпись - #Таблица"/>
    <w:basedOn w:val="aa"/>
    <w:next w:val="aa"/>
    <w:uiPriority w:val="14"/>
    <w:qFormat/>
    <w:rsid w:val="008F0BA8"/>
    <w:pPr>
      <w:keepNext/>
      <w:numPr>
        <w:ilvl w:val="4"/>
        <w:numId w:val="42"/>
      </w:numPr>
      <w:autoSpaceDE/>
      <w:autoSpaceDN/>
      <w:spacing w:before="120" w:after="120" w:line="240" w:lineRule="auto"/>
    </w:pPr>
    <w:rPr>
      <w:b/>
      <w:szCs w:val="24"/>
      <w:lang w:bidi="ar-SA"/>
    </w:rPr>
  </w:style>
  <w:style w:type="numbering" w:customStyle="1" w:styleId="a">
    <w:name w:val="(Схема ТС) Структура документа"/>
    <w:uiPriority w:val="99"/>
    <w:rsid w:val="008F0BA8"/>
    <w:pPr>
      <w:numPr>
        <w:numId w:val="42"/>
      </w:numPr>
    </w:pPr>
  </w:style>
  <w:style w:type="numbering" w:customStyle="1" w:styleId="3">
    <w:name w:val="Стиль3"/>
    <w:uiPriority w:val="99"/>
    <w:rsid w:val="008F0BA8"/>
    <w:pPr>
      <w:numPr>
        <w:numId w:val="43"/>
      </w:numPr>
    </w:pPr>
  </w:style>
  <w:style w:type="paragraph" w:customStyle="1" w:styleId="11f7">
    <w:name w:val="Знак Знак Знак1 Знак Знак Знак Знак1"/>
    <w:basedOn w:val="aa"/>
    <w:rsid w:val="008F0BA8"/>
    <w:pPr>
      <w:tabs>
        <w:tab w:val="num" w:pos="360"/>
      </w:tabs>
      <w:autoSpaceDE/>
      <w:autoSpaceDN/>
      <w:spacing w:after="160" w:line="240" w:lineRule="exact"/>
      <w:ind w:left="360" w:hanging="360"/>
    </w:pPr>
    <w:rPr>
      <w:rFonts w:ascii="Verdana" w:hAnsi="Verdana" w:cs="Verdana"/>
      <w:sz w:val="20"/>
      <w:szCs w:val="20"/>
      <w:lang w:val="en-US" w:eastAsia="en-US" w:bidi="ar-SA"/>
    </w:rPr>
  </w:style>
  <w:style w:type="numbering" w:customStyle="1" w:styleId="31">
    <w:name w:val="Статья / Раздел31"/>
    <w:basedOn w:val="ad"/>
    <w:next w:val="affffffff7"/>
    <w:semiHidden/>
    <w:rsid w:val="008F0BA8"/>
    <w:pPr>
      <w:numPr>
        <w:numId w:val="44"/>
      </w:numPr>
    </w:pPr>
  </w:style>
  <w:style w:type="numbering" w:styleId="affffffff7">
    <w:name w:val="Outline List 3"/>
    <w:basedOn w:val="ad"/>
    <w:uiPriority w:val="99"/>
    <w:semiHidden/>
    <w:unhideWhenUsed/>
    <w:rsid w:val="008F0BA8"/>
  </w:style>
  <w:style w:type="numbering" w:customStyle="1" w:styleId="63">
    <w:name w:val="Нет списка6"/>
    <w:next w:val="ad"/>
    <w:uiPriority w:val="99"/>
    <w:semiHidden/>
    <w:unhideWhenUsed/>
    <w:rsid w:val="00CB4844"/>
  </w:style>
  <w:style w:type="numbering" w:customStyle="1" w:styleId="053">
    <w:name w:val="0.5 Список Заг.3"/>
    <w:uiPriority w:val="99"/>
    <w:rsid w:val="00CB4844"/>
  </w:style>
  <w:style w:type="table" w:customStyle="1" w:styleId="TableGridReport7">
    <w:name w:val="Table Grid Report7"/>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basedOn w:val="ac"/>
    <w:next w:val="afa"/>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4">
    <w:name w:val="Таблица-сетка 5 темная — акцент 314"/>
    <w:basedOn w:val="ac"/>
    <w:uiPriority w:val="50"/>
    <w:rsid w:val="00CB4844"/>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4">
    <w:name w:val="Таблица-сетка 4 — акцент 314"/>
    <w:basedOn w:val="ac"/>
    <w:uiPriority w:val="49"/>
    <w:rsid w:val="00CB4844"/>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4">
    <w:name w:val="Таблица-сетка 5 темная14"/>
    <w:basedOn w:val="ac"/>
    <w:uiPriority w:val="50"/>
    <w:rsid w:val="00CB4844"/>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30">
    <w:name w:val="Стиль 0.5 Список Заг.3"/>
    <w:basedOn w:val="ad"/>
    <w:rsid w:val="00CB4844"/>
  </w:style>
  <w:style w:type="table" w:customStyle="1" w:styleId="3140">
    <w:name w:val="3.1 Таблица4"/>
    <w:basedOn w:val="3-3"/>
    <w:uiPriority w:val="99"/>
    <w:rsid w:val="00CB4844"/>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4">
    <w:name w:val="Средняя сетка 3 - Акцент 34"/>
    <w:basedOn w:val="ac"/>
    <w:next w:val="3-3"/>
    <w:uiPriority w:val="69"/>
    <w:unhideWhenUsed/>
    <w:rsid w:val="00CB4844"/>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43">
    <w:name w:val="Сетка таблицы светлая14"/>
    <w:basedOn w:val="ac"/>
    <w:uiPriority w:val="40"/>
    <w:rsid w:val="00CB4844"/>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6">
    <w:name w:val="Цветная заливка - Акцент 56"/>
    <w:basedOn w:val="ac"/>
    <w:next w:val="-5"/>
    <w:uiPriority w:val="71"/>
    <w:rsid w:val="00CB4844"/>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44">
    <w:name w:val="Нет списка14"/>
    <w:next w:val="ad"/>
    <w:uiPriority w:val="99"/>
    <w:semiHidden/>
    <w:unhideWhenUsed/>
    <w:rsid w:val="00CB4844"/>
  </w:style>
  <w:style w:type="table" w:customStyle="1" w:styleId="1160">
    <w:name w:val="Сетка таблицы116"/>
    <w:basedOn w:val="ac"/>
    <w:next w:val="afa"/>
    <w:rsid w:val="00CB4844"/>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
    <w:next w:val="ad"/>
    <w:uiPriority w:val="99"/>
    <w:semiHidden/>
    <w:unhideWhenUsed/>
    <w:rsid w:val="00CB4844"/>
  </w:style>
  <w:style w:type="table" w:customStyle="1" w:styleId="83">
    <w:name w:val="Сетка таблицы8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51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3">
    <w:name w:val="Таблица-сетка 5 темная — акцент 3113"/>
    <w:basedOn w:val="ac"/>
    <w:uiPriority w:val="50"/>
    <w:rsid w:val="00CB4844"/>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3">
    <w:name w:val="Таблица-сетка 4 — акцент 3113"/>
    <w:basedOn w:val="ac"/>
    <w:uiPriority w:val="49"/>
    <w:rsid w:val="00CB4844"/>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3">
    <w:name w:val="Таблица-сетка 5 темная113"/>
    <w:basedOn w:val="ac"/>
    <w:uiPriority w:val="50"/>
    <w:rsid w:val="00CB4844"/>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3">
    <w:name w:val="3.1 Таблица13"/>
    <w:basedOn w:val="3-3"/>
    <w:uiPriority w:val="99"/>
    <w:rsid w:val="00CB4844"/>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c"/>
    <w:next w:val="3-3"/>
    <w:uiPriority w:val="69"/>
    <w:unhideWhenUsed/>
    <w:rsid w:val="00CB4844"/>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32">
    <w:name w:val="Сетка таблицы светлая113"/>
    <w:basedOn w:val="ac"/>
    <w:uiPriority w:val="40"/>
    <w:rsid w:val="00CB4844"/>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40">
    <w:name w:val="Цветная заливка - Акцент 514"/>
    <w:basedOn w:val="ac"/>
    <w:next w:val="-5"/>
    <w:uiPriority w:val="71"/>
    <w:rsid w:val="00CB4844"/>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41">
    <w:name w:val="Нет списка114"/>
    <w:next w:val="ad"/>
    <w:uiPriority w:val="99"/>
    <w:semiHidden/>
    <w:unhideWhenUsed/>
    <w:rsid w:val="00CB4844"/>
  </w:style>
  <w:style w:type="table" w:customStyle="1" w:styleId="11130">
    <w:name w:val="Сетка таблицы1113"/>
    <w:basedOn w:val="ac"/>
    <w:next w:val="afa"/>
    <w:rsid w:val="00CB4844"/>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Цветная заливка - Акцент 524"/>
    <w:basedOn w:val="ac"/>
    <w:next w:val="-5"/>
    <w:uiPriority w:val="71"/>
    <w:rsid w:val="00CB4844"/>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32">
    <w:name w:val="Нет списка33"/>
    <w:next w:val="ad"/>
    <w:uiPriority w:val="99"/>
    <w:semiHidden/>
    <w:unhideWhenUsed/>
    <w:rsid w:val="00CB4844"/>
  </w:style>
  <w:style w:type="table" w:customStyle="1" w:styleId="93">
    <w:name w:val="Сетка таблицы93"/>
    <w:basedOn w:val="ac"/>
    <w:next w:val="afa"/>
    <w:uiPriority w:val="39"/>
    <w:rsid w:val="00CB4844"/>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c"/>
    <w:next w:val="afa"/>
    <w:uiPriority w:val="39"/>
    <w:rsid w:val="00CB4844"/>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0">
    <w:name w:val="Сетка таблицы133"/>
    <w:basedOn w:val="ac"/>
    <w:next w:val="afa"/>
    <w:uiPriority w:val="39"/>
    <w:rsid w:val="00CB4844"/>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a"/>
    <w:uiPriority w:val="59"/>
    <w:rsid w:val="00CB4844"/>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етка таблицы153"/>
    <w:basedOn w:val="ac"/>
    <w:next w:val="afa"/>
    <w:uiPriority w:val="59"/>
    <w:rsid w:val="00CB4844"/>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
    <w:name w:val="Сетка таблицы163"/>
    <w:basedOn w:val="ac"/>
    <w:next w:val="afa"/>
    <w:uiPriority w:val="59"/>
    <w:rsid w:val="00CB4844"/>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Grid3"/>
    <w:rsid w:val="00CB4844"/>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4">
    <w:name w:val="Table Grid Report24"/>
    <w:basedOn w:val="ac"/>
    <w:next w:val="afa"/>
    <w:uiPriority w:val="59"/>
    <w:rsid w:val="00CB4844"/>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7">
    <w:name w:val="Table Normal7"/>
    <w:uiPriority w:val="2"/>
    <w:semiHidden/>
    <w:unhideWhenUsed/>
    <w:qFormat/>
    <w:rsid w:val="00CB4844"/>
    <w:tblPr>
      <w:tblInd w:w="0" w:type="dxa"/>
      <w:tblCellMar>
        <w:top w:w="0" w:type="dxa"/>
        <w:left w:w="0" w:type="dxa"/>
        <w:bottom w:w="0" w:type="dxa"/>
        <w:right w:w="0" w:type="dxa"/>
      </w:tblCellMar>
    </w:tblPr>
  </w:style>
  <w:style w:type="table" w:customStyle="1" w:styleId="-533">
    <w:name w:val="Цветная заливка - Акцент 533"/>
    <w:basedOn w:val="ac"/>
    <w:next w:val="-5"/>
    <w:uiPriority w:val="71"/>
    <w:rsid w:val="00CB4844"/>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3">
    <w:name w:val="Сетка таблицы17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
    <w:name w:val="Сетка таблицы193"/>
    <w:basedOn w:val="ac"/>
    <w:next w:val="afa"/>
    <w:uiPriority w:val="59"/>
    <w:rsid w:val="00CB484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3">
    <w:name w:val="1 / a / i13"/>
    <w:basedOn w:val="ad"/>
    <w:next w:val="1ai"/>
    <w:semiHidden/>
    <w:rsid w:val="00CB4844"/>
  </w:style>
  <w:style w:type="numbering" w:customStyle="1" w:styleId="1ai4">
    <w:name w:val="1 / a / i4"/>
    <w:basedOn w:val="ad"/>
    <w:next w:val="1ai"/>
    <w:uiPriority w:val="99"/>
    <w:semiHidden/>
    <w:unhideWhenUsed/>
    <w:rsid w:val="00CB4844"/>
  </w:style>
  <w:style w:type="table" w:customStyle="1" w:styleId="TableGridReport83">
    <w:name w:val="Table Grid Report83"/>
    <w:basedOn w:val="ac"/>
    <w:next w:val="afa"/>
    <w:rsid w:val="00CB4844"/>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
    <w:name w:val="Стиль13"/>
    <w:uiPriority w:val="99"/>
    <w:rsid w:val="00CB4844"/>
  </w:style>
  <w:style w:type="table" w:customStyle="1" w:styleId="2f9">
    <w:name w:val="Стиль Таблица Геоника2"/>
    <w:basedOn w:val="ac"/>
    <w:uiPriority w:val="99"/>
    <w:rsid w:val="00CB4844"/>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numbering" w:customStyle="1" w:styleId="74">
    <w:name w:val="Нет списка7"/>
    <w:next w:val="ad"/>
    <w:uiPriority w:val="99"/>
    <w:semiHidden/>
    <w:unhideWhenUsed/>
    <w:rsid w:val="009A5317"/>
  </w:style>
  <w:style w:type="numbering" w:customStyle="1" w:styleId="054">
    <w:name w:val="0.5 Список Заг.4"/>
    <w:uiPriority w:val="99"/>
    <w:rsid w:val="009A5317"/>
    <w:pPr>
      <w:numPr>
        <w:numId w:val="5"/>
      </w:numPr>
    </w:pPr>
  </w:style>
  <w:style w:type="table" w:customStyle="1" w:styleId="TableGridReport9">
    <w:name w:val="Table Grid Report9"/>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Сетка таблицы117"/>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a"/>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5"/>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5">
    <w:name w:val="Таблица-сетка 5 темная — акцент 315"/>
    <w:basedOn w:val="ac"/>
    <w:uiPriority w:val="50"/>
    <w:rsid w:val="009A5317"/>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5">
    <w:name w:val="Таблица-сетка 4 — акцент 315"/>
    <w:basedOn w:val="ac"/>
    <w:uiPriority w:val="49"/>
    <w:rsid w:val="009A5317"/>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5">
    <w:name w:val="Таблица-сетка 5 темная15"/>
    <w:basedOn w:val="ac"/>
    <w:uiPriority w:val="50"/>
    <w:rsid w:val="009A5317"/>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40">
    <w:name w:val="Стиль 0.5 Список Заг.4"/>
    <w:basedOn w:val="ad"/>
    <w:rsid w:val="009A5317"/>
    <w:pPr>
      <w:numPr>
        <w:numId w:val="4"/>
      </w:numPr>
    </w:pPr>
  </w:style>
  <w:style w:type="table" w:customStyle="1" w:styleId="3150">
    <w:name w:val="3.1 Таблица5"/>
    <w:basedOn w:val="3-3"/>
    <w:uiPriority w:val="99"/>
    <w:rsid w:val="009A5317"/>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5">
    <w:name w:val="Средняя сетка 3 - Акцент 35"/>
    <w:basedOn w:val="ac"/>
    <w:next w:val="3-3"/>
    <w:uiPriority w:val="69"/>
    <w:unhideWhenUsed/>
    <w:rsid w:val="009A5317"/>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54">
    <w:name w:val="Сетка таблицы светлая15"/>
    <w:basedOn w:val="ac"/>
    <w:uiPriority w:val="40"/>
    <w:rsid w:val="009A5317"/>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7">
    <w:name w:val="Цветная заливка - Акцент 57"/>
    <w:basedOn w:val="ac"/>
    <w:next w:val="-5"/>
    <w:uiPriority w:val="71"/>
    <w:rsid w:val="009A5317"/>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55">
    <w:name w:val="Нет списка15"/>
    <w:next w:val="ad"/>
    <w:uiPriority w:val="99"/>
    <w:semiHidden/>
    <w:unhideWhenUsed/>
    <w:rsid w:val="009A5317"/>
  </w:style>
  <w:style w:type="table" w:customStyle="1" w:styleId="1180">
    <w:name w:val="Сетка таблицы118"/>
    <w:basedOn w:val="ac"/>
    <w:next w:val="afa"/>
    <w:rsid w:val="009A5317"/>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
    <w:name w:val="Нет списка24"/>
    <w:next w:val="ad"/>
    <w:uiPriority w:val="99"/>
    <w:semiHidden/>
    <w:unhideWhenUsed/>
    <w:rsid w:val="009A5317"/>
  </w:style>
  <w:style w:type="table" w:customStyle="1" w:styleId="84">
    <w:name w:val="Сетка таблицы8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Сетка таблицы41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
    <w:name w:val="Сетка таблицы51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4">
    <w:name w:val="Таблица-сетка 5 темная — акцент 3114"/>
    <w:basedOn w:val="ac"/>
    <w:uiPriority w:val="50"/>
    <w:rsid w:val="009A5317"/>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4">
    <w:name w:val="Таблица-сетка 4 — акцент 3114"/>
    <w:basedOn w:val="ac"/>
    <w:uiPriority w:val="49"/>
    <w:rsid w:val="009A5317"/>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4">
    <w:name w:val="Таблица-сетка 5 темная114"/>
    <w:basedOn w:val="ac"/>
    <w:uiPriority w:val="50"/>
    <w:rsid w:val="009A5317"/>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4">
    <w:name w:val="3.1 Таблица14"/>
    <w:basedOn w:val="3-3"/>
    <w:uiPriority w:val="99"/>
    <w:rsid w:val="009A5317"/>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
    <w:name w:val="Средняя сетка 3 - Акцент 314"/>
    <w:basedOn w:val="ac"/>
    <w:next w:val="3-3"/>
    <w:uiPriority w:val="69"/>
    <w:unhideWhenUsed/>
    <w:rsid w:val="009A5317"/>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42">
    <w:name w:val="Сетка таблицы светлая114"/>
    <w:basedOn w:val="ac"/>
    <w:uiPriority w:val="40"/>
    <w:rsid w:val="009A5317"/>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50">
    <w:name w:val="Цветная заливка - Акцент 515"/>
    <w:basedOn w:val="ac"/>
    <w:next w:val="-5"/>
    <w:uiPriority w:val="71"/>
    <w:rsid w:val="009A5317"/>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51">
    <w:name w:val="Нет списка115"/>
    <w:next w:val="ad"/>
    <w:uiPriority w:val="99"/>
    <w:semiHidden/>
    <w:unhideWhenUsed/>
    <w:rsid w:val="009A5317"/>
  </w:style>
  <w:style w:type="table" w:customStyle="1" w:styleId="11140">
    <w:name w:val="Сетка таблицы1114"/>
    <w:basedOn w:val="ac"/>
    <w:next w:val="afa"/>
    <w:rsid w:val="009A5317"/>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Цветная заливка - Акцент 525"/>
    <w:basedOn w:val="ac"/>
    <w:next w:val="-5"/>
    <w:uiPriority w:val="71"/>
    <w:rsid w:val="009A5317"/>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43">
    <w:name w:val="Нет списка34"/>
    <w:next w:val="ad"/>
    <w:uiPriority w:val="99"/>
    <w:semiHidden/>
    <w:unhideWhenUsed/>
    <w:rsid w:val="009A5317"/>
  </w:style>
  <w:style w:type="table" w:customStyle="1" w:styleId="94">
    <w:name w:val="Сетка таблицы94"/>
    <w:basedOn w:val="ac"/>
    <w:next w:val="afa"/>
    <w:uiPriority w:val="39"/>
    <w:rsid w:val="009A5317"/>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a"/>
    <w:uiPriority w:val="39"/>
    <w:rsid w:val="009A5317"/>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next w:val="afa"/>
    <w:uiPriority w:val="39"/>
    <w:rsid w:val="009A5317"/>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a"/>
    <w:uiPriority w:val="59"/>
    <w:rsid w:val="009A5317"/>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a"/>
    <w:uiPriority w:val="59"/>
    <w:rsid w:val="009A5317"/>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4">
    <w:name w:val="Сетка таблицы164"/>
    <w:basedOn w:val="ac"/>
    <w:next w:val="afa"/>
    <w:uiPriority w:val="59"/>
    <w:rsid w:val="009A5317"/>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Grid4"/>
    <w:rsid w:val="009A5317"/>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5">
    <w:name w:val="Table Grid Report25"/>
    <w:basedOn w:val="ac"/>
    <w:next w:val="afa"/>
    <w:uiPriority w:val="59"/>
    <w:rsid w:val="009A5317"/>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8">
    <w:name w:val="Table Normal8"/>
    <w:uiPriority w:val="2"/>
    <w:semiHidden/>
    <w:unhideWhenUsed/>
    <w:qFormat/>
    <w:rsid w:val="009A5317"/>
    <w:tblPr>
      <w:tblInd w:w="0" w:type="dxa"/>
      <w:tblCellMar>
        <w:top w:w="0" w:type="dxa"/>
        <w:left w:w="0" w:type="dxa"/>
        <w:bottom w:w="0" w:type="dxa"/>
        <w:right w:w="0" w:type="dxa"/>
      </w:tblCellMar>
    </w:tblPr>
  </w:style>
  <w:style w:type="table" w:customStyle="1" w:styleId="-534">
    <w:name w:val="Цветная заливка - Акцент 534"/>
    <w:basedOn w:val="ac"/>
    <w:next w:val="-5"/>
    <w:uiPriority w:val="71"/>
    <w:rsid w:val="009A5317"/>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4">
    <w:name w:val="Сетка таблицы17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18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
    <w:name w:val="Сетка таблицы194"/>
    <w:basedOn w:val="ac"/>
    <w:next w:val="afa"/>
    <w:uiPriority w:val="59"/>
    <w:rsid w:val="009A5317"/>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4">
    <w:name w:val="1 / a / i14"/>
    <w:basedOn w:val="ad"/>
    <w:next w:val="1ai"/>
    <w:semiHidden/>
    <w:rsid w:val="009A5317"/>
  </w:style>
  <w:style w:type="numbering" w:customStyle="1" w:styleId="1ai5">
    <w:name w:val="1 / a / i5"/>
    <w:basedOn w:val="ad"/>
    <w:next w:val="1ai"/>
    <w:uiPriority w:val="99"/>
    <w:semiHidden/>
    <w:unhideWhenUsed/>
    <w:rsid w:val="009A5317"/>
    <w:pPr>
      <w:numPr>
        <w:numId w:val="15"/>
      </w:numPr>
    </w:pPr>
  </w:style>
  <w:style w:type="table" w:customStyle="1" w:styleId="TableGridReport84">
    <w:name w:val="Table Grid Report84"/>
    <w:basedOn w:val="ac"/>
    <w:next w:val="afa"/>
    <w:rsid w:val="009A5317"/>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Стиль14"/>
    <w:uiPriority w:val="99"/>
    <w:rsid w:val="009A5317"/>
    <w:pPr>
      <w:numPr>
        <w:numId w:val="47"/>
      </w:numPr>
    </w:pPr>
  </w:style>
  <w:style w:type="table" w:customStyle="1" w:styleId="3f">
    <w:name w:val="Стиль Таблица Геоника3"/>
    <w:basedOn w:val="ac"/>
    <w:uiPriority w:val="99"/>
    <w:rsid w:val="009A5317"/>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numbering" w:customStyle="1" w:styleId="310">
    <w:name w:val="Стиль31"/>
    <w:uiPriority w:val="99"/>
    <w:rsid w:val="009A5317"/>
    <w:pPr>
      <w:numPr>
        <w:numId w:val="46"/>
      </w:numPr>
    </w:pPr>
  </w:style>
  <w:style w:type="numbering" w:customStyle="1" w:styleId="85">
    <w:name w:val="Нет списка8"/>
    <w:next w:val="ad"/>
    <w:uiPriority w:val="99"/>
    <w:semiHidden/>
    <w:unhideWhenUsed/>
    <w:rsid w:val="00DD31A8"/>
  </w:style>
  <w:style w:type="numbering" w:customStyle="1" w:styleId="055">
    <w:name w:val="0.5 Список Заг.5"/>
    <w:uiPriority w:val="99"/>
    <w:rsid w:val="00DD31A8"/>
  </w:style>
  <w:style w:type="table" w:customStyle="1" w:styleId="TableGridReport10">
    <w:name w:val="Table Grid Report10"/>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a"/>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6">
    <w:name w:val="Таблица-сетка 5 темная — акцент 316"/>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6">
    <w:name w:val="Таблица-сетка 4 — акцент 316"/>
    <w:basedOn w:val="ac"/>
    <w:uiPriority w:val="49"/>
    <w:rsid w:val="00DD31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6">
    <w:name w:val="Таблица-сетка 5 темная16"/>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50">
    <w:name w:val="Стиль 0.5 Список Заг.5"/>
    <w:basedOn w:val="ad"/>
    <w:rsid w:val="00DD31A8"/>
  </w:style>
  <w:style w:type="table" w:customStyle="1" w:styleId="3160">
    <w:name w:val="3.1 Таблица6"/>
    <w:basedOn w:val="3-3"/>
    <w:uiPriority w:val="99"/>
    <w:rsid w:val="00DD31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6">
    <w:name w:val="Средняя сетка 3 - Акцент 36"/>
    <w:basedOn w:val="ac"/>
    <w:next w:val="3-3"/>
    <w:uiPriority w:val="69"/>
    <w:unhideWhenUsed/>
    <w:rsid w:val="00DD31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65">
    <w:name w:val="Сетка таблицы светлая16"/>
    <w:basedOn w:val="ac"/>
    <w:uiPriority w:val="40"/>
    <w:rsid w:val="00DD31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8">
    <w:name w:val="Цветная заливка - Акцент 58"/>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66">
    <w:name w:val="Нет списка16"/>
    <w:next w:val="ad"/>
    <w:uiPriority w:val="99"/>
    <w:semiHidden/>
    <w:unhideWhenUsed/>
    <w:rsid w:val="00DD31A8"/>
  </w:style>
  <w:style w:type="table" w:customStyle="1" w:styleId="11100">
    <w:name w:val="Сетка таблицы1110"/>
    <w:basedOn w:val="ac"/>
    <w:next w:val="afa"/>
    <w:rsid w:val="00DD31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
    <w:next w:val="ad"/>
    <w:uiPriority w:val="99"/>
    <w:semiHidden/>
    <w:unhideWhenUsed/>
    <w:rsid w:val="00DD31A8"/>
  </w:style>
  <w:style w:type="table" w:customStyle="1" w:styleId="850">
    <w:name w:val="Сетка таблицы8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етка таблицы12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5">
    <w:name w:val="Таблица-сетка 5 темная — акцент 3115"/>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5">
    <w:name w:val="Таблица-сетка 4 — акцент 3115"/>
    <w:basedOn w:val="ac"/>
    <w:uiPriority w:val="49"/>
    <w:rsid w:val="00DD31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5">
    <w:name w:val="Таблица-сетка 5 темная115"/>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5">
    <w:name w:val="3.1 Таблица15"/>
    <w:basedOn w:val="3-3"/>
    <w:uiPriority w:val="99"/>
    <w:rsid w:val="00DD31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
    <w:name w:val="Средняя сетка 3 - Акцент 315"/>
    <w:basedOn w:val="ac"/>
    <w:next w:val="3-3"/>
    <w:uiPriority w:val="69"/>
    <w:unhideWhenUsed/>
    <w:rsid w:val="00DD31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52">
    <w:name w:val="Сетка таблицы светлая115"/>
    <w:basedOn w:val="ac"/>
    <w:uiPriority w:val="40"/>
    <w:rsid w:val="00DD31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60">
    <w:name w:val="Цветная заливка - Акцент 516"/>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61">
    <w:name w:val="Нет списка116"/>
    <w:next w:val="ad"/>
    <w:uiPriority w:val="99"/>
    <w:semiHidden/>
    <w:unhideWhenUsed/>
    <w:rsid w:val="00DD31A8"/>
  </w:style>
  <w:style w:type="table" w:customStyle="1" w:styleId="1115">
    <w:name w:val="Сетка таблицы1115"/>
    <w:basedOn w:val="ac"/>
    <w:next w:val="afa"/>
    <w:rsid w:val="00DD31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Цветная заливка - Акцент 526"/>
    <w:basedOn w:val="ac"/>
    <w:next w:val="-5"/>
    <w:uiPriority w:val="71"/>
    <w:rsid w:val="00DD31A8"/>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52">
    <w:name w:val="Нет списка35"/>
    <w:next w:val="ad"/>
    <w:uiPriority w:val="99"/>
    <w:semiHidden/>
    <w:unhideWhenUsed/>
    <w:rsid w:val="00DD31A8"/>
  </w:style>
  <w:style w:type="table" w:customStyle="1" w:styleId="95">
    <w:name w:val="Сетка таблицы95"/>
    <w:basedOn w:val="ac"/>
    <w:next w:val="afa"/>
    <w:uiPriority w:val="39"/>
    <w:rsid w:val="00DD31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a"/>
    <w:uiPriority w:val="3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next w:val="afa"/>
    <w:uiPriority w:val="39"/>
    <w:rsid w:val="00DD31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5"/>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50">
    <w:name w:val="Сетка таблицы165"/>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Grid5"/>
    <w:rsid w:val="00DD31A8"/>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6">
    <w:name w:val="Table Grid Report26"/>
    <w:basedOn w:val="ac"/>
    <w:next w:val="afa"/>
    <w:uiPriority w:val="59"/>
    <w:rsid w:val="00DD31A8"/>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9">
    <w:name w:val="Table Normal9"/>
    <w:uiPriority w:val="2"/>
    <w:semiHidden/>
    <w:unhideWhenUsed/>
    <w:qFormat/>
    <w:rsid w:val="00DD31A8"/>
    <w:tblPr>
      <w:tblInd w:w="0" w:type="dxa"/>
      <w:tblCellMar>
        <w:top w:w="0" w:type="dxa"/>
        <w:left w:w="0" w:type="dxa"/>
        <w:bottom w:w="0" w:type="dxa"/>
        <w:right w:w="0" w:type="dxa"/>
      </w:tblCellMar>
    </w:tblPr>
  </w:style>
  <w:style w:type="table" w:customStyle="1" w:styleId="-535">
    <w:name w:val="Цветная заливка - Акцент 535"/>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5">
    <w:name w:val="Сетка таблицы17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5">
    <w:name w:val="Сетка таблицы195"/>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5">
    <w:name w:val="1 / a / i15"/>
    <w:basedOn w:val="ad"/>
    <w:next w:val="1ai"/>
    <w:semiHidden/>
    <w:rsid w:val="00DD31A8"/>
  </w:style>
  <w:style w:type="numbering" w:customStyle="1" w:styleId="1ai6">
    <w:name w:val="1 / a / i6"/>
    <w:basedOn w:val="ad"/>
    <w:next w:val="1ai"/>
    <w:uiPriority w:val="99"/>
    <w:semiHidden/>
    <w:unhideWhenUsed/>
    <w:rsid w:val="00DD31A8"/>
  </w:style>
  <w:style w:type="table" w:customStyle="1" w:styleId="TableGridReport85">
    <w:name w:val="Table Grid Report85"/>
    <w:basedOn w:val="ac"/>
    <w:next w:val="afa"/>
    <w:rsid w:val="00DD31A8"/>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Стиль15"/>
    <w:uiPriority w:val="99"/>
    <w:rsid w:val="00DD31A8"/>
  </w:style>
  <w:style w:type="table" w:customStyle="1" w:styleId="49">
    <w:name w:val="Стиль Таблица Геоника4"/>
    <w:basedOn w:val="ac"/>
    <w:uiPriority w:val="99"/>
    <w:rsid w:val="00DD31A8"/>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table" w:customStyle="1" w:styleId="TableGridReport11">
    <w:name w:val="Table Grid Report11"/>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
    <w:name w:val="Table Grid Report31"/>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6">
    <w:name w:val="Нет списка9"/>
    <w:next w:val="ad"/>
    <w:uiPriority w:val="99"/>
    <w:semiHidden/>
    <w:unhideWhenUsed/>
    <w:rsid w:val="00DD31A8"/>
  </w:style>
  <w:style w:type="numbering" w:customStyle="1" w:styleId="056">
    <w:name w:val="0.5 Список Заг.6"/>
    <w:uiPriority w:val="99"/>
    <w:rsid w:val="00DD31A8"/>
  </w:style>
  <w:style w:type="table" w:customStyle="1" w:styleId="TableGridReport12">
    <w:name w:val="Table Grid Report12"/>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a"/>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Сетка таблицы57"/>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7">
    <w:name w:val="Таблица-сетка 5 темная — акцент 317"/>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7">
    <w:name w:val="Таблица-сетка 4 — акцент 317"/>
    <w:basedOn w:val="ac"/>
    <w:uiPriority w:val="49"/>
    <w:rsid w:val="00DD31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7">
    <w:name w:val="Таблица-сетка 5 темная17"/>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60">
    <w:name w:val="Стиль 0.5 Список Заг.6"/>
    <w:basedOn w:val="ad"/>
    <w:rsid w:val="00DD31A8"/>
  </w:style>
  <w:style w:type="table" w:customStyle="1" w:styleId="3170">
    <w:name w:val="3.1 Таблица7"/>
    <w:basedOn w:val="3-3"/>
    <w:uiPriority w:val="99"/>
    <w:rsid w:val="00DD31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7">
    <w:name w:val="Средняя сетка 3 - Акцент 37"/>
    <w:basedOn w:val="ac"/>
    <w:next w:val="3-3"/>
    <w:uiPriority w:val="69"/>
    <w:unhideWhenUsed/>
    <w:rsid w:val="00DD31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76">
    <w:name w:val="Сетка таблицы светлая17"/>
    <w:basedOn w:val="ac"/>
    <w:uiPriority w:val="40"/>
    <w:rsid w:val="00DD31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9">
    <w:name w:val="Цветная заливка - Акцент 59"/>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77">
    <w:name w:val="Нет списка17"/>
    <w:next w:val="ad"/>
    <w:uiPriority w:val="99"/>
    <w:semiHidden/>
    <w:unhideWhenUsed/>
    <w:rsid w:val="00DD31A8"/>
  </w:style>
  <w:style w:type="table" w:customStyle="1" w:styleId="1116">
    <w:name w:val="Сетка таблицы1116"/>
    <w:basedOn w:val="ac"/>
    <w:next w:val="afa"/>
    <w:rsid w:val="00DD31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
    <w:next w:val="ad"/>
    <w:uiPriority w:val="99"/>
    <w:semiHidden/>
    <w:unhideWhenUsed/>
    <w:rsid w:val="00DD31A8"/>
  </w:style>
  <w:style w:type="table" w:customStyle="1" w:styleId="86">
    <w:name w:val="Сетка таблицы8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Сетка таблицы12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Сетка таблицы31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Сетка таблицы51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6">
    <w:name w:val="Таблица-сетка 5 темная — акцент 3116"/>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table" w:customStyle="1" w:styleId="-43116">
    <w:name w:val="Таблица-сетка 4 — акцент 3116"/>
    <w:basedOn w:val="ac"/>
    <w:uiPriority w:val="49"/>
    <w:rsid w:val="00DD31A8"/>
    <w:pPr>
      <w:widowControl/>
      <w:autoSpaceDE/>
      <w:autoSpaceDN/>
    </w:pPr>
    <w:rPr>
      <w:rFonts w:eastAsia="Times New Roman"/>
      <w:lang w:val="ru-RU"/>
    </w:rPr>
    <w:tblPr>
      <w:tblStyleRowBandSize w:val="1"/>
      <w:tblStyleColBandSize w:val="1"/>
      <w:tblInd w:w="0" w:type="dxa"/>
      <w:tblBorders>
        <w:top w:val="single" w:sz="4" w:space="0" w:color="C7BBA5"/>
        <w:left w:val="single" w:sz="4" w:space="0" w:color="C7BBA5"/>
        <w:bottom w:val="single" w:sz="4" w:space="0" w:color="C7BBA5"/>
        <w:right w:val="single" w:sz="4" w:space="0" w:color="C7BBA5"/>
        <w:insideH w:val="single" w:sz="4" w:space="0" w:color="C7BBA5"/>
        <w:insideV w:val="single" w:sz="4" w:space="0" w:color="C7BBA5"/>
      </w:tblBorders>
      <w:tblCellMar>
        <w:top w:w="0" w:type="dxa"/>
        <w:left w:w="108" w:type="dxa"/>
        <w:bottom w:w="0" w:type="dxa"/>
        <w:right w:w="108" w:type="dxa"/>
      </w:tblCellMar>
    </w:tblPr>
    <w:tblStylePr w:type="firstRow">
      <w:rPr>
        <w:b/>
        <w:bCs/>
        <w:color w:val="FFFFFF"/>
      </w:rPr>
      <w:tblPr/>
      <w:tcPr>
        <w:tcBorders>
          <w:top w:val="single" w:sz="4" w:space="0" w:color="A28E6A"/>
          <w:left w:val="single" w:sz="4" w:space="0" w:color="A28E6A"/>
          <w:bottom w:val="single" w:sz="4" w:space="0" w:color="A28E6A"/>
          <w:right w:val="single" w:sz="4" w:space="0" w:color="A28E6A"/>
          <w:insideH w:val="nil"/>
          <w:insideV w:val="nil"/>
        </w:tcBorders>
        <w:shd w:val="clear" w:color="auto" w:fill="A28E6A"/>
      </w:tcPr>
    </w:tblStylePr>
    <w:tblStylePr w:type="lastRow">
      <w:rPr>
        <w:b/>
        <w:bCs/>
      </w:rPr>
      <w:tblPr/>
      <w:tcPr>
        <w:tcBorders>
          <w:top w:val="double" w:sz="4" w:space="0" w:color="A28E6A"/>
        </w:tcBorders>
      </w:tcPr>
    </w:tblStylePr>
    <w:tblStylePr w:type="firstCol">
      <w:rPr>
        <w:b/>
        <w:bCs/>
      </w:rPr>
    </w:tblStylePr>
    <w:tblStylePr w:type="lastCol">
      <w:rPr>
        <w:b/>
        <w:bCs/>
      </w:rPr>
    </w:tblStylePr>
    <w:tblStylePr w:type="band1Vert">
      <w:tblPr/>
      <w:tcPr>
        <w:shd w:val="clear" w:color="auto" w:fill="ECE8E1"/>
      </w:tcPr>
    </w:tblStylePr>
    <w:tblStylePr w:type="band1Horz">
      <w:tblPr/>
      <w:tcPr>
        <w:shd w:val="clear" w:color="auto" w:fill="ECE8E1"/>
      </w:tcPr>
    </w:tblStylePr>
  </w:style>
  <w:style w:type="table" w:customStyle="1" w:styleId="-5116">
    <w:name w:val="Таблица-сетка 5 темная116"/>
    <w:basedOn w:val="ac"/>
    <w:uiPriority w:val="50"/>
    <w:rsid w:val="00DD31A8"/>
    <w:pPr>
      <w:widowControl/>
      <w:autoSpaceDE/>
      <w:autoSpaceDN/>
    </w:pPr>
    <w:rPr>
      <w:rFonts w:eastAsia="Times New Roman"/>
      <w:lang w:val="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6">
    <w:name w:val="3.1 Таблица16"/>
    <w:basedOn w:val="3-3"/>
    <w:uiPriority w:val="99"/>
    <w:rsid w:val="00DD31A8"/>
    <w:pPr>
      <w:widowControl/>
      <w:autoSpaceDE/>
      <w:autoSpaceDN/>
    </w:pPr>
    <w:rPr>
      <w:rFonts w:ascii="Times New Roman" w:eastAsia="Times New Roman" w:hAnsi="Times New Roman"/>
      <w:sz w:val="20"/>
      <w:szCs w:val="20"/>
      <w:lang w:val="ru-RU" w:eastAsia="ru-RU"/>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5E5E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
    <w:name w:val="Средняя сетка 3 - Акцент 316"/>
    <w:basedOn w:val="ac"/>
    <w:next w:val="3-3"/>
    <w:uiPriority w:val="69"/>
    <w:unhideWhenUsed/>
    <w:rsid w:val="00DD31A8"/>
    <w:pPr>
      <w:widowControl/>
      <w:autoSpaceDE/>
      <w:autoSpaceDN/>
    </w:pPr>
    <w:rPr>
      <w:rFonts w:eastAsia="Times New Roman"/>
      <w:lang w:val="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2DA"/>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28E6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28E6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28E6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28E6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0C6B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0C6B4"/>
      </w:tcPr>
    </w:tblStylePr>
  </w:style>
  <w:style w:type="table" w:customStyle="1" w:styleId="1162">
    <w:name w:val="Сетка таблицы светлая116"/>
    <w:basedOn w:val="ac"/>
    <w:uiPriority w:val="40"/>
    <w:rsid w:val="00DD31A8"/>
    <w:pPr>
      <w:widowControl/>
      <w:autoSpaceDE/>
      <w:autoSpaceDN/>
    </w:pPr>
    <w:rPr>
      <w:rFonts w:eastAsia="Times New Roman"/>
      <w:lang w:val="ru-RU"/>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70">
    <w:name w:val="Цветная заливка - Акцент 517"/>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numbering" w:customStyle="1" w:styleId="1171">
    <w:name w:val="Нет списка117"/>
    <w:next w:val="ad"/>
    <w:uiPriority w:val="99"/>
    <w:semiHidden/>
    <w:unhideWhenUsed/>
    <w:rsid w:val="00DD31A8"/>
  </w:style>
  <w:style w:type="table" w:customStyle="1" w:styleId="1117">
    <w:name w:val="Сетка таблицы1117"/>
    <w:basedOn w:val="ac"/>
    <w:next w:val="afa"/>
    <w:rsid w:val="00DD31A8"/>
    <w:pPr>
      <w:adjustRightInd w:val="0"/>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Цветная заливка - Акцент 527"/>
    <w:basedOn w:val="ac"/>
    <w:next w:val="-5"/>
    <w:uiPriority w:val="71"/>
    <w:rsid w:val="00DD31A8"/>
    <w:pPr>
      <w:widowControl/>
      <w:autoSpaceDE/>
      <w:autoSpaceDN/>
    </w:pPr>
    <w:rPr>
      <w:rFonts w:eastAsia="Calibri"/>
      <w:color w:val="000000"/>
      <w:lang w:val="ru-RU"/>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61">
    <w:name w:val="Нет списка36"/>
    <w:next w:val="ad"/>
    <w:uiPriority w:val="99"/>
    <w:semiHidden/>
    <w:unhideWhenUsed/>
    <w:rsid w:val="00DD31A8"/>
  </w:style>
  <w:style w:type="table" w:customStyle="1" w:styleId="960">
    <w:name w:val="Сетка таблицы96"/>
    <w:basedOn w:val="ac"/>
    <w:next w:val="afa"/>
    <w:uiPriority w:val="39"/>
    <w:rsid w:val="00DD31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
    <w:name w:val="Сетка таблицы106"/>
    <w:basedOn w:val="ac"/>
    <w:next w:val="afa"/>
    <w:uiPriority w:val="3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next w:val="afa"/>
    <w:uiPriority w:val="39"/>
    <w:rsid w:val="00DD31A8"/>
    <w:pPr>
      <w:widowControl/>
      <w:autoSpaceDE/>
      <w:autoSpaceDN/>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Сетка таблицы146"/>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60">
    <w:name w:val="Сетка таблицы166"/>
    <w:basedOn w:val="ac"/>
    <w:next w:val="afa"/>
    <w:uiPriority w:val="59"/>
    <w:rsid w:val="00DD31A8"/>
    <w:pPr>
      <w:widowControl/>
      <w:autoSpaceDE/>
      <w:autoSpaceDN/>
    </w:pPr>
    <w:rPr>
      <w:rFonts w:eastAsia="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Grid6"/>
    <w:rsid w:val="00DD31A8"/>
    <w:pPr>
      <w:widowControl/>
      <w:autoSpaceDE/>
      <w:autoSpaceDN/>
    </w:pPr>
    <w:rPr>
      <w:rFonts w:eastAsia="Times New Roman"/>
      <w:lang w:val="ru-RU" w:eastAsia="ru-RU"/>
    </w:rPr>
    <w:tblPr>
      <w:tblCellMar>
        <w:top w:w="0" w:type="dxa"/>
        <w:left w:w="0" w:type="dxa"/>
        <w:bottom w:w="0" w:type="dxa"/>
        <w:right w:w="0" w:type="dxa"/>
      </w:tblCellMar>
    </w:tblPr>
  </w:style>
  <w:style w:type="table" w:customStyle="1" w:styleId="TableGridReport27">
    <w:name w:val="Table Grid Report27"/>
    <w:basedOn w:val="ac"/>
    <w:next w:val="afa"/>
    <w:uiPriority w:val="59"/>
    <w:rsid w:val="00DD31A8"/>
    <w:pPr>
      <w:widowControl/>
      <w:autoSpaceDE/>
      <w:autoSpaceDN/>
      <w:jc w:val="center"/>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0">
    <w:name w:val="Table Normal10"/>
    <w:uiPriority w:val="2"/>
    <w:semiHidden/>
    <w:unhideWhenUsed/>
    <w:qFormat/>
    <w:rsid w:val="00DD31A8"/>
    <w:tblPr>
      <w:tblInd w:w="0" w:type="dxa"/>
      <w:tblCellMar>
        <w:top w:w="0" w:type="dxa"/>
        <w:left w:w="0" w:type="dxa"/>
        <w:bottom w:w="0" w:type="dxa"/>
        <w:right w:w="0" w:type="dxa"/>
      </w:tblCellMar>
    </w:tblPr>
  </w:style>
  <w:style w:type="table" w:customStyle="1" w:styleId="-536">
    <w:name w:val="Цветная заливка - Акцент 536"/>
    <w:basedOn w:val="ac"/>
    <w:next w:val="-5"/>
    <w:uiPriority w:val="71"/>
    <w:rsid w:val="00DD31A8"/>
    <w:pPr>
      <w:widowControl/>
      <w:autoSpaceDE/>
      <w:autoSpaceDN/>
    </w:pPr>
    <w:rPr>
      <w:color w:val="000000"/>
      <w:lang w:val="ru-RU"/>
    </w:rPr>
    <w:tblPr>
      <w:tblStyleRowBandSize w:val="1"/>
      <w:tblStyleColBandSize w:val="1"/>
      <w:tblInd w:w="0" w:type="dxa"/>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CellMar>
        <w:top w:w="0" w:type="dxa"/>
        <w:left w:w="108" w:type="dxa"/>
        <w:bottom w:w="0" w:type="dxa"/>
        <w:right w:w="108" w:type="dxa"/>
      </w:tblCellMar>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1760">
    <w:name w:val="Сетка таблицы17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етка таблицы18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етка таблицы196"/>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6">
    <w:name w:val="1 / a / i16"/>
    <w:basedOn w:val="ad"/>
    <w:next w:val="1ai"/>
    <w:semiHidden/>
    <w:rsid w:val="00DD31A8"/>
  </w:style>
  <w:style w:type="numbering" w:customStyle="1" w:styleId="1ai7">
    <w:name w:val="1 / a / i7"/>
    <w:basedOn w:val="ad"/>
    <w:next w:val="1ai"/>
    <w:uiPriority w:val="99"/>
    <w:semiHidden/>
    <w:unhideWhenUsed/>
    <w:rsid w:val="00DD31A8"/>
  </w:style>
  <w:style w:type="table" w:customStyle="1" w:styleId="TableGridReport86">
    <w:name w:val="Table Grid Report86"/>
    <w:basedOn w:val="ac"/>
    <w:next w:val="afa"/>
    <w:rsid w:val="00DD31A8"/>
    <w:pPr>
      <w:widowControl/>
      <w:autoSpaceDE/>
      <w:autoSpaceDN/>
    </w:pPr>
    <w:rPr>
      <w:rFonts w:ascii="Calibri" w:eastAsia="Calibri" w:hAnsi="Calibri" w:cs="Times New Roman"/>
      <w:sz w:val="20"/>
      <w:szCs w:val="20"/>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7">
    <w:name w:val="Стиль16"/>
    <w:uiPriority w:val="99"/>
    <w:rsid w:val="00DD31A8"/>
  </w:style>
  <w:style w:type="table" w:customStyle="1" w:styleId="58">
    <w:name w:val="Стиль Таблица Геоника5"/>
    <w:basedOn w:val="ac"/>
    <w:uiPriority w:val="99"/>
    <w:rsid w:val="00DD31A8"/>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D34817"/>
        <w:left w:val="single" w:sz="4" w:space="0" w:color="D34817"/>
        <w:bottom w:val="single" w:sz="4" w:space="0" w:color="D34817"/>
        <w:right w:val="single" w:sz="4" w:space="0" w:color="D34817"/>
        <w:insideH w:val="single" w:sz="4" w:space="0" w:color="D34817"/>
        <w:insideV w:val="single" w:sz="4" w:space="0" w:color="D34817"/>
      </w:tblBorders>
      <w:tblCellMar>
        <w:top w:w="0" w:type="dxa"/>
        <w:left w:w="108" w:type="dxa"/>
        <w:bottom w:w="0" w:type="dxa"/>
        <w:right w:w="108" w:type="dxa"/>
      </w:tblCellMar>
    </w:tblPr>
    <w:tcPr>
      <w:shd w:val="clear" w:color="auto" w:fill="FFFFFF"/>
    </w:tcPr>
  </w:style>
  <w:style w:type="table" w:customStyle="1" w:styleId="TableGridReport13">
    <w:name w:val="Table Grid Report13"/>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c"/>
    <w:next w:val="afa"/>
    <w:uiPriority w:val="59"/>
    <w:rsid w:val="00DD31A8"/>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c"/>
    <w:next w:val="afa"/>
    <w:uiPriority w:val="59"/>
    <w:rsid w:val="007B7D04"/>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
    <w:name w:val="Heading 1"/>
    <w:basedOn w:val="aa"/>
    <w:uiPriority w:val="9"/>
    <w:qFormat/>
    <w:rsid w:val="00063E3F"/>
    <w:pPr>
      <w:keepNext/>
      <w:keepLines/>
      <w:pageBreakBefore/>
      <w:numPr>
        <w:numId w:val="50"/>
      </w:numPr>
      <w:suppressAutoHyphens/>
      <w:autoSpaceDE/>
      <w:autoSpaceDN/>
      <w:outlineLvl w:val="0"/>
    </w:pPr>
    <w:rPr>
      <w:b/>
      <w:bCs/>
      <w:szCs w:val="26"/>
    </w:rPr>
  </w:style>
  <w:style w:type="paragraph" w:customStyle="1" w:styleId="Heading2">
    <w:name w:val="Heading 2"/>
    <w:basedOn w:val="04111"/>
    <w:next w:val="aa"/>
    <w:uiPriority w:val="1"/>
    <w:qFormat/>
    <w:rsid w:val="00063E3F"/>
    <w:pPr>
      <w:numPr>
        <w:ilvl w:val="2"/>
        <w:numId w:val="50"/>
      </w:numPr>
      <w:suppressAutoHyphens/>
      <w:spacing w:line="360" w:lineRule="auto"/>
      <w:ind w:left="1571" w:firstLine="851"/>
    </w:pPr>
    <w:rPr>
      <w:bCs/>
      <w:szCs w:val="26"/>
    </w:rPr>
  </w:style>
  <w:style w:type="paragraph" w:customStyle="1" w:styleId="Heading3">
    <w:name w:val="Heading 3"/>
    <w:basedOn w:val="aa"/>
    <w:next w:val="aa"/>
    <w:unhideWhenUsed/>
    <w:qFormat/>
    <w:rsid w:val="00063E3F"/>
    <w:pPr>
      <w:keepNext/>
      <w:keepLines/>
      <w:suppressAutoHyphens/>
      <w:autoSpaceDE/>
      <w:autoSpaceDN/>
      <w:spacing w:before="40"/>
      <w:outlineLvl w:val="2"/>
    </w:pPr>
    <w:rPr>
      <w:rFonts w:asciiTheme="majorHAnsi" w:eastAsiaTheme="majorEastAsia" w:hAnsiTheme="majorHAnsi" w:cstheme="majorBidi"/>
      <w:color w:val="6E6E6E" w:themeColor="accent1" w:themeShade="7F"/>
      <w:sz w:val="24"/>
      <w:szCs w:val="24"/>
    </w:rPr>
  </w:style>
  <w:style w:type="paragraph" w:customStyle="1" w:styleId="Heading4">
    <w:name w:val="Heading 4"/>
    <w:basedOn w:val="aa"/>
    <w:next w:val="aa"/>
    <w:unhideWhenUsed/>
    <w:qFormat/>
    <w:rsid w:val="00063E3F"/>
    <w:pPr>
      <w:keepNext/>
      <w:keepLines/>
      <w:suppressAutoHyphens/>
      <w:autoSpaceDE/>
      <w:autoSpaceDN/>
      <w:spacing w:before="40"/>
      <w:outlineLvl w:val="3"/>
    </w:pPr>
    <w:rPr>
      <w:rFonts w:asciiTheme="majorHAnsi" w:eastAsiaTheme="majorEastAsia" w:hAnsiTheme="majorHAnsi" w:cstheme="majorBidi"/>
      <w:i/>
      <w:iCs/>
      <w:color w:val="A5A5A5" w:themeColor="accent1" w:themeShade="BF"/>
    </w:rPr>
  </w:style>
  <w:style w:type="paragraph" w:customStyle="1" w:styleId="Heading5">
    <w:name w:val="Heading 5"/>
    <w:basedOn w:val="aa"/>
    <w:next w:val="aa"/>
    <w:uiPriority w:val="9"/>
    <w:unhideWhenUsed/>
    <w:qFormat/>
    <w:rsid w:val="00063E3F"/>
    <w:pPr>
      <w:keepNext/>
      <w:keepLines/>
      <w:suppressAutoHyphens/>
      <w:autoSpaceDE/>
      <w:autoSpaceDN/>
      <w:spacing w:before="40"/>
      <w:outlineLvl w:val="4"/>
    </w:pPr>
    <w:rPr>
      <w:rFonts w:asciiTheme="majorHAnsi" w:eastAsiaTheme="majorEastAsia" w:hAnsiTheme="majorHAnsi" w:cstheme="majorBidi"/>
      <w:color w:val="A5A5A5" w:themeColor="accent1" w:themeShade="BF"/>
      <w:lang w:val="en-US" w:eastAsia="en-US" w:bidi="ar-SA"/>
    </w:rPr>
  </w:style>
  <w:style w:type="character" w:customStyle="1" w:styleId="-1">
    <w:name w:val="Интернет-ссылка"/>
    <w:basedOn w:val="ab"/>
    <w:uiPriority w:val="99"/>
    <w:unhideWhenUsed/>
    <w:rsid w:val="00063E3F"/>
    <w:rPr>
      <w:color w:val="5F5F5F" w:themeColor="hyperlink"/>
      <w:u w:val="single"/>
    </w:rPr>
  </w:style>
  <w:style w:type="character" w:customStyle="1" w:styleId="11f8">
    <w:name w:val="Заголовок 1 Знак1"/>
    <w:basedOn w:val="ab"/>
    <w:unhideWhenUsed/>
    <w:qFormat/>
    <w:rsid w:val="00063E3F"/>
    <w:rPr>
      <w:color w:val="808080"/>
      <w:shd w:val="clear" w:color="auto" w:fill="E6E6E6"/>
    </w:rPr>
  </w:style>
  <w:style w:type="character" w:customStyle="1" w:styleId="affffffff8">
    <w:name w:val="Посещённая гиперссылка"/>
    <w:basedOn w:val="ab"/>
    <w:uiPriority w:val="99"/>
    <w:semiHidden/>
    <w:unhideWhenUsed/>
    <w:rsid w:val="00063E3F"/>
    <w:rPr>
      <w:color w:val="954F72"/>
      <w:u w:val="single"/>
    </w:rPr>
  </w:style>
  <w:style w:type="character" w:customStyle="1" w:styleId="affffffff9">
    <w:name w:val="Ссылка указателя"/>
    <w:qFormat/>
    <w:rsid w:val="00063E3F"/>
  </w:style>
  <w:style w:type="paragraph" w:customStyle="1" w:styleId="affffffffa">
    <w:name w:val="Заголовок"/>
    <w:basedOn w:val="aa"/>
    <w:next w:val="ae"/>
    <w:qFormat/>
    <w:rsid w:val="00063E3F"/>
    <w:pPr>
      <w:keepNext/>
      <w:suppressAutoHyphens/>
      <w:autoSpaceDE/>
      <w:autoSpaceDN/>
      <w:spacing w:before="240" w:after="120"/>
    </w:pPr>
    <w:rPr>
      <w:rFonts w:ascii="PT Astra Serif" w:eastAsia="Tahoma" w:hAnsi="PT Astra Serif" w:cs="Noto Sans Devanagari"/>
      <w:sz w:val="28"/>
      <w:szCs w:val="28"/>
    </w:rPr>
  </w:style>
  <w:style w:type="paragraph" w:customStyle="1" w:styleId="Caption">
    <w:name w:val="Caption"/>
    <w:basedOn w:val="aa"/>
    <w:qFormat/>
    <w:rsid w:val="00063E3F"/>
    <w:pPr>
      <w:suppressLineNumbers/>
      <w:suppressAutoHyphens/>
      <w:autoSpaceDE/>
      <w:autoSpaceDN/>
      <w:spacing w:before="120" w:after="120"/>
    </w:pPr>
    <w:rPr>
      <w:rFonts w:ascii="PT Astra Serif" w:hAnsi="PT Astra Serif" w:cs="Noto Sans Devanagari"/>
      <w:i/>
      <w:iCs/>
      <w:sz w:val="24"/>
      <w:szCs w:val="24"/>
    </w:rPr>
  </w:style>
  <w:style w:type="paragraph" w:styleId="1ffc">
    <w:name w:val="index 1"/>
    <w:basedOn w:val="aa"/>
    <w:next w:val="aa"/>
    <w:autoRedefine/>
    <w:uiPriority w:val="99"/>
    <w:semiHidden/>
    <w:unhideWhenUsed/>
    <w:rsid w:val="00063E3F"/>
    <w:pPr>
      <w:spacing w:line="240" w:lineRule="auto"/>
      <w:ind w:left="260" w:hanging="260"/>
    </w:pPr>
  </w:style>
  <w:style w:type="paragraph" w:styleId="affffffffb">
    <w:name w:val="index heading"/>
    <w:basedOn w:val="aa"/>
    <w:qFormat/>
    <w:rsid w:val="00063E3F"/>
    <w:pPr>
      <w:suppressLineNumbers/>
      <w:suppressAutoHyphens/>
      <w:autoSpaceDE/>
      <w:autoSpaceDN/>
    </w:pPr>
    <w:rPr>
      <w:rFonts w:ascii="PT Astra Serif" w:hAnsi="PT Astra Serif" w:cs="Noto Sans Devanagari"/>
    </w:rPr>
  </w:style>
  <w:style w:type="paragraph" w:customStyle="1" w:styleId="TOC1">
    <w:name w:val="TOC 1"/>
    <w:basedOn w:val="aa"/>
    <w:uiPriority w:val="39"/>
    <w:qFormat/>
    <w:rsid w:val="00063E3F"/>
    <w:pPr>
      <w:suppressAutoHyphens/>
      <w:autoSpaceDE/>
      <w:autoSpaceDN/>
      <w:spacing w:before="75"/>
      <w:ind w:left="222"/>
    </w:pPr>
    <w:rPr>
      <w:b/>
      <w:bCs/>
    </w:rPr>
  </w:style>
  <w:style w:type="paragraph" w:customStyle="1" w:styleId="TOC2">
    <w:name w:val="TOC 2"/>
    <w:basedOn w:val="aa"/>
    <w:uiPriority w:val="39"/>
    <w:qFormat/>
    <w:rsid w:val="00063E3F"/>
    <w:pPr>
      <w:suppressAutoHyphens/>
      <w:autoSpaceDE/>
      <w:autoSpaceDN/>
      <w:ind w:left="222"/>
    </w:pPr>
  </w:style>
  <w:style w:type="paragraph" w:customStyle="1" w:styleId="TOC3">
    <w:name w:val="TOC 3"/>
    <w:basedOn w:val="aa"/>
    <w:uiPriority w:val="39"/>
    <w:qFormat/>
    <w:rsid w:val="00063E3F"/>
    <w:pPr>
      <w:suppressAutoHyphens/>
      <w:autoSpaceDE/>
      <w:autoSpaceDN/>
      <w:ind w:left="442" w:right="255"/>
    </w:pPr>
  </w:style>
  <w:style w:type="paragraph" w:customStyle="1" w:styleId="TOC4">
    <w:name w:val="TOC 4"/>
    <w:basedOn w:val="aa"/>
    <w:uiPriority w:val="39"/>
    <w:qFormat/>
    <w:rsid w:val="00063E3F"/>
    <w:pPr>
      <w:suppressAutoHyphens/>
      <w:autoSpaceDE/>
      <w:autoSpaceDN/>
      <w:ind w:left="661"/>
    </w:pPr>
  </w:style>
  <w:style w:type="paragraph" w:customStyle="1" w:styleId="affffffffc">
    <w:name w:val="Верхний и нижний колонтитулы"/>
    <w:basedOn w:val="aa"/>
    <w:qFormat/>
    <w:rsid w:val="00063E3F"/>
    <w:pPr>
      <w:suppressAutoHyphens/>
      <w:autoSpaceDE/>
      <w:autoSpaceDN/>
    </w:pPr>
  </w:style>
  <w:style w:type="paragraph" w:customStyle="1" w:styleId="Header">
    <w:name w:val="Header"/>
    <w:basedOn w:val="aa"/>
    <w:uiPriority w:val="99"/>
    <w:unhideWhenUsed/>
    <w:rsid w:val="00063E3F"/>
    <w:pPr>
      <w:tabs>
        <w:tab w:val="center" w:pos="4677"/>
        <w:tab w:val="right" w:pos="9355"/>
      </w:tabs>
      <w:suppressAutoHyphens/>
      <w:autoSpaceDE/>
      <w:autoSpaceDN/>
    </w:pPr>
  </w:style>
  <w:style w:type="paragraph" w:customStyle="1" w:styleId="Footer">
    <w:name w:val="Footer"/>
    <w:basedOn w:val="aa"/>
    <w:uiPriority w:val="99"/>
    <w:unhideWhenUsed/>
    <w:rsid w:val="00063E3F"/>
    <w:pPr>
      <w:tabs>
        <w:tab w:val="center" w:pos="4677"/>
        <w:tab w:val="right" w:pos="9355"/>
      </w:tabs>
      <w:suppressAutoHyphens/>
      <w:autoSpaceDE/>
      <w:autoSpaceDN/>
    </w:pPr>
  </w:style>
  <w:style w:type="paragraph" w:customStyle="1" w:styleId="TOC5">
    <w:name w:val="TOC 5"/>
    <w:basedOn w:val="aa"/>
    <w:next w:val="aa"/>
    <w:autoRedefine/>
    <w:uiPriority w:val="39"/>
    <w:unhideWhenUsed/>
    <w:qFormat/>
    <w:rsid w:val="00063E3F"/>
    <w:pPr>
      <w:suppressAutoHyphens/>
      <w:autoSpaceDE/>
      <w:autoSpaceDN/>
      <w:spacing w:after="100" w:line="259" w:lineRule="auto"/>
      <w:ind w:left="880"/>
    </w:pPr>
    <w:rPr>
      <w:rFonts w:asciiTheme="minorHAnsi" w:eastAsiaTheme="minorEastAsia" w:hAnsiTheme="minorHAnsi" w:cstheme="minorBidi"/>
      <w:lang w:bidi="ar-SA"/>
    </w:rPr>
  </w:style>
  <w:style w:type="paragraph" w:customStyle="1" w:styleId="TOC6">
    <w:name w:val="TOC 6"/>
    <w:basedOn w:val="aa"/>
    <w:next w:val="aa"/>
    <w:autoRedefine/>
    <w:uiPriority w:val="39"/>
    <w:unhideWhenUsed/>
    <w:rsid w:val="00063E3F"/>
    <w:pPr>
      <w:suppressAutoHyphens/>
      <w:autoSpaceDE/>
      <w:autoSpaceDN/>
      <w:spacing w:after="100" w:line="259" w:lineRule="auto"/>
      <w:ind w:left="1100"/>
    </w:pPr>
    <w:rPr>
      <w:rFonts w:asciiTheme="minorHAnsi" w:eastAsiaTheme="minorEastAsia" w:hAnsiTheme="minorHAnsi" w:cstheme="minorBidi"/>
      <w:lang w:bidi="ar-SA"/>
    </w:rPr>
  </w:style>
  <w:style w:type="paragraph" w:customStyle="1" w:styleId="TOC7">
    <w:name w:val="TOC 7"/>
    <w:basedOn w:val="aa"/>
    <w:next w:val="aa"/>
    <w:autoRedefine/>
    <w:uiPriority w:val="39"/>
    <w:unhideWhenUsed/>
    <w:rsid w:val="00063E3F"/>
    <w:pPr>
      <w:suppressAutoHyphens/>
      <w:autoSpaceDE/>
      <w:autoSpaceDN/>
      <w:spacing w:after="100" w:line="259" w:lineRule="auto"/>
      <w:ind w:left="1320"/>
    </w:pPr>
    <w:rPr>
      <w:rFonts w:asciiTheme="minorHAnsi" w:eastAsiaTheme="minorEastAsia" w:hAnsiTheme="minorHAnsi" w:cstheme="minorBidi"/>
      <w:lang w:bidi="ar-SA"/>
    </w:rPr>
  </w:style>
  <w:style w:type="paragraph" w:customStyle="1" w:styleId="TOC8">
    <w:name w:val="TOC 8"/>
    <w:basedOn w:val="aa"/>
    <w:next w:val="aa"/>
    <w:autoRedefine/>
    <w:uiPriority w:val="39"/>
    <w:unhideWhenUsed/>
    <w:rsid w:val="00063E3F"/>
    <w:pPr>
      <w:suppressAutoHyphens/>
      <w:autoSpaceDE/>
      <w:autoSpaceDN/>
      <w:spacing w:after="100" w:line="259" w:lineRule="auto"/>
      <w:ind w:left="1540"/>
    </w:pPr>
    <w:rPr>
      <w:rFonts w:asciiTheme="minorHAnsi" w:eastAsiaTheme="minorEastAsia" w:hAnsiTheme="minorHAnsi" w:cstheme="minorBidi"/>
      <w:lang w:bidi="ar-SA"/>
    </w:rPr>
  </w:style>
  <w:style w:type="paragraph" w:customStyle="1" w:styleId="TOC9">
    <w:name w:val="TOC 9"/>
    <w:basedOn w:val="aa"/>
    <w:next w:val="aa"/>
    <w:autoRedefine/>
    <w:uiPriority w:val="39"/>
    <w:unhideWhenUsed/>
    <w:rsid w:val="00063E3F"/>
    <w:pPr>
      <w:suppressAutoHyphens/>
      <w:autoSpaceDE/>
      <w:autoSpaceDN/>
      <w:spacing w:after="100" w:line="259" w:lineRule="auto"/>
      <w:ind w:left="1760"/>
    </w:pPr>
    <w:rPr>
      <w:rFonts w:asciiTheme="minorHAnsi" w:eastAsiaTheme="minorEastAsia" w:hAnsiTheme="minorHAnsi" w:cstheme="minorBidi"/>
      <w:lang w:bidi="ar-SA"/>
    </w:rPr>
  </w:style>
  <w:style w:type="paragraph" w:customStyle="1" w:styleId="Heading6">
    <w:name w:val="Heading 6"/>
    <w:next w:val="aa"/>
    <w:unhideWhenUsed/>
    <w:qFormat/>
    <w:rsid w:val="00EA3444"/>
    <w:pPr>
      <w:keepNext/>
      <w:keepLines/>
      <w:widowControl/>
      <w:suppressAutoHyphens/>
      <w:autoSpaceDE/>
      <w:autoSpaceDN/>
      <w:snapToGrid w:val="0"/>
      <w:spacing w:line="300" w:lineRule="auto"/>
      <w:jc w:val="both"/>
      <w:outlineLvl w:val="5"/>
    </w:pPr>
    <w:rPr>
      <w:rFonts w:ascii="Times New Roman" w:eastAsiaTheme="majorEastAsia" w:hAnsi="Times New Roman" w:cstheme="majorBidi"/>
      <w:i/>
      <w:spacing w:val="20"/>
      <w:sz w:val="28"/>
      <w:lang w:val="ru-RU"/>
    </w:rPr>
  </w:style>
  <w:style w:type="paragraph" w:customStyle="1" w:styleId="Heading7">
    <w:name w:val="Heading 7"/>
    <w:next w:val="aa"/>
    <w:unhideWhenUsed/>
    <w:qFormat/>
    <w:rsid w:val="00EA3444"/>
    <w:pPr>
      <w:keepNext/>
      <w:keepLines/>
      <w:widowControl/>
      <w:suppressAutoHyphens/>
      <w:autoSpaceDE/>
      <w:autoSpaceDN/>
      <w:snapToGrid w:val="0"/>
      <w:spacing w:after="40" w:line="300" w:lineRule="auto"/>
      <w:jc w:val="both"/>
      <w:outlineLvl w:val="6"/>
    </w:pPr>
    <w:rPr>
      <w:rFonts w:ascii="Times New Roman" w:eastAsiaTheme="majorEastAsia" w:hAnsi="Times New Roman" w:cstheme="majorBidi"/>
      <w:iCs/>
      <w:spacing w:val="-10"/>
      <w:sz w:val="28"/>
      <w:lang w:val="ru-RU"/>
    </w:rPr>
  </w:style>
  <w:style w:type="paragraph" w:customStyle="1" w:styleId="Heading8">
    <w:name w:val="Heading 8"/>
    <w:next w:val="aa"/>
    <w:unhideWhenUsed/>
    <w:qFormat/>
    <w:rsid w:val="00EA3444"/>
    <w:pPr>
      <w:keepLines/>
      <w:widowControl/>
      <w:suppressAutoHyphens/>
      <w:autoSpaceDE/>
      <w:autoSpaceDN/>
      <w:snapToGrid w:val="0"/>
      <w:spacing w:before="40" w:line="300" w:lineRule="auto"/>
      <w:jc w:val="both"/>
      <w:outlineLvl w:val="7"/>
    </w:pPr>
    <w:rPr>
      <w:rFonts w:ascii="Times New Roman" w:eastAsiaTheme="majorEastAsia" w:hAnsi="Times New Roman" w:cstheme="majorBidi"/>
      <w:sz w:val="28"/>
      <w:szCs w:val="21"/>
      <w:lang w:val="ru-RU"/>
    </w:rPr>
  </w:style>
  <w:style w:type="paragraph" w:customStyle="1" w:styleId="Heading9">
    <w:name w:val="Heading 9"/>
    <w:next w:val="aa"/>
    <w:unhideWhenUsed/>
    <w:qFormat/>
    <w:rsid w:val="00EA3444"/>
    <w:pPr>
      <w:keepLines/>
      <w:widowControl/>
      <w:suppressAutoHyphens/>
      <w:autoSpaceDE/>
      <w:autoSpaceDN/>
      <w:snapToGrid w:val="0"/>
      <w:spacing w:after="40" w:line="300" w:lineRule="auto"/>
      <w:jc w:val="both"/>
      <w:outlineLvl w:val="8"/>
    </w:pPr>
    <w:rPr>
      <w:rFonts w:ascii="Times New Roman" w:eastAsiaTheme="minorEastAsia" w:hAnsi="Times New Roman"/>
      <w:sz w:val="28"/>
      <w:lang w:val="ru-RU"/>
    </w:rPr>
  </w:style>
  <w:style w:type="character" w:customStyle="1" w:styleId="219">
    <w:name w:val="Оглавление 2 Знак1"/>
    <w:basedOn w:val="101"/>
    <w:qFormat/>
    <w:rsid w:val="00EA3444"/>
    <w:rPr>
      <w:caps w:val="0"/>
      <w:smallCaps w:val="0"/>
    </w:rPr>
  </w:style>
  <w:style w:type="character" w:customStyle="1" w:styleId="318">
    <w:name w:val="Оглавление 3 Знак1"/>
    <w:basedOn w:val="ab"/>
    <w:uiPriority w:val="99"/>
    <w:semiHidden/>
    <w:qFormat/>
    <w:rsid w:val="00EA3444"/>
    <w:rPr>
      <w:rFonts w:eastAsiaTheme="minorHAnsi"/>
      <w:sz w:val="16"/>
      <w:szCs w:val="16"/>
    </w:rPr>
  </w:style>
  <w:style w:type="character" w:customStyle="1" w:styleId="affffffffd">
    <w:name w:val="Привязка концевой сноски"/>
    <w:rsid w:val="00EA3444"/>
    <w:rPr>
      <w:vertAlign w:val="superscript"/>
    </w:rPr>
  </w:style>
  <w:style w:type="character" w:customStyle="1" w:styleId="EndnoteCharacters">
    <w:name w:val="Endnote Characters"/>
    <w:basedOn w:val="ab"/>
    <w:uiPriority w:val="99"/>
    <w:semiHidden/>
    <w:unhideWhenUsed/>
    <w:qFormat/>
    <w:rsid w:val="00EA3444"/>
    <w:rPr>
      <w:vertAlign w:val="superscript"/>
    </w:rPr>
  </w:style>
  <w:style w:type="character" w:customStyle="1" w:styleId="affffffffe">
    <w:name w:val="Привязка сноски"/>
    <w:rsid w:val="00EA3444"/>
    <w:rPr>
      <w:vertAlign w:val="superscript"/>
    </w:rPr>
  </w:style>
  <w:style w:type="character" w:customStyle="1" w:styleId="FootnoteCharacters">
    <w:name w:val="Footnote Characters"/>
    <w:basedOn w:val="ab"/>
    <w:uiPriority w:val="99"/>
    <w:semiHidden/>
    <w:unhideWhenUsed/>
    <w:qFormat/>
    <w:rsid w:val="00EA3444"/>
    <w:rPr>
      <w:vertAlign w:val="superscript"/>
    </w:rPr>
  </w:style>
  <w:style w:type="paragraph" w:customStyle="1" w:styleId="11f9">
    <w:name w:val="Оглавление 1 Знак1"/>
    <w:basedOn w:val="11c"/>
    <w:next w:val="021"/>
    <w:qFormat/>
    <w:rsid w:val="00EA3444"/>
    <w:pPr>
      <w:keepNext w:val="0"/>
      <w:suppressAutoHyphens/>
      <w:spacing w:before="6600"/>
      <w:ind w:right="709"/>
    </w:pPr>
    <w:rPr>
      <w:rFonts w:eastAsiaTheme="majorEastAsia" w:cstheme="majorBidi"/>
      <w:snapToGrid/>
    </w:rPr>
  </w:style>
  <w:style w:type="paragraph" w:customStyle="1" w:styleId="412">
    <w:name w:val="Оглавление 4 Знак1"/>
    <w:basedOn w:val="000"/>
    <w:link w:val="47"/>
    <w:qFormat/>
    <w:rsid w:val="00EA3444"/>
    <w:pPr>
      <w:suppressAutoHyphens/>
    </w:pPr>
    <w:rPr>
      <w:rFonts w:ascii="Arial" w:eastAsiaTheme="minorHAnsi" w:hAnsi="Arial" w:cstheme="minorBidi"/>
      <w:i/>
      <w:iCs w:val="0"/>
      <w:sz w:val="24"/>
      <w:szCs w:val="24"/>
    </w:rPr>
  </w:style>
  <w:style w:type="paragraph" w:customStyle="1" w:styleId="EndnoteText">
    <w:name w:val="Endnote Text"/>
    <w:basedOn w:val="aa"/>
    <w:uiPriority w:val="99"/>
    <w:semiHidden/>
    <w:unhideWhenUsed/>
    <w:rsid w:val="00EA3444"/>
    <w:pPr>
      <w:suppressAutoHyphens/>
      <w:autoSpaceDE/>
      <w:autoSpaceDN/>
      <w:ind w:firstLine="709"/>
    </w:pPr>
    <w:rPr>
      <w:rFonts w:asciiTheme="minorHAnsi" w:eastAsiaTheme="minorHAnsi" w:hAnsiTheme="minorHAnsi"/>
      <w:sz w:val="20"/>
      <w:szCs w:val="20"/>
      <w:lang w:bidi="ar-SA"/>
    </w:rPr>
  </w:style>
  <w:style w:type="paragraph" w:customStyle="1" w:styleId="FootnoteText">
    <w:name w:val="Footnote Text"/>
    <w:basedOn w:val="aa"/>
    <w:uiPriority w:val="99"/>
    <w:semiHidden/>
    <w:rsid w:val="00EA3444"/>
    <w:pPr>
      <w:suppressAutoHyphens/>
      <w:autoSpaceDE/>
      <w:autoSpaceDN/>
      <w:ind w:firstLine="709"/>
    </w:pPr>
    <w:rPr>
      <w:sz w:val="20"/>
      <w:szCs w:val="24"/>
      <w:lang w:eastAsia="ar-SA" w:bidi="ar-SA"/>
    </w:rPr>
  </w:style>
  <w:style w:type="paragraph" w:customStyle="1" w:styleId="1ffd">
    <w:name w:val="Перечень рисунков1"/>
    <w:basedOn w:val="aff8"/>
    <w:next w:val="2f3"/>
    <w:autoRedefine/>
    <w:qFormat/>
    <w:rsid w:val="00EA3444"/>
    <w:pPr>
      <w:suppressAutoHyphens/>
      <w:spacing w:after="120"/>
      <w:ind w:firstLine="0"/>
    </w:pPr>
    <w:rPr>
      <w:rFonts w:eastAsia="MS PMincho"/>
      <w:b/>
      <w:bCs/>
      <w:szCs w:val="20"/>
      <w:lang w:val="ru-RU" w:eastAsia="ru-RU"/>
    </w:rPr>
  </w:style>
  <w:style w:type="paragraph" w:customStyle="1" w:styleId="TableofFigures">
    <w:name w:val="Table of Figures"/>
    <w:basedOn w:val="aff8"/>
    <w:next w:val="2f3"/>
    <w:autoRedefine/>
    <w:qFormat/>
    <w:rsid w:val="00564F24"/>
    <w:pPr>
      <w:suppressAutoHyphens/>
      <w:spacing w:after="120"/>
      <w:ind w:firstLine="0"/>
    </w:pPr>
    <w:rPr>
      <w:rFonts w:eastAsia="MS PMincho"/>
      <w:b/>
      <w:bCs/>
      <w:szCs w:val="20"/>
      <w:lang w:val="ru-RU" w:eastAsia="ru-RU"/>
    </w:rPr>
  </w:style>
  <w:style w:type="paragraph" w:customStyle="1" w:styleId="afffffffff">
    <w:name w:val="Содержимое таблицы"/>
    <w:basedOn w:val="aa"/>
    <w:qFormat/>
    <w:rsid w:val="00564F24"/>
    <w:pPr>
      <w:widowControl w:val="0"/>
      <w:suppressLineNumbers/>
      <w:suppressAutoHyphens/>
      <w:autoSpaceDE/>
      <w:autoSpaceDN/>
      <w:ind w:firstLine="709"/>
    </w:pPr>
    <w:rPr>
      <w:szCs w:val="24"/>
      <w:lang w:bidi="ar-SA"/>
    </w:rPr>
  </w:style>
</w:styles>
</file>

<file path=word/webSettings.xml><?xml version="1.0" encoding="utf-8"?>
<w:webSettings xmlns:r="http://schemas.openxmlformats.org/officeDocument/2006/relationships" xmlns:w="http://schemas.openxmlformats.org/wordprocessingml/2006/main">
  <w:divs>
    <w:div w:id="1275220">
      <w:bodyDiv w:val="1"/>
      <w:marLeft w:val="0"/>
      <w:marRight w:val="0"/>
      <w:marTop w:val="0"/>
      <w:marBottom w:val="0"/>
      <w:divBdr>
        <w:top w:val="none" w:sz="0" w:space="0" w:color="auto"/>
        <w:left w:val="none" w:sz="0" w:space="0" w:color="auto"/>
        <w:bottom w:val="none" w:sz="0" w:space="0" w:color="auto"/>
        <w:right w:val="none" w:sz="0" w:space="0" w:color="auto"/>
      </w:divBdr>
    </w:div>
    <w:div w:id="3097486">
      <w:bodyDiv w:val="1"/>
      <w:marLeft w:val="0"/>
      <w:marRight w:val="0"/>
      <w:marTop w:val="0"/>
      <w:marBottom w:val="0"/>
      <w:divBdr>
        <w:top w:val="none" w:sz="0" w:space="0" w:color="auto"/>
        <w:left w:val="none" w:sz="0" w:space="0" w:color="auto"/>
        <w:bottom w:val="none" w:sz="0" w:space="0" w:color="auto"/>
        <w:right w:val="none" w:sz="0" w:space="0" w:color="auto"/>
      </w:divBdr>
    </w:div>
    <w:div w:id="4789773">
      <w:bodyDiv w:val="1"/>
      <w:marLeft w:val="0"/>
      <w:marRight w:val="0"/>
      <w:marTop w:val="0"/>
      <w:marBottom w:val="0"/>
      <w:divBdr>
        <w:top w:val="none" w:sz="0" w:space="0" w:color="auto"/>
        <w:left w:val="none" w:sz="0" w:space="0" w:color="auto"/>
        <w:bottom w:val="none" w:sz="0" w:space="0" w:color="auto"/>
        <w:right w:val="none" w:sz="0" w:space="0" w:color="auto"/>
      </w:divBdr>
    </w:div>
    <w:div w:id="6293715">
      <w:bodyDiv w:val="1"/>
      <w:marLeft w:val="0"/>
      <w:marRight w:val="0"/>
      <w:marTop w:val="0"/>
      <w:marBottom w:val="0"/>
      <w:divBdr>
        <w:top w:val="none" w:sz="0" w:space="0" w:color="auto"/>
        <w:left w:val="none" w:sz="0" w:space="0" w:color="auto"/>
        <w:bottom w:val="none" w:sz="0" w:space="0" w:color="auto"/>
        <w:right w:val="none" w:sz="0" w:space="0" w:color="auto"/>
      </w:divBdr>
    </w:div>
    <w:div w:id="24134888">
      <w:bodyDiv w:val="1"/>
      <w:marLeft w:val="0"/>
      <w:marRight w:val="0"/>
      <w:marTop w:val="0"/>
      <w:marBottom w:val="0"/>
      <w:divBdr>
        <w:top w:val="none" w:sz="0" w:space="0" w:color="auto"/>
        <w:left w:val="none" w:sz="0" w:space="0" w:color="auto"/>
        <w:bottom w:val="none" w:sz="0" w:space="0" w:color="auto"/>
        <w:right w:val="none" w:sz="0" w:space="0" w:color="auto"/>
      </w:divBdr>
    </w:div>
    <w:div w:id="24142402">
      <w:bodyDiv w:val="1"/>
      <w:marLeft w:val="0"/>
      <w:marRight w:val="0"/>
      <w:marTop w:val="0"/>
      <w:marBottom w:val="0"/>
      <w:divBdr>
        <w:top w:val="none" w:sz="0" w:space="0" w:color="auto"/>
        <w:left w:val="none" w:sz="0" w:space="0" w:color="auto"/>
        <w:bottom w:val="none" w:sz="0" w:space="0" w:color="auto"/>
        <w:right w:val="none" w:sz="0" w:space="0" w:color="auto"/>
      </w:divBdr>
    </w:div>
    <w:div w:id="25957067">
      <w:bodyDiv w:val="1"/>
      <w:marLeft w:val="0"/>
      <w:marRight w:val="0"/>
      <w:marTop w:val="0"/>
      <w:marBottom w:val="0"/>
      <w:divBdr>
        <w:top w:val="none" w:sz="0" w:space="0" w:color="auto"/>
        <w:left w:val="none" w:sz="0" w:space="0" w:color="auto"/>
        <w:bottom w:val="none" w:sz="0" w:space="0" w:color="auto"/>
        <w:right w:val="none" w:sz="0" w:space="0" w:color="auto"/>
      </w:divBdr>
    </w:div>
    <w:div w:id="32851339">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8695899">
      <w:bodyDiv w:val="1"/>
      <w:marLeft w:val="0"/>
      <w:marRight w:val="0"/>
      <w:marTop w:val="0"/>
      <w:marBottom w:val="0"/>
      <w:divBdr>
        <w:top w:val="none" w:sz="0" w:space="0" w:color="auto"/>
        <w:left w:val="none" w:sz="0" w:space="0" w:color="auto"/>
        <w:bottom w:val="none" w:sz="0" w:space="0" w:color="auto"/>
        <w:right w:val="none" w:sz="0" w:space="0" w:color="auto"/>
      </w:divBdr>
    </w:div>
    <w:div w:id="53745549">
      <w:bodyDiv w:val="1"/>
      <w:marLeft w:val="0"/>
      <w:marRight w:val="0"/>
      <w:marTop w:val="0"/>
      <w:marBottom w:val="0"/>
      <w:divBdr>
        <w:top w:val="none" w:sz="0" w:space="0" w:color="auto"/>
        <w:left w:val="none" w:sz="0" w:space="0" w:color="auto"/>
        <w:bottom w:val="none" w:sz="0" w:space="0" w:color="auto"/>
        <w:right w:val="none" w:sz="0" w:space="0" w:color="auto"/>
      </w:divBdr>
    </w:div>
    <w:div w:id="54352090">
      <w:bodyDiv w:val="1"/>
      <w:marLeft w:val="0"/>
      <w:marRight w:val="0"/>
      <w:marTop w:val="0"/>
      <w:marBottom w:val="0"/>
      <w:divBdr>
        <w:top w:val="none" w:sz="0" w:space="0" w:color="auto"/>
        <w:left w:val="none" w:sz="0" w:space="0" w:color="auto"/>
        <w:bottom w:val="none" w:sz="0" w:space="0" w:color="auto"/>
        <w:right w:val="none" w:sz="0" w:space="0" w:color="auto"/>
      </w:divBdr>
    </w:div>
    <w:div w:id="55707225">
      <w:bodyDiv w:val="1"/>
      <w:marLeft w:val="0"/>
      <w:marRight w:val="0"/>
      <w:marTop w:val="0"/>
      <w:marBottom w:val="0"/>
      <w:divBdr>
        <w:top w:val="none" w:sz="0" w:space="0" w:color="auto"/>
        <w:left w:val="none" w:sz="0" w:space="0" w:color="auto"/>
        <w:bottom w:val="none" w:sz="0" w:space="0" w:color="auto"/>
        <w:right w:val="none" w:sz="0" w:space="0" w:color="auto"/>
      </w:divBdr>
    </w:div>
    <w:div w:id="60755136">
      <w:bodyDiv w:val="1"/>
      <w:marLeft w:val="0"/>
      <w:marRight w:val="0"/>
      <w:marTop w:val="0"/>
      <w:marBottom w:val="0"/>
      <w:divBdr>
        <w:top w:val="none" w:sz="0" w:space="0" w:color="auto"/>
        <w:left w:val="none" w:sz="0" w:space="0" w:color="auto"/>
        <w:bottom w:val="none" w:sz="0" w:space="0" w:color="auto"/>
        <w:right w:val="none" w:sz="0" w:space="0" w:color="auto"/>
      </w:divBdr>
    </w:div>
    <w:div w:id="61099284">
      <w:bodyDiv w:val="1"/>
      <w:marLeft w:val="0"/>
      <w:marRight w:val="0"/>
      <w:marTop w:val="0"/>
      <w:marBottom w:val="0"/>
      <w:divBdr>
        <w:top w:val="none" w:sz="0" w:space="0" w:color="auto"/>
        <w:left w:val="none" w:sz="0" w:space="0" w:color="auto"/>
        <w:bottom w:val="none" w:sz="0" w:space="0" w:color="auto"/>
        <w:right w:val="none" w:sz="0" w:space="0" w:color="auto"/>
      </w:divBdr>
    </w:div>
    <w:div w:id="68383812">
      <w:bodyDiv w:val="1"/>
      <w:marLeft w:val="0"/>
      <w:marRight w:val="0"/>
      <w:marTop w:val="0"/>
      <w:marBottom w:val="0"/>
      <w:divBdr>
        <w:top w:val="none" w:sz="0" w:space="0" w:color="auto"/>
        <w:left w:val="none" w:sz="0" w:space="0" w:color="auto"/>
        <w:bottom w:val="none" w:sz="0" w:space="0" w:color="auto"/>
        <w:right w:val="none" w:sz="0" w:space="0" w:color="auto"/>
      </w:divBdr>
    </w:div>
    <w:div w:id="69622115">
      <w:bodyDiv w:val="1"/>
      <w:marLeft w:val="0"/>
      <w:marRight w:val="0"/>
      <w:marTop w:val="0"/>
      <w:marBottom w:val="0"/>
      <w:divBdr>
        <w:top w:val="none" w:sz="0" w:space="0" w:color="auto"/>
        <w:left w:val="none" w:sz="0" w:space="0" w:color="auto"/>
        <w:bottom w:val="none" w:sz="0" w:space="0" w:color="auto"/>
        <w:right w:val="none" w:sz="0" w:space="0" w:color="auto"/>
      </w:divBdr>
    </w:div>
    <w:div w:id="74596906">
      <w:bodyDiv w:val="1"/>
      <w:marLeft w:val="0"/>
      <w:marRight w:val="0"/>
      <w:marTop w:val="0"/>
      <w:marBottom w:val="0"/>
      <w:divBdr>
        <w:top w:val="none" w:sz="0" w:space="0" w:color="auto"/>
        <w:left w:val="none" w:sz="0" w:space="0" w:color="auto"/>
        <w:bottom w:val="none" w:sz="0" w:space="0" w:color="auto"/>
        <w:right w:val="none" w:sz="0" w:space="0" w:color="auto"/>
      </w:divBdr>
    </w:div>
    <w:div w:id="78911503">
      <w:bodyDiv w:val="1"/>
      <w:marLeft w:val="0"/>
      <w:marRight w:val="0"/>
      <w:marTop w:val="0"/>
      <w:marBottom w:val="0"/>
      <w:divBdr>
        <w:top w:val="none" w:sz="0" w:space="0" w:color="auto"/>
        <w:left w:val="none" w:sz="0" w:space="0" w:color="auto"/>
        <w:bottom w:val="none" w:sz="0" w:space="0" w:color="auto"/>
        <w:right w:val="none" w:sz="0" w:space="0" w:color="auto"/>
      </w:divBdr>
    </w:div>
    <w:div w:id="80297812">
      <w:bodyDiv w:val="1"/>
      <w:marLeft w:val="0"/>
      <w:marRight w:val="0"/>
      <w:marTop w:val="0"/>
      <w:marBottom w:val="0"/>
      <w:divBdr>
        <w:top w:val="none" w:sz="0" w:space="0" w:color="auto"/>
        <w:left w:val="none" w:sz="0" w:space="0" w:color="auto"/>
        <w:bottom w:val="none" w:sz="0" w:space="0" w:color="auto"/>
        <w:right w:val="none" w:sz="0" w:space="0" w:color="auto"/>
      </w:divBdr>
    </w:div>
    <w:div w:id="90245649">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105781742">
      <w:bodyDiv w:val="1"/>
      <w:marLeft w:val="0"/>
      <w:marRight w:val="0"/>
      <w:marTop w:val="0"/>
      <w:marBottom w:val="0"/>
      <w:divBdr>
        <w:top w:val="none" w:sz="0" w:space="0" w:color="auto"/>
        <w:left w:val="none" w:sz="0" w:space="0" w:color="auto"/>
        <w:bottom w:val="none" w:sz="0" w:space="0" w:color="auto"/>
        <w:right w:val="none" w:sz="0" w:space="0" w:color="auto"/>
      </w:divBdr>
    </w:div>
    <w:div w:id="107816211">
      <w:bodyDiv w:val="1"/>
      <w:marLeft w:val="0"/>
      <w:marRight w:val="0"/>
      <w:marTop w:val="0"/>
      <w:marBottom w:val="0"/>
      <w:divBdr>
        <w:top w:val="none" w:sz="0" w:space="0" w:color="auto"/>
        <w:left w:val="none" w:sz="0" w:space="0" w:color="auto"/>
        <w:bottom w:val="none" w:sz="0" w:space="0" w:color="auto"/>
        <w:right w:val="none" w:sz="0" w:space="0" w:color="auto"/>
      </w:divBdr>
    </w:div>
    <w:div w:id="112479807">
      <w:bodyDiv w:val="1"/>
      <w:marLeft w:val="0"/>
      <w:marRight w:val="0"/>
      <w:marTop w:val="0"/>
      <w:marBottom w:val="0"/>
      <w:divBdr>
        <w:top w:val="none" w:sz="0" w:space="0" w:color="auto"/>
        <w:left w:val="none" w:sz="0" w:space="0" w:color="auto"/>
        <w:bottom w:val="none" w:sz="0" w:space="0" w:color="auto"/>
        <w:right w:val="none" w:sz="0" w:space="0" w:color="auto"/>
      </w:divBdr>
    </w:div>
    <w:div w:id="112790397">
      <w:bodyDiv w:val="1"/>
      <w:marLeft w:val="0"/>
      <w:marRight w:val="0"/>
      <w:marTop w:val="0"/>
      <w:marBottom w:val="0"/>
      <w:divBdr>
        <w:top w:val="none" w:sz="0" w:space="0" w:color="auto"/>
        <w:left w:val="none" w:sz="0" w:space="0" w:color="auto"/>
        <w:bottom w:val="none" w:sz="0" w:space="0" w:color="auto"/>
        <w:right w:val="none" w:sz="0" w:space="0" w:color="auto"/>
      </w:divBdr>
    </w:div>
    <w:div w:id="118574849">
      <w:bodyDiv w:val="1"/>
      <w:marLeft w:val="0"/>
      <w:marRight w:val="0"/>
      <w:marTop w:val="0"/>
      <w:marBottom w:val="0"/>
      <w:divBdr>
        <w:top w:val="none" w:sz="0" w:space="0" w:color="auto"/>
        <w:left w:val="none" w:sz="0" w:space="0" w:color="auto"/>
        <w:bottom w:val="none" w:sz="0" w:space="0" w:color="auto"/>
        <w:right w:val="none" w:sz="0" w:space="0" w:color="auto"/>
      </w:divBdr>
    </w:div>
    <w:div w:id="126701903">
      <w:bodyDiv w:val="1"/>
      <w:marLeft w:val="0"/>
      <w:marRight w:val="0"/>
      <w:marTop w:val="0"/>
      <w:marBottom w:val="0"/>
      <w:divBdr>
        <w:top w:val="none" w:sz="0" w:space="0" w:color="auto"/>
        <w:left w:val="none" w:sz="0" w:space="0" w:color="auto"/>
        <w:bottom w:val="none" w:sz="0" w:space="0" w:color="auto"/>
        <w:right w:val="none" w:sz="0" w:space="0" w:color="auto"/>
      </w:divBdr>
    </w:div>
    <w:div w:id="129328634">
      <w:bodyDiv w:val="1"/>
      <w:marLeft w:val="0"/>
      <w:marRight w:val="0"/>
      <w:marTop w:val="0"/>
      <w:marBottom w:val="0"/>
      <w:divBdr>
        <w:top w:val="none" w:sz="0" w:space="0" w:color="auto"/>
        <w:left w:val="none" w:sz="0" w:space="0" w:color="auto"/>
        <w:bottom w:val="none" w:sz="0" w:space="0" w:color="auto"/>
        <w:right w:val="none" w:sz="0" w:space="0" w:color="auto"/>
      </w:divBdr>
    </w:div>
    <w:div w:id="135225184">
      <w:bodyDiv w:val="1"/>
      <w:marLeft w:val="0"/>
      <w:marRight w:val="0"/>
      <w:marTop w:val="0"/>
      <w:marBottom w:val="0"/>
      <w:divBdr>
        <w:top w:val="none" w:sz="0" w:space="0" w:color="auto"/>
        <w:left w:val="none" w:sz="0" w:space="0" w:color="auto"/>
        <w:bottom w:val="none" w:sz="0" w:space="0" w:color="auto"/>
        <w:right w:val="none" w:sz="0" w:space="0" w:color="auto"/>
      </w:divBdr>
    </w:div>
    <w:div w:id="143787778">
      <w:bodyDiv w:val="1"/>
      <w:marLeft w:val="0"/>
      <w:marRight w:val="0"/>
      <w:marTop w:val="0"/>
      <w:marBottom w:val="0"/>
      <w:divBdr>
        <w:top w:val="none" w:sz="0" w:space="0" w:color="auto"/>
        <w:left w:val="none" w:sz="0" w:space="0" w:color="auto"/>
        <w:bottom w:val="none" w:sz="0" w:space="0" w:color="auto"/>
        <w:right w:val="none" w:sz="0" w:space="0" w:color="auto"/>
      </w:divBdr>
    </w:div>
    <w:div w:id="149291694">
      <w:bodyDiv w:val="1"/>
      <w:marLeft w:val="0"/>
      <w:marRight w:val="0"/>
      <w:marTop w:val="0"/>
      <w:marBottom w:val="0"/>
      <w:divBdr>
        <w:top w:val="none" w:sz="0" w:space="0" w:color="auto"/>
        <w:left w:val="none" w:sz="0" w:space="0" w:color="auto"/>
        <w:bottom w:val="none" w:sz="0" w:space="0" w:color="auto"/>
        <w:right w:val="none" w:sz="0" w:space="0" w:color="auto"/>
      </w:divBdr>
    </w:div>
    <w:div w:id="151919079">
      <w:bodyDiv w:val="1"/>
      <w:marLeft w:val="0"/>
      <w:marRight w:val="0"/>
      <w:marTop w:val="0"/>
      <w:marBottom w:val="0"/>
      <w:divBdr>
        <w:top w:val="none" w:sz="0" w:space="0" w:color="auto"/>
        <w:left w:val="none" w:sz="0" w:space="0" w:color="auto"/>
        <w:bottom w:val="none" w:sz="0" w:space="0" w:color="auto"/>
        <w:right w:val="none" w:sz="0" w:space="0" w:color="auto"/>
      </w:divBdr>
    </w:div>
    <w:div w:id="154686981">
      <w:bodyDiv w:val="1"/>
      <w:marLeft w:val="0"/>
      <w:marRight w:val="0"/>
      <w:marTop w:val="0"/>
      <w:marBottom w:val="0"/>
      <w:divBdr>
        <w:top w:val="none" w:sz="0" w:space="0" w:color="auto"/>
        <w:left w:val="none" w:sz="0" w:space="0" w:color="auto"/>
        <w:bottom w:val="none" w:sz="0" w:space="0" w:color="auto"/>
        <w:right w:val="none" w:sz="0" w:space="0" w:color="auto"/>
      </w:divBdr>
    </w:div>
    <w:div w:id="185098453">
      <w:bodyDiv w:val="1"/>
      <w:marLeft w:val="0"/>
      <w:marRight w:val="0"/>
      <w:marTop w:val="0"/>
      <w:marBottom w:val="0"/>
      <w:divBdr>
        <w:top w:val="none" w:sz="0" w:space="0" w:color="auto"/>
        <w:left w:val="none" w:sz="0" w:space="0" w:color="auto"/>
        <w:bottom w:val="none" w:sz="0" w:space="0" w:color="auto"/>
        <w:right w:val="none" w:sz="0" w:space="0" w:color="auto"/>
      </w:divBdr>
    </w:div>
    <w:div w:id="194078403">
      <w:bodyDiv w:val="1"/>
      <w:marLeft w:val="0"/>
      <w:marRight w:val="0"/>
      <w:marTop w:val="0"/>
      <w:marBottom w:val="0"/>
      <w:divBdr>
        <w:top w:val="none" w:sz="0" w:space="0" w:color="auto"/>
        <w:left w:val="none" w:sz="0" w:space="0" w:color="auto"/>
        <w:bottom w:val="none" w:sz="0" w:space="0" w:color="auto"/>
        <w:right w:val="none" w:sz="0" w:space="0" w:color="auto"/>
      </w:divBdr>
    </w:div>
    <w:div w:id="195122095">
      <w:bodyDiv w:val="1"/>
      <w:marLeft w:val="0"/>
      <w:marRight w:val="0"/>
      <w:marTop w:val="0"/>
      <w:marBottom w:val="0"/>
      <w:divBdr>
        <w:top w:val="none" w:sz="0" w:space="0" w:color="auto"/>
        <w:left w:val="none" w:sz="0" w:space="0" w:color="auto"/>
        <w:bottom w:val="none" w:sz="0" w:space="0" w:color="auto"/>
        <w:right w:val="none" w:sz="0" w:space="0" w:color="auto"/>
      </w:divBdr>
    </w:div>
    <w:div w:id="198326371">
      <w:bodyDiv w:val="1"/>
      <w:marLeft w:val="0"/>
      <w:marRight w:val="0"/>
      <w:marTop w:val="0"/>
      <w:marBottom w:val="0"/>
      <w:divBdr>
        <w:top w:val="none" w:sz="0" w:space="0" w:color="auto"/>
        <w:left w:val="none" w:sz="0" w:space="0" w:color="auto"/>
        <w:bottom w:val="none" w:sz="0" w:space="0" w:color="auto"/>
        <w:right w:val="none" w:sz="0" w:space="0" w:color="auto"/>
      </w:divBdr>
    </w:div>
    <w:div w:id="206526410">
      <w:bodyDiv w:val="1"/>
      <w:marLeft w:val="0"/>
      <w:marRight w:val="0"/>
      <w:marTop w:val="0"/>
      <w:marBottom w:val="0"/>
      <w:divBdr>
        <w:top w:val="none" w:sz="0" w:space="0" w:color="auto"/>
        <w:left w:val="none" w:sz="0" w:space="0" w:color="auto"/>
        <w:bottom w:val="none" w:sz="0" w:space="0" w:color="auto"/>
        <w:right w:val="none" w:sz="0" w:space="0" w:color="auto"/>
      </w:divBdr>
    </w:div>
    <w:div w:id="214001485">
      <w:bodyDiv w:val="1"/>
      <w:marLeft w:val="0"/>
      <w:marRight w:val="0"/>
      <w:marTop w:val="0"/>
      <w:marBottom w:val="0"/>
      <w:divBdr>
        <w:top w:val="none" w:sz="0" w:space="0" w:color="auto"/>
        <w:left w:val="none" w:sz="0" w:space="0" w:color="auto"/>
        <w:bottom w:val="none" w:sz="0" w:space="0" w:color="auto"/>
        <w:right w:val="none" w:sz="0" w:space="0" w:color="auto"/>
      </w:divBdr>
    </w:div>
    <w:div w:id="215165432">
      <w:bodyDiv w:val="1"/>
      <w:marLeft w:val="0"/>
      <w:marRight w:val="0"/>
      <w:marTop w:val="0"/>
      <w:marBottom w:val="0"/>
      <w:divBdr>
        <w:top w:val="none" w:sz="0" w:space="0" w:color="auto"/>
        <w:left w:val="none" w:sz="0" w:space="0" w:color="auto"/>
        <w:bottom w:val="none" w:sz="0" w:space="0" w:color="auto"/>
        <w:right w:val="none" w:sz="0" w:space="0" w:color="auto"/>
      </w:divBdr>
    </w:div>
    <w:div w:id="220335594">
      <w:bodyDiv w:val="1"/>
      <w:marLeft w:val="0"/>
      <w:marRight w:val="0"/>
      <w:marTop w:val="0"/>
      <w:marBottom w:val="0"/>
      <w:divBdr>
        <w:top w:val="none" w:sz="0" w:space="0" w:color="auto"/>
        <w:left w:val="none" w:sz="0" w:space="0" w:color="auto"/>
        <w:bottom w:val="none" w:sz="0" w:space="0" w:color="auto"/>
        <w:right w:val="none" w:sz="0" w:space="0" w:color="auto"/>
      </w:divBdr>
    </w:div>
    <w:div w:id="220990905">
      <w:bodyDiv w:val="1"/>
      <w:marLeft w:val="0"/>
      <w:marRight w:val="0"/>
      <w:marTop w:val="0"/>
      <w:marBottom w:val="0"/>
      <w:divBdr>
        <w:top w:val="none" w:sz="0" w:space="0" w:color="auto"/>
        <w:left w:val="none" w:sz="0" w:space="0" w:color="auto"/>
        <w:bottom w:val="none" w:sz="0" w:space="0" w:color="auto"/>
        <w:right w:val="none" w:sz="0" w:space="0" w:color="auto"/>
      </w:divBdr>
    </w:div>
    <w:div w:id="227350540">
      <w:bodyDiv w:val="1"/>
      <w:marLeft w:val="0"/>
      <w:marRight w:val="0"/>
      <w:marTop w:val="0"/>
      <w:marBottom w:val="0"/>
      <w:divBdr>
        <w:top w:val="none" w:sz="0" w:space="0" w:color="auto"/>
        <w:left w:val="none" w:sz="0" w:space="0" w:color="auto"/>
        <w:bottom w:val="none" w:sz="0" w:space="0" w:color="auto"/>
        <w:right w:val="none" w:sz="0" w:space="0" w:color="auto"/>
      </w:divBdr>
    </w:div>
    <w:div w:id="234358556">
      <w:bodyDiv w:val="1"/>
      <w:marLeft w:val="0"/>
      <w:marRight w:val="0"/>
      <w:marTop w:val="0"/>
      <w:marBottom w:val="0"/>
      <w:divBdr>
        <w:top w:val="none" w:sz="0" w:space="0" w:color="auto"/>
        <w:left w:val="none" w:sz="0" w:space="0" w:color="auto"/>
        <w:bottom w:val="none" w:sz="0" w:space="0" w:color="auto"/>
        <w:right w:val="none" w:sz="0" w:space="0" w:color="auto"/>
      </w:divBdr>
    </w:div>
    <w:div w:id="239145983">
      <w:bodyDiv w:val="1"/>
      <w:marLeft w:val="0"/>
      <w:marRight w:val="0"/>
      <w:marTop w:val="0"/>
      <w:marBottom w:val="0"/>
      <w:divBdr>
        <w:top w:val="none" w:sz="0" w:space="0" w:color="auto"/>
        <w:left w:val="none" w:sz="0" w:space="0" w:color="auto"/>
        <w:bottom w:val="none" w:sz="0" w:space="0" w:color="auto"/>
        <w:right w:val="none" w:sz="0" w:space="0" w:color="auto"/>
      </w:divBdr>
    </w:div>
    <w:div w:id="251665421">
      <w:bodyDiv w:val="1"/>
      <w:marLeft w:val="0"/>
      <w:marRight w:val="0"/>
      <w:marTop w:val="0"/>
      <w:marBottom w:val="0"/>
      <w:divBdr>
        <w:top w:val="none" w:sz="0" w:space="0" w:color="auto"/>
        <w:left w:val="none" w:sz="0" w:space="0" w:color="auto"/>
        <w:bottom w:val="none" w:sz="0" w:space="0" w:color="auto"/>
        <w:right w:val="none" w:sz="0" w:space="0" w:color="auto"/>
      </w:divBdr>
    </w:div>
    <w:div w:id="265773554">
      <w:bodyDiv w:val="1"/>
      <w:marLeft w:val="0"/>
      <w:marRight w:val="0"/>
      <w:marTop w:val="0"/>
      <w:marBottom w:val="0"/>
      <w:divBdr>
        <w:top w:val="none" w:sz="0" w:space="0" w:color="auto"/>
        <w:left w:val="none" w:sz="0" w:space="0" w:color="auto"/>
        <w:bottom w:val="none" w:sz="0" w:space="0" w:color="auto"/>
        <w:right w:val="none" w:sz="0" w:space="0" w:color="auto"/>
      </w:divBdr>
    </w:div>
    <w:div w:id="271591281">
      <w:bodyDiv w:val="1"/>
      <w:marLeft w:val="0"/>
      <w:marRight w:val="0"/>
      <w:marTop w:val="0"/>
      <w:marBottom w:val="0"/>
      <w:divBdr>
        <w:top w:val="none" w:sz="0" w:space="0" w:color="auto"/>
        <w:left w:val="none" w:sz="0" w:space="0" w:color="auto"/>
        <w:bottom w:val="none" w:sz="0" w:space="0" w:color="auto"/>
        <w:right w:val="none" w:sz="0" w:space="0" w:color="auto"/>
      </w:divBdr>
    </w:div>
    <w:div w:id="273755480">
      <w:bodyDiv w:val="1"/>
      <w:marLeft w:val="0"/>
      <w:marRight w:val="0"/>
      <w:marTop w:val="0"/>
      <w:marBottom w:val="0"/>
      <w:divBdr>
        <w:top w:val="none" w:sz="0" w:space="0" w:color="auto"/>
        <w:left w:val="none" w:sz="0" w:space="0" w:color="auto"/>
        <w:bottom w:val="none" w:sz="0" w:space="0" w:color="auto"/>
        <w:right w:val="none" w:sz="0" w:space="0" w:color="auto"/>
      </w:divBdr>
    </w:div>
    <w:div w:id="281235009">
      <w:bodyDiv w:val="1"/>
      <w:marLeft w:val="0"/>
      <w:marRight w:val="0"/>
      <w:marTop w:val="0"/>
      <w:marBottom w:val="0"/>
      <w:divBdr>
        <w:top w:val="none" w:sz="0" w:space="0" w:color="auto"/>
        <w:left w:val="none" w:sz="0" w:space="0" w:color="auto"/>
        <w:bottom w:val="none" w:sz="0" w:space="0" w:color="auto"/>
        <w:right w:val="none" w:sz="0" w:space="0" w:color="auto"/>
      </w:divBdr>
    </w:div>
    <w:div w:id="291597243">
      <w:bodyDiv w:val="1"/>
      <w:marLeft w:val="0"/>
      <w:marRight w:val="0"/>
      <w:marTop w:val="0"/>
      <w:marBottom w:val="0"/>
      <w:divBdr>
        <w:top w:val="none" w:sz="0" w:space="0" w:color="auto"/>
        <w:left w:val="none" w:sz="0" w:space="0" w:color="auto"/>
        <w:bottom w:val="none" w:sz="0" w:space="0" w:color="auto"/>
        <w:right w:val="none" w:sz="0" w:space="0" w:color="auto"/>
      </w:divBdr>
    </w:div>
    <w:div w:id="293828334">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01469286">
      <w:bodyDiv w:val="1"/>
      <w:marLeft w:val="0"/>
      <w:marRight w:val="0"/>
      <w:marTop w:val="0"/>
      <w:marBottom w:val="0"/>
      <w:divBdr>
        <w:top w:val="none" w:sz="0" w:space="0" w:color="auto"/>
        <w:left w:val="none" w:sz="0" w:space="0" w:color="auto"/>
        <w:bottom w:val="none" w:sz="0" w:space="0" w:color="auto"/>
        <w:right w:val="none" w:sz="0" w:space="0" w:color="auto"/>
      </w:divBdr>
    </w:div>
    <w:div w:id="303507684">
      <w:bodyDiv w:val="1"/>
      <w:marLeft w:val="0"/>
      <w:marRight w:val="0"/>
      <w:marTop w:val="0"/>
      <w:marBottom w:val="0"/>
      <w:divBdr>
        <w:top w:val="none" w:sz="0" w:space="0" w:color="auto"/>
        <w:left w:val="none" w:sz="0" w:space="0" w:color="auto"/>
        <w:bottom w:val="none" w:sz="0" w:space="0" w:color="auto"/>
        <w:right w:val="none" w:sz="0" w:space="0" w:color="auto"/>
      </w:divBdr>
    </w:div>
    <w:div w:id="307128479">
      <w:bodyDiv w:val="1"/>
      <w:marLeft w:val="0"/>
      <w:marRight w:val="0"/>
      <w:marTop w:val="0"/>
      <w:marBottom w:val="0"/>
      <w:divBdr>
        <w:top w:val="none" w:sz="0" w:space="0" w:color="auto"/>
        <w:left w:val="none" w:sz="0" w:space="0" w:color="auto"/>
        <w:bottom w:val="none" w:sz="0" w:space="0" w:color="auto"/>
        <w:right w:val="none" w:sz="0" w:space="0" w:color="auto"/>
      </w:divBdr>
    </w:div>
    <w:div w:id="324166404">
      <w:bodyDiv w:val="1"/>
      <w:marLeft w:val="0"/>
      <w:marRight w:val="0"/>
      <w:marTop w:val="0"/>
      <w:marBottom w:val="0"/>
      <w:divBdr>
        <w:top w:val="none" w:sz="0" w:space="0" w:color="auto"/>
        <w:left w:val="none" w:sz="0" w:space="0" w:color="auto"/>
        <w:bottom w:val="none" w:sz="0" w:space="0" w:color="auto"/>
        <w:right w:val="none" w:sz="0" w:space="0" w:color="auto"/>
      </w:divBdr>
    </w:div>
    <w:div w:id="342364105">
      <w:bodyDiv w:val="1"/>
      <w:marLeft w:val="0"/>
      <w:marRight w:val="0"/>
      <w:marTop w:val="0"/>
      <w:marBottom w:val="0"/>
      <w:divBdr>
        <w:top w:val="none" w:sz="0" w:space="0" w:color="auto"/>
        <w:left w:val="none" w:sz="0" w:space="0" w:color="auto"/>
        <w:bottom w:val="none" w:sz="0" w:space="0" w:color="auto"/>
        <w:right w:val="none" w:sz="0" w:space="0" w:color="auto"/>
      </w:divBdr>
    </w:div>
    <w:div w:id="349257854">
      <w:bodyDiv w:val="1"/>
      <w:marLeft w:val="0"/>
      <w:marRight w:val="0"/>
      <w:marTop w:val="0"/>
      <w:marBottom w:val="0"/>
      <w:divBdr>
        <w:top w:val="none" w:sz="0" w:space="0" w:color="auto"/>
        <w:left w:val="none" w:sz="0" w:space="0" w:color="auto"/>
        <w:bottom w:val="none" w:sz="0" w:space="0" w:color="auto"/>
        <w:right w:val="none" w:sz="0" w:space="0" w:color="auto"/>
      </w:divBdr>
    </w:div>
    <w:div w:id="366106476">
      <w:bodyDiv w:val="1"/>
      <w:marLeft w:val="0"/>
      <w:marRight w:val="0"/>
      <w:marTop w:val="0"/>
      <w:marBottom w:val="0"/>
      <w:divBdr>
        <w:top w:val="none" w:sz="0" w:space="0" w:color="auto"/>
        <w:left w:val="none" w:sz="0" w:space="0" w:color="auto"/>
        <w:bottom w:val="none" w:sz="0" w:space="0" w:color="auto"/>
        <w:right w:val="none" w:sz="0" w:space="0" w:color="auto"/>
      </w:divBdr>
    </w:div>
    <w:div w:id="369114053">
      <w:bodyDiv w:val="1"/>
      <w:marLeft w:val="0"/>
      <w:marRight w:val="0"/>
      <w:marTop w:val="0"/>
      <w:marBottom w:val="0"/>
      <w:divBdr>
        <w:top w:val="none" w:sz="0" w:space="0" w:color="auto"/>
        <w:left w:val="none" w:sz="0" w:space="0" w:color="auto"/>
        <w:bottom w:val="none" w:sz="0" w:space="0" w:color="auto"/>
        <w:right w:val="none" w:sz="0" w:space="0" w:color="auto"/>
      </w:divBdr>
    </w:div>
    <w:div w:id="374040179">
      <w:bodyDiv w:val="1"/>
      <w:marLeft w:val="0"/>
      <w:marRight w:val="0"/>
      <w:marTop w:val="0"/>
      <w:marBottom w:val="0"/>
      <w:divBdr>
        <w:top w:val="none" w:sz="0" w:space="0" w:color="auto"/>
        <w:left w:val="none" w:sz="0" w:space="0" w:color="auto"/>
        <w:bottom w:val="none" w:sz="0" w:space="0" w:color="auto"/>
        <w:right w:val="none" w:sz="0" w:space="0" w:color="auto"/>
      </w:divBdr>
    </w:div>
    <w:div w:id="375811054">
      <w:bodyDiv w:val="1"/>
      <w:marLeft w:val="0"/>
      <w:marRight w:val="0"/>
      <w:marTop w:val="0"/>
      <w:marBottom w:val="0"/>
      <w:divBdr>
        <w:top w:val="none" w:sz="0" w:space="0" w:color="auto"/>
        <w:left w:val="none" w:sz="0" w:space="0" w:color="auto"/>
        <w:bottom w:val="none" w:sz="0" w:space="0" w:color="auto"/>
        <w:right w:val="none" w:sz="0" w:space="0" w:color="auto"/>
      </w:divBdr>
    </w:div>
    <w:div w:id="376593033">
      <w:bodyDiv w:val="1"/>
      <w:marLeft w:val="0"/>
      <w:marRight w:val="0"/>
      <w:marTop w:val="0"/>
      <w:marBottom w:val="0"/>
      <w:divBdr>
        <w:top w:val="none" w:sz="0" w:space="0" w:color="auto"/>
        <w:left w:val="none" w:sz="0" w:space="0" w:color="auto"/>
        <w:bottom w:val="none" w:sz="0" w:space="0" w:color="auto"/>
        <w:right w:val="none" w:sz="0" w:space="0" w:color="auto"/>
      </w:divBdr>
    </w:div>
    <w:div w:id="379595844">
      <w:bodyDiv w:val="1"/>
      <w:marLeft w:val="0"/>
      <w:marRight w:val="0"/>
      <w:marTop w:val="0"/>
      <w:marBottom w:val="0"/>
      <w:divBdr>
        <w:top w:val="none" w:sz="0" w:space="0" w:color="auto"/>
        <w:left w:val="none" w:sz="0" w:space="0" w:color="auto"/>
        <w:bottom w:val="none" w:sz="0" w:space="0" w:color="auto"/>
        <w:right w:val="none" w:sz="0" w:space="0" w:color="auto"/>
      </w:divBdr>
    </w:div>
    <w:div w:id="380252665">
      <w:bodyDiv w:val="1"/>
      <w:marLeft w:val="0"/>
      <w:marRight w:val="0"/>
      <w:marTop w:val="0"/>
      <w:marBottom w:val="0"/>
      <w:divBdr>
        <w:top w:val="none" w:sz="0" w:space="0" w:color="auto"/>
        <w:left w:val="none" w:sz="0" w:space="0" w:color="auto"/>
        <w:bottom w:val="none" w:sz="0" w:space="0" w:color="auto"/>
        <w:right w:val="none" w:sz="0" w:space="0" w:color="auto"/>
      </w:divBdr>
    </w:div>
    <w:div w:id="381446093">
      <w:bodyDiv w:val="1"/>
      <w:marLeft w:val="0"/>
      <w:marRight w:val="0"/>
      <w:marTop w:val="0"/>
      <w:marBottom w:val="0"/>
      <w:divBdr>
        <w:top w:val="none" w:sz="0" w:space="0" w:color="auto"/>
        <w:left w:val="none" w:sz="0" w:space="0" w:color="auto"/>
        <w:bottom w:val="none" w:sz="0" w:space="0" w:color="auto"/>
        <w:right w:val="none" w:sz="0" w:space="0" w:color="auto"/>
      </w:divBdr>
    </w:div>
    <w:div w:id="383287057">
      <w:bodyDiv w:val="1"/>
      <w:marLeft w:val="0"/>
      <w:marRight w:val="0"/>
      <w:marTop w:val="0"/>
      <w:marBottom w:val="0"/>
      <w:divBdr>
        <w:top w:val="none" w:sz="0" w:space="0" w:color="auto"/>
        <w:left w:val="none" w:sz="0" w:space="0" w:color="auto"/>
        <w:bottom w:val="none" w:sz="0" w:space="0" w:color="auto"/>
        <w:right w:val="none" w:sz="0" w:space="0" w:color="auto"/>
      </w:divBdr>
    </w:div>
    <w:div w:id="390036716">
      <w:bodyDiv w:val="1"/>
      <w:marLeft w:val="0"/>
      <w:marRight w:val="0"/>
      <w:marTop w:val="0"/>
      <w:marBottom w:val="0"/>
      <w:divBdr>
        <w:top w:val="none" w:sz="0" w:space="0" w:color="auto"/>
        <w:left w:val="none" w:sz="0" w:space="0" w:color="auto"/>
        <w:bottom w:val="none" w:sz="0" w:space="0" w:color="auto"/>
        <w:right w:val="none" w:sz="0" w:space="0" w:color="auto"/>
      </w:divBdr>
    </w:div>
    <w:div w:id="394738999">
      <w:bodyDiv w:val="1"/>
      <w:marLeft w:val="0"/>
      <w:marRight w:val="0"/>
      <w:marTop w:val="0"/>
      <w:marBottom w:val="0"/>
      <w:divBdr>
        <w:top w:val="none" w:sz="0" w:space="0" w:color="auto"/>
        <w:left w:val="none" w:sz="0" w:space="0" w:color="auto"/>
        <w:bottom w:val="none" w:sz="0" w:space="0" w:color="auto"/>
        <w:right w:val="none" w:sz="0" w:space="0" w:color="auto"/>
      </w:divBdr>
    </w:div>
    <w:div w:id="408307565">
      <w:bodyDiv w:val="1"/>
      <w:marLeft w:val="0"/>
      <w:marRight w:val="0"/>
      <w:marTop w:val="0"/>
      <w:marBottom w:val="0"/>
      <w:divBdr>
        <w:top w:val="none" w:sz="0" w:space="0" w:color="auto"/>
        <w:left w:val="none" w:sz="0" w:space="0" w:color="auto"/>
        <w:bottom w:val="none" w:sz="0" w:space="0" w:color="auto"/>
        <w:right w:val="none" w:sz="0" w:space="0" w:color="auto"/>
      </w:divBdr>
    </w:div>
    <w:div w:id="416096034">
      <w:bodyDiv w:val="1"/>
      <w:marLeft w:val="0"/>
      <w:marRight w:val="0"/>
      <w:marTop w:val="0"/>
      <w:marBottom w:val="0"/>
      <w:divBdr>
        <w:top w:val="none" w:sz="0" w:space="0" w:color="auto"/>
        <w:left w:val="none" w:sz="0" w:space="0" w:color="auto"/>
        <w:bottom w:val="none" w:sz="0" w:space="0" w:color="auto"/>
        <w:right w:val="none" w:sz="0" w:space="0" w:color="auto"/>
      </w:divBdr>
    </w:div>
    <w:div w:id="420877102">
      <w:bodyDiv w:val="1"/>
      <w:marLeft w:val="0"/>
      <w:marRight w:val="0"/>
      <w:marTop w:val="0"/>
      <w:marBottom w:val="0"/>
      <w:divBdr>
        <w:top w:val="none" w:sz="0" w:space="0" w:color="auto"/>
        <w:left w:val="none" w:sz="0" w:space="0" w:color="auto"/>
        <w:bottom w:val="none" w:sz="0" w:space="0" w:color="auto"/>
        <w:right w:val="none" w:sz="0" w:space="0" w:color="auto"/>
      </w:divBdr>
    </w:div>
    <w:div w:id="424109808">
      <w:bodyDiv w:val="1"/>
      <w:marLeft w:val="0"/>
      <w:marRight w:val="0"/>
      <w:marTop w:val="0"/>
      <w:marBottom w:val="0"/>
      <w:divBdr>
        <w:top w:val="none" w:sz="0" w:space="0" w:color="auto"/>
        <w:left w:val="none" w:sz="0" w:space="0" w:color="auto"/>
        <w:bottom w:val="none" w:sz="0" w:space="0" w:color="auto"/>
        <w:right w:val="none" w:sz="0" w:space="0" w:color="auto"/>
      </w:divBdr>
    </w:div>
    <w:div w:id="433021701">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5856518">
      <w:bodyDiv w:val="1"/>
      <w:marLeft w:val="0"/>
      <w:marRight w:val="0"/>
      <w:marTop w:val="0"/>
      <w:marBottom w:val="0"/>
      <w:divBdr>
        <w:top w:val="none" w:sz="0" w:space="0" w:color="auto"/>
        <w:left w:val="none" w:sz="0" w:space="0" w:color="auto"/>
        <w:bottom w:val="none" w:sz="0" w:space="0" w:color="auto"/>
        <w:right w:val="none" w:sz="0" w:space="0" w:color="auto"/>
      </w:divBdr>
    </w:div>
    <w:div w:id="477459909">
      <w:bodyDiv w:val="1"/>
      <w:marLeft w:val="0"/>
      <w:marRight w:val="0"/>
      <w:marTop w:val="0"/>
      <w:marBottom w:val="0"/>
      <w:divBdr>
        <w:top w:val="none" w:sz="0" w:space="0" w:color="auto"/>
        <w:left w:val="none" w:sz="0" w:space="0" w:color="auto"/>
        <w:bottom w:val="none" w:sz="0" w:space="0" w:color="auto"/>
        <w:right w:val="none" w:sz="0" w:space="0" w:color="auto"/>
      </w:divBdr>
    </w:div>
    <w:div w:id="479544057">
      <w:bodyDiv w:val="1"/>
      <w:marLeft w:val="0"/>
      <w:marRight w:val="0"/>
      <w:marTop w:val="0"/>
      <w:marBottom w:val="0"/>
      <w:divBdr>
        <w:top w:val="none" w:sz="0" w:space="0" w:color="auto"/>
        <w:left w:val="none" w:sz="0" w:space="0" w:color="auto"/>
        <w:bottom w:val="none" w:sz="0" w:space="0" w:color="auto"/>
        <w:right w:val="none" w:sz="0" w:space="0" w:color="auto"/>
      </w:divBdr>
    </w:div>
    <w:div w:id="480003064">
      <w:bodyDiv w:val="1"/>
      <w:marLeft w:val="0"/>
      <w:marRight w:val="0"/>
      <w:marTop w:val="0"/>
      <w:marBottom w:val="0"/>
      <w:divBdr>
        <w:top w:val="none" w:sz="0" w:space="0" w:color="auto"/>
        <w:left w:val="none" w:sz="0" w:space="0" w:color="auto"/>
        <w:bottom w:val="none" w:sz="0" w:space="0" w:color="auto"/>
        <w:right w:val="none" w:sz="0" w:space="0" w:color="auto"/>
      </w:divBdr>
    </w:div>
    <w:div w:id="492919767">
      <w:bodyDiv w:val="1"/>
      <w:marLeft w:val="0"/>
      <w:marRight w:val="0"/>
      <w:marTop w:val="0"/>
      <w:marBottom w:val="0"/>
      <w:divBdr>
        <w:top w:val="none" w:sz="0" w:space="0" w:color="auto"/>
        <w:left w:val="none" w:sz="0" w:space="0" w:color="auto"/>
        <w:bottom w:val="none" w:sz="0" w:space="0" w:color="auto"/>
        <w:right w:val="none" w:sz="0" w:space="0" w:color="auto"/>
      </w:divBdr>
    </w:div>
    <w:div w:id="495196501">
      <w:bodyDiv w:val="1"/>
      <w:marLeft w:val="0"/>
      <w:marRight w:val="0"/>
      <w:marTop w:val="0"/>
      <w:marBottom w:val="0"/>
      <w:divBdr>
        <w:top w:val="none" w:sz="0" w:space="0" w:color="auto"/>
        <w:left w:val="none" w:sz="0" w:space="0" w:color="auto"/>
        <w:bottom w:val="none" w:sz="0" w:space="0" w:color="auto"/>
        <w:right w:val="none" w:sz="0" w:space="0" w:color="auto"/>
      </w:divBdr>
    </w:div>
    <w:div w:id="499660603">
      <w:bodyDiv w:val="1"/>
      <w:marLeft w:val="0"/>
      <w:marRight w:val="0"/>
      <w:marTop w:val="0"/>
      <w:marBottom w:val="0"/>
      <w:divBdr>
        <w:top w:val="none" w:sz="0" w:space="0" w:color="auto"/>
        <w:left w:val="none" w:sz="0" w:space="0" w:color="auto"/>
        <w:bottom w:val="none" w:sz="0" w:space="0" w:color="auto"/>
        <w:right w:val="none" w:sz="0" w:space="0" w:color="auto"/>
      </w:divBdr>
    </w:div>
    <w:div w:id="499926063">
      <w:bodyDiv w:val="1"/>
      <w:marLeft w:val="0"/>
      <w:marRight w:val="0"/>
      <w:marTop w:val="0"/>
      <w:marBottom w:val="0"/>
      <w:divBdr>
        <w:top w:val="none" w:sz="0" w:space="0" w:color="auto"/>
        <w:left w:val="none" w:sz="0" w:space="0" w:color="auto"/>
        <w:bottom w:val="none" w:sz="0" w:space="0" w:color="auto"/>
        <w:right w:val="none" w:sz="0" w:space="0" w:color="auto"/>
      </w:divBdr>
    </w:div>
    <w:div w:id="505825411">
      <w:bodyDiv w:val="1"/>
      <w:marLeft w:val="0"/>
      <w:marRight w:val="0"/>
      <w:marTop w:val="0"/>
      <w:marBottom w:val="0"/>
      <w:divBdr>
        <w:top w:val="none" w:sz="0" w:space="0" w:color="auto"/>
        <w:left w:val="none" w:sz="0" w:space="0" w:color="auto"/>
        <w:bottom w:val="none" w:sz="0" w:space="0" w:color="auto"/>
        <w:right w:val="none" w:sz="0" w:space="0" w:color="auto"/>
      </w:divBdr>
    </w:div>
    <w:div w:id="509485429">
      <w:bodyDiv w:val="1"/>
      <w:marLeft w:val="0"/>
      <w:marRight w:val="0"/>
      <w:marTop w:val="0"/>
      <w:marBottom w:val="0"/>
      <w:divBdr>
        <w:top w:val="none" w:sz="0" w:space="0" w:color="auto"/>
        <w:left w:val="none" w:sz="0" w:space="0" w:color="auto"/>
        <w:bottom w:val="none" w:sz="0" w:space="0" w:color="auto"/>
        <w:right w:val="none" w:sz="0" w:space="0" w:color="auto"/>
      </w:divBdr>
    </w:div>
    <w:div w:id="512184318">
      <w:bodyDiv w:val="1"/>
      <w:marLeft w:val="0"/>
      <w:marRight w:val="0"/>
      <w:marTop w:val="0"/>
      <w:marBottom w:val="0"/>
      <w:divBdr>
        <w:top w:val="none" w:sz="0" w:space="0" w:color="auto"/>
        <w:left w:val="none" w:sz="0" w:space="0" w:color="auto"/>
        <w:bottom w:val="none" w:sz="0" w:space="0" w:color="auto"/>
        <w:right w:val="none" w:sz="0" w:space="0" w:color="auto"/>
      </w:divBdr>
    </w:div>
    <w:div w:id="525749243">
      <w:bodyDiv w:val="1"/>
      <w:marLeft w:val="0"/>
      <w:marRight w:val="0"/>
      <w:marTop w:val="0"/>
      <w:marBottom w:val="0"/>
      <w:divBdr>
        <w:top w:val="none" w:sz="0" w:space="0" w:color="auto"/>
        <w:left w:val="none" w:sz="0" w:space="0" w:color="auto"/>
        <w:bottom w:val="none" w:sz="0" w:space="0" w:color="auto"/>
        <w:right w:val="none" w:sz="0" w:space="0" w:color="auto"/>
      </w:divBdr>
    </w:div>
    <w:div w:id="526601909">
      <w:bodyDiv w:val="1"/>
      <w:marLeft w:val="0"/>
      <w:marRight w:val="0"/>
      <w:marTop w:val="0"/>
      <w:marBottom w:val="0"/>
      <w:divBdr>
        <w:top w:val="none" w:sz="0" w:space="0" w:color="auto"/>
        <w:left w:val="none" w:sz="0" w:space="0" w:color="auto"/>
        <w:bottom w:val="none" w:sz="0" w:space="0" w:color="auto"/>
        <w:right w:val="none" w:sz="0" w:space="0" w:color="auto"/>
      </w:divBdr>
    </w:div>
    <w:div w:id="534082034">
      <w:bodyDiv w:val="1"/>
      <w:marLeft w:val="0"/>
      <w:marRight w:val="0"/>
      <w:marTop w:val="0"/>
      <w:marBottom w:val="0"/>
      <w:divBdr>
        <w:top w:val="none" w:sz="0" w:space="0" w:color="auto"/>
        <w:left w:val="none" w:sz="0" w:space="0" w:color="auto"/>
        <w:bottom w:val="none" w:sz="0" w:space="0" w:color="auto"/>
        <w:right w:val="none" w:sz="0" w:space="0" w:color="auto"/>
      </w:divBdr>
    </w:div>
    <w:div w:id="546340482">
      <w:bodyDiv w:val="1"/>
      <w:marLeft w:val="0"/>
      <w:marRight w:val="0"/>
      <w:marTop w:val="0"/>
      <w:marBottom w:val="0"/>
      <w:divBdr>
        <w:top w:val="none" w:sz="0" w:space="0" w:color="auto"/>
        <w:left w:val="none" w:sz="0" w:space="0" w:color="auto"/>
        <w:bottom w:val="none" w:sz="0" w:space="0" w:color="auto"/>
        <w:right w:val="none" w:sz="0" w:space="0" w:color="auto"/>
      </w:divBdr>
    </w:div>
    <w:div w:id="549264833">
      <w:bodyDiv w:val="1"/>
      <w:marLeft w:val="0"/>
      <w:marRight w:val="0"/>
      <w:marTop w:val="0"/>
      <w:marBottom w:val="0"/>
      <w:divBdr>
        <w:top w:val="none" w:sz="0" w:space="0" w:color="auto"/>
        <w:left w:val="none" w:sz="0" w:space="0" w:color="auto"/>
        <w:bottom w:val="none" w:sz="0" w:space="0" w:color="auto"/>
        <w:right w:val="none" w:sz="0" w:space="0" w:color="auto"/>
      </w:divBdr>
    </w:div>
    <w:div w:id="557742349">
      <w:bodyDiv w:val="1"/>
      <w:marLeft w:val="0"/>
      <w:marRight w:val="0"/>
      <w:marTop w:val="0"/>
      <w:marBottom w:val="0"/>
      <w:divBdr>
        <w:top w:val="none" w:sz="0" w:space="0" w:color="auto"/>
        <w:left w:val="none" w:sz="0" w:space="0" w:color="auto"/>
        <w:bottom w:val="none" w:sz="0" w:space="0" w:color="auto"/>
        <w:right w:val="none" w:sz="0" w:space="0" w:color="auto"/>
      </w:divBdr>
    </w:div>
    <w:div w:id="564687952">
      <w:bodyDiv w:val="1"/>
      <w:marLeft w:val="0"/>
      <w:marRight w:val="0"/>
      <w:marTop w:val="0"/>
      <w:marBottom w:val="0"/>
      <w:divBdr>
        <w:top w:val="none" w:sz="0" w:space="0" w:color="auto"/>
        <w:left w:val="none" w:sz="0" w:space="0" w:color="auto"/>
        <w:bottom w:val="none" w:sz="0" w:space="0" w:color="auto"/>
        <w:right w:val="none" w:sz="0" w:space="0" w:color="auto"/>
      </w:divBdr>
    </w:div>
    <w:div w:id="578366374">
      <w:bodyDiv w:val="1"/>
      <w:marLeft w:val="0"/>
      <w:marRight w:val="0"/>
      <w:marTop w:val="0"/>
      <w:marBottom w:val="0"/>
      <w:divBdr>
        <w:top w:val="none" w:sz="0" w:space="0" w:color="auto"/>
        <w:left w:val="none" w:sz="0" w:space="0" w:color="auto"/>
        <w:bottom w:val="none" w:sz="0" w:space="0" w:color="auto"/>
        <w:right w:val="none" w:sz="0" w:space="0" w:color="auto"/>
      </w:divBdr>
    </w:div>
    <w:div w:id="579102742">
      <w:bodyDiv w:val="1"/>
      <w:marLeft w:val="0"/>
      <w:marRight w:val="0"/>
      <w:marTop w:val="0"/>
      <w:marBottom w:val="0"/>
      <w:divBdr>
        <w:top w:val="none" w:sz="0" w:space="0" w:color="auto"/>
        <w:left w:val="none" w:sz="0" w:space="0" w:color="auto"/>
        <w:bottom w:val="none" w:sz="0" w:space="0" w:color="auto"/>
        <w:right w:val="none" w:sz="0" w:space="0" w:color="auto"/>
      </w:divBdr>
    </w:div>
    <w:div w:id="584189552">
      <w:bodyDiv w:val="1"/>
      <w:marLeft w:val="0"/>
      <w:marRight w:val="0"/>
      <w:marTop w:val="0"/>
      <w:marBottom w:val="0"/>
      <w:divBdr>
        <w:top w:val="none" w:sz="0" w:space="0" w:color="auto"/>
        <w:left w:val="none" w:sz="0" w:space="0" w:color="auto"/>
        <w:bottom w:val="none" w:sz="0" w:space="0" w:color="auto"/>
        <w:right w:val="none" w:sz="0" w:space="0" w:color="auto"/>
      </w:divBdr>
    </w:div>
    <w:div w:id="588586260">
      <w:bodyDiv w:val="1"/>
      <w:marLeft w:val="0"/>
      <w:marRight w:val="0"/>
      <w:marTop w:val="0"/>
      <w:marBottom w:val="0"/>
      <w:divBdr>
        <w:top w:val="none" w:sz="0" w:space="0" w:color="auto"/>
        <w:left w:val="none" w:sz="0" w:space="0" w:color="auto"/>
        <w:bottom w:val="none" w:sz="0" w:space="0" w:color="auto"/>
        <w:right w:val="none" w:sz="0" w:space="0" w:color="auto"/>
      </w:divBdr>
    </w:div>
    <w:div w:id="591401078">
      <w:bodyDiv w:val="1"/>
      <w:marLeft w:val="0"/>
      <w:marRight w:val="0"/>
      <w:marTop w:val="0"/>
      <w:marBottom w:val="0"/>
      <w:divBdr>
        <w:top w:val="none" w:sz="0" w:space="0" w:color="auto"/>
        <w:left w:val="none" w:sz="0" w:space="0" w:color="auto"/>
        <w:bottom w:val="none" w:sz="0" w:space="0" w:color="auto"/>
        <w:right w:val="none" w:sz="0" w:space="0" w:color="auto"/>
      </w:divBdr>
    </w:div>
    <w:div w:id="600988087">
      <w:bodyDiv w:val="1"/>
      <w:marLeft w:val="0"/>
      <w:marRight w:val="0"/>
      <w:marTop w:val="0"/>
      <w:marBottom w:val="0"/>
      <w:divBdr>
        <w:top w:val="none" w:sz="0" w:space="0" w:color="auto"/>
        <w:left w:val="none" w:sz="0" w:space="0" w:color="auto"/>
        <w:bottom w:val="none" w:sz="0" w:space="0" w:color="auto"/>
        <w:right w:val="none" w:sz="0" w:space="0" w:color="auto"/>
      </w:divBdr>
    </w:div>
    <w:div w:id="616722719">
      <w:bodyDiv w:val="1"/>
      <w:marLeft w:val="0"/>
      <w:marRight w:val="0"/>
      <w:marTop w:val="0"/>
      <w:marBottom w:val="0"/>
      <w:divBdr>
        <w:top w:val="none" w:sz="0" w:space="0" w:color="auto"/>
        <w:left w:val="none" w:sz="0" w:space="0" w:color="auto"/>
        <w:bottom w:val="none" w:sz="0" w:space="0" w:color="auto"/>
        <w:right w:val="none" w:sz="0" w:space="0" w:color="auto"/>
      </w:divBdr>
    </w:div>
    <w:div w:id="627392961">
      <w:bodyDiv w:val="1"/>
      <w:marLeft w:val="0"/>
      <w:marRight w:val="0"/>
      <w:marTop w:val="0"/>
      <w:marBottom w:val="0"/>
      <w:divBdr>
        <w:top w:val="none" w:sz="0" w:space="0" w:color="auto"/>
        <w:left w:val="none" w:sz="0" w:space="0" w:color="auto"/>
        <w:bottom w:val="none" w:sz="0" w:space="0" w:color="auto"/>
        <w:right w:val="none" w:sz="0" w:space="0" w:color="auto"/>
      </w:divBdr>
    </w:div>
    <w:div w:id="632516437">
      <w:bodyDiv w:val="1"/>
      <w:marLeft w:val="0"/>
      <w:marRight w:val="0"/>
      <w:marTop w:val="0"/>
      <w:marBottom w:val="0"/>
      <w:divBdr>
        <w:top w:val="none" w:sz="0" w:space="0" w:color="auto"/>
        <w:left w:val="none" w:sz="0" w:space="0" w:color="auto"/>
        <w:bottom w:val="none" w:sz="0" w:space="0" w:color="auto"/>
        <w:right w:val="none" w:sz="0" w:space="0" w:color="auto"/>
      </w:divBdr>
    </w:div>
    <w:div w:id="634990617">
      <w:bodyDiv w:val="1"/>
      <w:marLeft w:val="0"/>
      <w:marRight w:val="0"/>
      <w:marTop w:val="0"/>
      <w:marBottom w:val="0"/>
      <w:divBdr>
        <w:top w:val="none" w:sz="0" w:space="0" w:color="auto"/>
        <w:left w:val="none" w:sz="0" w:space="0" w:color="auto"/>
        <w:bottom w:val="none" w:sz="0" w:space="0" w:color="auto"/>
        <w:right w:val="none" w:sz="0" w:space="0" w:color="auto"/>
      </w:divBdr>
    </w:div>
    <w:div w:id="643316983">
      <w:bodyDiv w:val="1"/>
      <w:marLeft w:val="0"/>
      <w:marRight w:val="0"/>
      <w:marTop w:val="0"/>
      <w:marBottom w:val="0"/>
      <w:divBdr>
        <w:top w:val="none" w:sz="0" w:space="0" w:color="auto"/>
        <w:left w:val="none" w:sz="0" w:space="0" w:color="auto"/>
        <w:bottom w:val="none" w:sz="0" w:space="0" w:color="auto"/>
        <w:right w:val="none" w:sz="0" w:space="0" w:color="auto"/>
      </w:divBdr>
    </w:div>
    <w:div w:id="643850524">
      <w:bodyDiv w:val="1"/>
      <w:marLeft w:val="0"/>
      <w:marRight w:val="0"/>
      <w:marTop w:val="0"/>
      <w:marBottom w:val="0"/>
      <w:divBdr>
        <w:top w:val="none" w:sz="0" w:space="0" w:color="auto"/>
        <w:left w:val="none" w:sz="0" w:space="0" w:color="auto"/>
        <w:bottom w:val="none" w:sz="0" w:space="0" w:color="auto"/>
        <w:right w:val="none" w:sz="0" w:space="0" w:color="auto"/>
      </w:divBdr>
    </w:div>
    <w:div w:id="647709454">
      <w:bodyDiv w:val="1"/>
      <w:marLeft w:val="0"/>
      <w:marRight w:val="0"/>
      <w:marTop w:val="0"/>
      <w:marBottom w:val="0"/>
      <w:divBdr>
        <w:top w:val="none" w:sz="0" w:space="0" w:color="auto"/>
        <w:left w:val="none" w:sz="0" w:space="0" w:color="auto"/>
        <w:bottom w:val="none" w:sz="0" w:space="0" w:color="auto"/>
        <w:right w:val="none" w:sz="0" w:space="0" w:color="auto"/>
      </w:divBdr>
    </w:div>
    <w:div w:id="649140417">
      <w:bodyDiv w:val="1"/>
      <w:marLeft w:val="0"/>
      <w:marRight w:val="0"/>
      <w:marTop w:val="0"/>
      <w:marBottom w:val="0"/>
      <w:divBdr>
        <w:top w:val="none" w:sz="0" w:space="0" w:color="auto"/>
        <w:left w:val="none" w:sz="0" w:space="0" w:color="auto"/>
        <w:bottom w:val="none" w:sz="0" w:space="0" w:color="auto"/>
        <w:right w:val="none" w:sz="0" w:space="0" w:color="auto"/>
      </w:divBdr>
    </w:div>
    <w:div w:id="655963925">
      <w:bodyDiv w:val="1"/>
      <w:marLeft w:val="0"/>
      <w:marRight w:val="0"/>
      <w:marTop w:val="0"/>
      <w:marBottom w:val="0"/>
      <w:divBdr>
        <w:top w:val="none" w:sz="0" w:space="0" w:color="auto"/>
        <w:left w:val="none" w:sz="0" w:space="0" w:color="auto"/>
        <w:bottom w:val="none" w:sz="0" w:space="0" w:color="auto"/>
        <w:right w:val="none" w:sz="0" w:space="0" w:color="auto"/>
      </w:divBdr>
    </w:div>
    <w:div w:id="662271338">
      <w:bodyDiv w:val="1"/>
      <w:marLeft w:val="0"/>
      <w:marRight w:val="0"/>
      <w:marTop w:val="0"/>
      <w:marBottom w:val="0"/>
      <w:divBdr>
        <w:top w:val="none" w:sz="0" w:space="0" w:color="auto"/>
        <w:left w:val="none" w:sz="0" w:space="0" w:color="auto"/>
        <w:bottom w:val="none" w:sz="0" w:space="0" w:color="auto"/>
        <w:right w:val="none" w:sz="0" w:space="0" w:color="auto"/>
      </w:divBdr>
    </w:div>
    <w:div w:id="670840721">
      <w:bodyDiv w:val="1"/>
      <w:marLeft w:val="0"/>
      <w:marRight w:val="0"/>
      <w:marTop w:val="0"/>
      <w:marBottom w:val="0"/>
      <w:divBdr>
        <w:top w:val="none" w:sz="0" w:space="0" w:color="auto"/>
        <w:left w:val="none" w:sz="0" w:space="0" w:color="auto"/>
        <w:bottom w:val="none" w:sz="0" w:space="0" w:color="auto"/>
        <w:right w:val="none" w:sz="0" w:space="0" w:color="auto"/>
      </w:divBdr>
    </w:div>
    <w:div w:id="681516927">
      <w:bodyDiv w:val="1"/>
      <w:marLeft w:val="0"/>
      <w:marRight w:val="0"/>
      <w:marTop w:val="0"/>
      <w:marBottom w:val="0"/>
      <w:divBdr>
        <w:top w:val="none" w:sz="0" w:space="0" w:color="auto"/>
        <w:left w:val="none" w:sz="0" w:space="0" w:color="auto"/>
        <w:bottom w:val="none" w:sz="0" w:space="0" w:color="auto"/>
        <w:right w:val="none" w:sz="0" w:space="0" w:color="auto"/>
      </w:divBdr>
    </w:div>
    <w:div w:id="682317816">
      <w:bodyDiv w:val="1"/>
      <w:marLeft w:val="0"/>
      <w:marRight w:val="0"/>
      <w:marTop w:val="0"/>
      <w:marBottom w:val="0"/>
      <w:divBdr>
        <w:top w:val="none" w:sz="0" w:space="0" w:color="auto"/>
        <w:left w:val="none" w:sz="0" w:space="0" w:color="auto"/>
        <w:bottom w:val="none" w:sz="0" w:space="0" w:color="auto"/>
        <w:right w:val="none" w:sz="0" w:space="0" w:color="auto"/>
      </w:divBdr>
    </w:div>
    <w:div w:id="686951317">
      <w:bodyDiv w:val="1"/>
      <w:marLeft w:val="0"/>
      <w:marRight w:val="0"/>
      <w:marTop w:val="0"/>
      <w:marBottom w:val="0"/>
      <w:divBdr>
        <w:top w:val="none" w:sz="0" w:space="0" w:color="auto"/>
        <w:left w:val="none" w:sz="0" w:space="0" w:color="auto"/>
        <w:bottom w:val="none" w:sz="0" w:space="0" w:color="auto"/>
        <w:right w:val="none" w:sz="0" w:space="0" w:color="auto"/>
      </w:divBdr>
    </w:div>
    <w:div w:id="689910920">
      <w:bodyDiv w:val="1"/>
      <w:marLeft w:val="0"/>
      <w:marRight w:val="0"/>
      <w:marTop w:val="0"/>
      <w:marBottom w:val="0"/>
      <w:divBdr>
        <w:top w:val="none" w:sz="0" w:space="0" w:color="auto"/>
        <w:left w:val="none" w:sz="0" w:space="0" w:color="auto"/>
        <w:bottom w:val="none" w:sz="0" w:space="0" w:color="auto"/>
        <w:right w:val="none" w:sz="0" w:space="0" w:color="auto"/>
      </w:divBdr>
    </w:div>
    <w:div w:id="692345186">
      <w:bodyDiv w:val="1"/>
      <w:marLeft w:val="0"/>
      <w:marRight w:val="0"/>
      <w:marTop w:val="0"/>
      <w:marBottom w:val="0"/>
      <w:divBdr>
        <w:top w:val="none" w:sz="0" w:space="0" w:color="auto"/>
        <w:left w:val="none" w:sz="0" w:space="0" w:color="auto"/>
        <w:bottom w:val="none" w:sz="0" w:space="0" w:color="auto"/>
        <w:right w:val="none" w:sz="0" w:space="0" w:color="auto"/>
      </w:divBdr>
    </w:div>
    <w:div w:id="701634026">
      <w:bodyDiv w:val="1"/>
      <w:marLeft w:val="0"/>
      <w:marRight w:val="0"/>
      <w:marTop w:val="0"/>
      <w:marBottom w:val="0"/>
      <w:divBdr>
        <w:top w:val="none" w:sz="0" w:space="0" w:color="auto"/>
        <w:left w:val="none" w:sz="0" w:space="0" w:color="auto"/>
        <w:bottom w:val="none" w:sz="0" w:space="0" w:color="auto"/>
        <w:right w:val="none" w:sz="0" w:space="0" w:color="auto"/>
      </w:divBdr>
    </w:div>
    <w:div w:id="704140915">
      <w:bodyDiv w:val="1"/>
      <w:marLeft w:val="0"/>
      <w:marRight w:val="0"/>
      <w:marTop w:val="0"/>
      <w:marBottom w:val="0"/>
      <w:divBdr>
        <w:top w:val="none" w:sz="0" w:space="0" w:color="auto"/>
        <w:left w:val="none" w:sz="0" w:space="0" w:color="auto"/>
        <w:bottom w:val="none" w:sz="0" w:space="0" w:color="auto"/>
        <w:right w:val="none" w:sz="0" w:space="0" w:color="auto"/>
      </w:divBdr>
    </w:div>
    <w:div w:id="707292569">
      <w:bodyDiv w:val="1"/>
      <w:marLeft w:val="0"/>
      <w:marRight w:val="0"/>
      <w:marTop w:val="0"/>
      <w:marBottom w:val="0"/>
      <w:divBdr>
        <w:top w:val="none" w:sz="0" w:space="0" w:color="auto"/>
        <w:left w:val="none" w:sz="0" w:space="0" w:color="auto"/>
        <w:bottom w:val="none" w:sz="0" w:space="0" w:color="auto"/>
        <w:right w:val="none" w:sz="0" w:space="0" w:color="auto"/>
      </w:divBdr>
    </w:div>
    <w:div w:id="712195004">
      <w:bodyDiv w:val="1"/>
      <w:marLeft w:val="0"/>
      <w:marRight w:val="0"/>
      <w:marTop w:val="0"/>
      <w:marBottom w:val="0"/>
      <w:divBdr>
        <w:top w:val="none" w:sz="0" w:space="0" w:color="auto"/>
        <w:left w:val="none" w:sz="0" w:space="0" w:color="auto"/>
        <w:bottom w:val="none" w:sz="0" w:space="0" w:color="auto"/>
        <w:right w:val="none" w:sz="0" w:space="0" w:color="auto"/>
      </w:divBdr>
    </w:div>
    <w:div w:id="715544237">
      <w:bodyDiv w:val="1"/>
      <w:marLeft w:val="0"/>
      <w:marRight w:val="0"/>
      <w:marTop w:val="0"/>
      <w:marBottom w:val="0"/>
      <w:divBdr>
        <w:top w:val="none" w:sz="0" w:space="0" w:color="auto"/>
        <w:left w:val="none" w:sz="0" w:space="0" w:color="auto"/>
        <w:bottom w:val="none" w:sz="0" w:space="0" w:color="auto"/>
        <w:right w:val="none" w:sz="0" w:space="0" w:color="auto"/>
      </w:divBdr>
    </w:div>
    <w:div w:id="728573582">
      <w:bodyDiv w:val="1"/>
      <w:marLeft w:val="0"/>
      <w:marRight w:val="0"/>
      <w:marTop w:val="0"/>
      <w:marBottom w:val="0"/>
      <w:divBdr>
        <w:top w:val="none" w:sz="0" w:space="0" w:color="auto"/>
        <w:left w:val="none" w:sz="0" w:space="0" w:color="auto"/>
        <w:bottom w:val="none" w:sz="0" w:space="0" w:color="auto"/>
        <w:right w:val="none" w:sz="0" w:space="0" w:color="auto"/>
      </w:divBdr>
    </w:div>
    <w:div w:id="740715386">
      <w:bodyDiv w:val="1"/>
      <w:marLeft w:val="0"/>
      <w:marRight w:val="0"/>
      <w:marTop w:val="0"/>
      <w:marBottom w:val="0"/>
      <w:divBdr>
        <w:top w:val="none" w:sz="0" w:space="0" w:color="auto"/>
        <w:left w:val="none" w:sz="0" w:space="0" w:color="auto"/>
        <w:bottom w:val="none" w:sz="0" w:space="0" w:color="auto"/>
        <w:right w:val="none" w:sz="0" w:space="0" w:color="auto"/>
      </w:divBdr>
    </w:div>
    <w:div w:id="748385439">
      <w:bodyDiv w:val="1"/>
      <w:marLeft w:val="0"/>
      <w:marRight w:val="0"/>
      <w:marTop w:val="0"/>
      <w:marBottom w:val="0"/>
      <w:divBdr>
        <w:top w:val="none" w:sz="0" w:space="0" w:color="auto"/>
        <w:left w:val="none" w:sz="0" w:space="0" w:color="auto"/>
        <w:bottom w:val="none" w:sz="0" w:space="0" w:color="auto"/>
        <w:right w:val="none" w:sz="0" w:space="0" w:color="auto"/>
      </w:divBdr>
    </w:div>
    <w:div w:id="750272588">
      <w:bodyDiv w:val="1"/>
      <w:marLeft w:val="0"/>
      <w:marRight w:val="0"/>
      <w:marTop w:val="0"/>
      <w:marBottom w:val="0"/>
      <w:divBdr>
        <w:top w:val="none" w:sz="0" w:space="0" w:color="auto"/>
        <w:left w:val="none" w:sz="0" w:space="0" w:color="auto"/>
        <w:bottom w:val="none" w:sz="0" w:space="0" w:color="auto"/>
        <w:right w:val="none" w:sz="0" w:space="0" w:color="auto"/>
      </w:divBdr>
    </w:div>
    <w:div w:id="752748283">
      <w:bodyDiv w:val="1"/>
      <w:marLeft w:val="0"/>
      <w:marRight w:val="0"/>
      <w:marTop w:val="0"/>
      <w:marBottom w:val="0"/>
      <w:divBdr>
        <w:top w:val="none" w:sz="0" w:space="0" w:color="auto"/>
        <w:left w:val="none" w:sz="0" w:space="0" w:color="auto"/>
        <w:bottom w:val="none" w:sz="0" w:space="0" w:color="auto"/>
        <w:right w:val="none" w:sz="0" w:space="0" w:color="auto"/>
      </w:divBdr>
    </w:div>
    <w:div w:id="754476529">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62843219">
      <w:bodyDiv w:val="1"/>
      <w:marLeft w:val="0"/>
      <w:marRight w:val="0"/>
      <w:marTop w:val="0"/>
      <w:marBottom w:val="0"/>
      <w:divBdr>
        <w:top w:val="none" w:sz="0" w:space="0" w:color="auto"/>
        <w:left w:val="none" w:sz="0" w:space="0" w:color="auto"/>
        <w:bottom w:val="none" w:sz="0" w:space="0" w:color="auto"/>
        <w:right w:val="none" w:sz="0" w:space="0" w:color="auto"/>
      </w:divBdr>
    </w:div>
    <w:div w:id="764036703">
      <w:bodyDiv w:val="1"/>
      <w:marLeft w:val="0"/>
      <w:marRight w:val="0"/>
      <w:marTop w:val="0"/>
      <w:marBottom w:val="0"/>
      <w:divBdr>
        <w:top w:val="none" w:sz="0" w:space="0" w:color="auto"/>
        <w:left w:val="none" w:sz="0" w:space="0" w:color="auto"/>
        <w:bottom w:val="none" w:sz="0" w:space="0" w:color="auto"/>
        <w:right w:val="none" w:sz="0" w:space="0" w:color="auto"/>
      </w:divBdr>
    </w:div>
    <w:div w:id="777263033">
      <w:bodyDiv w:val="1"/>
      <w:marLeft w:val="0"/>
      <w:marRight w:val="0"/>
      <w:marTop w:val="0"/>
      <w:marBottom w:val="0"/>
      <w:divBdr>
        <w:top w:val="none" w:sz="0" w:space="0" w:color="auto"/>
        <w:left w:val="none" w:sz="0" w:space="0" w:color="auto"/>
        <w:bottom w:val="none" w:sz="0" w:space="0" w:color="auto"/>
        <w:right w:val="none" w:sz="0" w:space="0" w:color="auto"/>
      </w:divBdr>
    </w:div>
    <w:div w:id="778842569">
      <w:bodyDiv w:val="1"/>
      <w:marLeft w:val="0"/>
      <w:marRight w:val="0"/>
      <w:marTop w:val="0"/>
      <w:marBottom w:val="0"/>
      <w:divBdr>
        <w:top w:val="none" w:sz="0" w:space="0" w:color="auto"/>
        <w:left w:val="none" w:sz="0" w:space="0" w:color="auto"/>
        <w:bottom w:val="none" w:sz="0" w:space="0" w:color="auto"/>
        <w:right w:val="none" w:sz="0" w:space="0" w:color="auto"/>
      </w:divBdr>
    </w:div>
    <w:div w:id="783158671">
      <w:bodyDiv w:val="1"/>
      <w:marLeft w:val="0"/>
      <w:marRight w:val="0"/>
      <w:marTop w:val="0"/>
      <w:marBottom w:val="0"/>
      <w:divBdr>
        <w:top w:val="none" w:sz="0" w:space="0" w:color="auto"/>
        <w:left w:val="none" w:sz="0" w:space="0" w:color="auto"/>
        <w:bottom w:val="none" w:sz="0" w:space="0" w:color="auto"/>
        <w:right w:val="none" w:sz="0" w:space="0" w:color="auto"/>
      </w:divBdr>
    </w:div>
    <w:div w:id="787234296">
      <w:bodyDiv w:val="1"/>
      <w:marLeft w:val="0"/>
      <w:marRight w:val="0"/>
      <w:marTop w:val="0"/>
      <w:marBottom w:val="0"/>
      <w:divBdr>
        <w:top w:val="none" w:sz="0" w:space="0" w:color="auto"/>
        <w:left w:val="none" w:sz="0" w:space="0" w:color="auto"/>
        <w:bottom w:val="none" w:sz="0" w:space="0" w:color="auto"/>
        <w:right w:val="none" w:sz="0" w:space="0" w:color="auto"/>
      </w:divBdr>
    </w:div>
    <w:div w:id="809984036">
      <w:bodyDiv w:val="1"/>
      <w:marLeft w:val="0"/>
      <w:marRight w:val="0"/>
      <w:marTop w:val="0"/>
      <w:marBottom w:val="0"/>
      <w:divBdr>
        <w:top w:val="none" w:sz="0" w:space="0" w:color="auto"/>
        <w:left w:val="none" w:sz="0" w:space="0" w:color="auto"/>
        <w:bottom w:val="none" w:sz="0" w:space="0" w:color="auto"/>
        <w:right w:val="none" w:sz="0" w:space="0" w:color="auto"/>
      </w:divBdr>
    </w:div>
    <w:div w:id="823085362">
      <w:bodyDiv w:val="1"/>
      <w:marLeft w:val="0"/>
      <w:marRight w:val="0"/>
      <w:marTop w:val="0"/>
      <w:marBottom w:val="0"/>
      <w:divBdr>
        <w:top w:val="none" w:sz="0" w:space="0" w:color="auto"/>
        <w:left w:val="none" w:sz="0" w:space="0" w:color="auto"/>
        <w:bottom w:val="none" w:sz="0" w:space="0" w:color="auto"/>
        <w:right w:val="none" w:sz="0" w:space="0" w:color="auto"/>
      </w:divBdr>
    </w:div>
    <w:div w:id="823812332">
      <w:bodyDiv w:val="1"/>
      <w:marLeft w:val="0"/>
      <w:marRight w:val="0"/>
      <w:marTop w:val="0"/>
      <w:marBottom w:val="0"/>
      <w:divBdr>
        <w:top w:val="none" w:sz="0" w:space="0" w:color="auto"/>
        <w:left w:val="none" w:sz="0" w:space="0" w:color="auto"/>
        <w:bottom w:val="none" w:sz="0" w:space="0" w:color="auto"/>
        <w:right w:val="none" w:sz="0" w:space="0" w:color="auto"/>
      </w:divBdr>
    </w:div>
    <w:div w:id="843864404">
      <w:bodyDiv w:val="1"/>
      <w:marLeft w:val="0"/>
      <w:marRight w:val="0"/>
      <w:marTop w:val="0"/>
      <w:marBottom w:val="0"/>
      <w:divBdr>
        <w:top w:val="none" w:sz="0" w:space="0" w:color="auto"/>
        <w:left w:val="none" w:sz="0" w:space="0" w:color="auto"/>
        <w:bottom w:val="none" w:sz="0" w:space="0" w:color="auto"/>
        <w:right w:val="none" w:sz="0" w:space="0" w:color="auto"/>
      </w:divBdr>
    </w:div>
    <w:div w:id="844320890">
      <w:bodyDiv w:val="1"/>
      <w:marLeft w:val="0"/>
      <w:marRight w:val="0"/>
      <w:marTop w:val="0"/>
      <w:marBottom w:val="0"/>
      <w:divBdr>
        <w:top w:val="none" w:sz="0" w:space="0" w:color="auto"/>
        <w:left w:val="none" w:sz="0" w:space="0" w:color="auto"/>
        <w:bottom w:val="none" w:sz="0" w:space="0" w:color="auto"/>
        <w:right w:val="none" w:sz="0" w:space="0" w:color="auto"/>
      </w:divBdr>
    </w:div>
    <w:div w:id="846099540">
      <w:bodyDiv w:val="1"/>
      <w:marLeft w:val="0"/>
      <w:marRight w:val="0"/>
      <w:marTop w:val="0"/>
      <w:marBottom w:val="0"/>
      <w:divBdr>
        <w:top w:val="none" w:sz="0" w:space="0" w:color="auto"/>
        <w:left w:val="none" w:sz="0" w:space="0" w:color="auto"/>
        <w:bottom w:val="none" w:sz="0" w:space="0" w:color="auto"/>
        <w:right w:val="none" w:sz="0" w:space="0" w:color="auto"/>
      </w:divBdr>
    </w:div>
    <w:div w:id="846748079">
      <w:bodyDiv w:val="1"/>
      <w:marLeft w:val="0"/>
      <w:marRight w:val="0"/>
      <w:marTop w:val="0"/>
      <w:marBottom w:val="0"/>
      <w:divBdr>
        <w:top w:val="none" w:sz="0" w:space="0" w:color="auto"/>
        <w:left w:val="none" w:sz="0" w:space="0" w:color="auto"/>
        <w:bottom w:val="none" w:sz="0" w:space="0" w:color="auto"/>
        <w:right w:val="none" w:sz="0" w:space="0" w:color="auto"/>
      </w:divBdr>
    </w:div>
    <w:div w:id="858784760">
      <w:bodyDiv w:val="1"/>
      <w:marLeft w:val="0"/>
      <w:marRight w:val="0"/>
      <w:marTop w:val="0"/>
      <w:marBottom w:val="0"/>
      <w:divBdr>
        <w:top w:val="none" w:sz="0" w:space="0" w:color="auto"/>
        <w:left w:val="none" w:sz="0" w:space="0" w:color="auto"/>
        <w:bottom w:val="none" w:sz="0" w:space="0" w:color="auto"/>
        <w:right w:val="none" w:sz="0" w:space="0" w:color="auto"/>
      </w:divBdr>
    </w:div>
    <w:div w:id="860709143">
      <w:bodyDiv w:val="1"/>
      <w:marLeft w:val="0"/>
      <w:marRight w:val="0"/>
      <w:marTop w:val="0"/>
      <w:marBottom w:val="0"/>
      <w:divBdr>
        <w:top w:val="none" w:sz="0" w:space="0" w:color="auto"/>
        <w:left w:val="none" w:sz="0" w:space="0" w:color="auto"/>
        <w:bottom w:val="none" w:sz="0" w:space="0" w:color="auto"/>
        <w:right w:val="none" w:sz="0" w:space="0" w:color="auto"/>
      </w:divBdr>
    </w:div>
    <w:div w:id="865673715">
      <w:bodyDiv w:val="1"/>
      <w:marLeft w:val="0"/>
      <w:marRight w:val="0"/>
      <w:marTop w:val="0"/>
      <w:marBottom w:val="0"/>
      <w:divBdr>
        <w:top w:val="none" w:sz="0" w:space="0" w:color="auto"/>
        <w:left w:val="none" w:sz="0" w:space="0" w:color="auto"/>
        <w:bottom w:val="none" w:sz="0" w:space="0" w:color="auto"/>
        <w:right w:val="none" w:sz="0" w:space="0" w:color="auto"/>
      </w:divBdr>
    </w:div>
    <w:div w:id="865866893">
      <w:bodyDiv w:val="1"/>
      <w:marLeft w:val="0"/>
      <w:marRight w:val="0"/>
      <w:marTop w:val="0"/>
      <w:marBottom w:val="0"/>
      <w:divBdr>
        <w:top w:val="none" w:sz="0" w:space="0" w:color="auto"/>
        <w:left w:val="none" w:sz="0" w:space="0" w:color="auto"/>
        <w:bottom w:val="none" w:sz="0" w:space="0" w:color="auto"/>
        <w:right w:val="none" w:sz="0" w:space="0" w:color="auto"/>
      </w:divBdr>
    </w:div>
    <w:div w:id="866605056">
      <w:bodyDiv w:val="1"/>
      <w:marLeft w:val="0"/>
      <w:marRight w:val="0"/>
      <w:marTop w:val="0"/>
      <w:marBottom w:val="0"/>
      <w:divBdr>
        <w:top w:val="none" w:sz="0" w:space="0" w:color="auto"/>
        <w:left w:val="none" w:sz="0" w:space="0" w:color="auto"/>
        <w:bottom w:val="none" w:sz="0" w:space="0" w:color="auto"/>
        <w:right w:val="none" w:sz="0" w:space="0" w:color="auto"/>
      </w:divBdr>
    </w:div>
    <w:div w:id="874924672">
      <w:bodyDiv w:val="1"/>
      <w:marLeft w:val="0"/>
      <w:marRight w:val="0"/>
      <w:marTop w:val="0"/>
      <w:marBottom w:val="0"/>
      <w:divBdr>
        <w:top w:val="none" w:sz="0" w:space="0" w:color="auto"/>
        <w:left w:val="none" w:sz="0" w:space="0" w:color="auto"/>
        <w:bottom w:val="none" w:sz="0" w:space="0" w:color="auto"/>
        <w:right w:val="none" w:sz="0" w:space="0" w:color="auto"/>
      </w:divBdr>
    </w:div>
    <w:div w:id="877864155">
      <w:bodyDiv w:val="1"/>
      <w:marLeft w:val="0"/>
      <w:marRight w:val="0"/>
      <w:marTop w:val="0"/>
      <w:marBottom w:val="0"/>
      <w:divBdr>
        <w:top w:val="none" w:sz="0" w:space="0" w:color="auto"/>
        <w:left w:val="none" w:sz="0" w:space="0" w:color="auto"/>
        <w:bottom w:val="none" w:sz="0" w:space="0" w:color="auto"/>
        <w:right w:val="none" w:sz="0" w:space="0" w:color="auto"/>
      </w:divBdr>
    </w:div>
    <w:div w:id="879051179">
      <w:bodyDiv w:val="1"/>
      <w:marLeft w:val="0"/>
      <w:marRight w:val="0"/>
      <w:marTop w:val="0"/>
      <w:marBottom w:val="0"/>
      <w:divBdr>
        <w:top w:val="none" w:sz="0" w:space="0" w:color="auto"/>
        <w:left w:val="none" w:sz="0" w:space="0" w:color="auto"/>
        <w:bottom w:val="none" w:sz="0" w:space="0" w:color="auto"/>
        <w:right w:val="none" w:sz="0" w:space="0" w:color="auto"/>
      </w:divBdr>
    </w:div>
    <w:div w:id="880166199">
      <w:bodyDiv w:val="1"/>
      <w:marLeft w:val="0"/>
      <w:marRight w:val="0"/>
      <w:marTop w:val="0"/>
      <w:marBottom w:val="0"/>
      <w:divBdr>
        <w:top w:val="none" w:sz="0" w:space="0" w:color="auto"/>
        <w:left w:val="none" w:sz="0" w:space="0" w:color="auto"/>
        <w:bottom w:val="none" w:sz="0" w:space="0" w:color="auto"/>
        <w:right w:val="none" w:sz="0" w:space="0" w:color="auto"/>
      </w:divBdr>
    </w:div>
    <w:div w:id="882445369">
      <w:bodyDiv w:val="1"/>
      <w:marLeft w:val="0"/>
      <w:marRight w:val="0"/>
      <w:marTop w:val="0"/>
      <w:marBottom w:val="0"/>
      <w:divBdr>
        <w:top w:val="none" w:sz="0" w:space="0" w:color="auto"/>
        <w:left w:val="none" w:sz="0" w:space="0" w:color="auto"/>
        <w:bottom w:val="none" w:sz="0" w:space="0" w:color="auto"/>
        <w:right w:val="none" w:sz="0" w:space="0" w:color="auto"/>
      </w:divBdr>
    </w:div>
    <w:div w:id="888960717">
      <w:bodyDiv w:val="1"/>
      <w:marLeft w:val="0"/>
      <w:marRight w:val="0"/>
      <w:marTop w:val="0"/>
      <w:marBottom w:val="0"/>
      <w:divBdr>
        <w:top w:val="none" w:sz="0" w:space="0" w:color="auto"/>
        <w:left w:val="none" w:sz="0" w:space="0" w:color="auto"/>
        <w:bottom w:val="none" w:sz="0" w:space="0" w:color="auto"/>
        <w:right w:val="none" w:sz="0" w:space="0" w:color="auto"/>
      </w:divBdr>
    </w:div>
    <w:div w:id="890925673">
      <w:bodyDiv w:val="1"/>
      <w:marLeft w:val="0"/>
      <w:marRight w:val="0"/>
      <w:marTop w:val="0"/>
      <w:marBottom w:val="0"/>
      <w:divBdr>
        <w:top w:val="none" w:sz="0" w:space="0" w:color="auto"/>
        <w:left w:val="none" w:sz="0" w:space="0" w:color="auto"/>
        <w:bottom w:val="none" w:sz="0" w:space="0" w:color="auto"/>
        <w:right w:val="none" w:sz="0" w:space="0" w:color="auto"/>
      </w:divBdr>
    </w:div>
    <w:div w:id="891889418">
      <w:bodyDiv w:val="1"/>
      <w:marLeft w:val="0"/>
      <w:marRight w:val="0"/>
      <w:marTop w:val="0"/>
      <w:marBottom w:val="0"/>
      <w:divBdr>
        <w:top w:val="none" w:sz="0" w:space="0" w:color="auto"/>
        <w:left w:val="none" w:sz="0" w:space="0" w:color="auto"/>
        <w:bottom w:val="none" w:sz="0" w:space="0" w:color="auto"/>
        <w:right w:val="none" w:sz="0" w:space="0" w:color="auto"/>
      </w:divBdr>
    </w:div>
    <w:div w:id="894508718">
      <w:bodyDiv w:val="1"/>
      <w:marLeft w:val="0"/>
      <w:marRight w:val="0"/>
      <w:marTop w:val="0"/>
      <w:marBottom w:val="0"/>
      <w:divBdr>
        <w:top w:val="none" w:sz="0" w:space="0" w:color="auto"/>
        <w:left w:val="none" w:sz="0" w:space="0" w:color="auto"/>
        <w:bottom w:val="none" w:sz="0" w:space="0" w:color="auto"/>
        <w:right w:val="none" w:sz="0" w:space="0" w:color="auto"/>
      </w:divBdr>
    </w:div>
    <w:div w:id="895504870">
      <w:bodyDiv w:val="1"/>
      <w:marLeft w:val="0"/>
      <w:marRight w:val="0"/>
      <w:marTop w:val="0"/>
      <w:marBottom w:val="0"/>
      <w:divBdr>
        <w:top w:val="none" w:sz="0" w:space="0" w:color="auto"/>
        <w:left w:val="none" w:sz="0" w:space="0" w:color="auto"/>
        <w:bottom w:val="none" w:sz="0" w:space="0" w:color="auto"/>
        <w:right w:val="none" w:sz="0" w:space="0" w:color="auto"/>
      </w:divBdr>
    </w:div>
    <w:div w:id="905997422">
      <w:bodyDiv w:val="1"/>
      <w:marLeft w:val="0"/>
      <w:marRight w:val="0"/>
      <w:marTop w:val="0"/>
      <w:marBottom w:val="0"/>
      <w:divBdr>
        <w:top w:val="none" w:sz="0" w:space="0" w:color="auto"/>
        <w:left w:val="none" w:sz="0" w:space="0" w:color="auto"/>
        <w:bottom w:val="none" w:sz="0" w:space="0" w:color="auto"/>
        <w:right w:val="none" w:sz="0" w:space="0" w:color="auto"/>
      </w:divBdr>
    </w:div>
    <w:div w:id="910193658">
      <w:bodyDiv w:val="1"/>
      <w:marLeft w:val="0"/>
      <w:marRight w:val="0"/>
      <w:marTop w:val="0"/>
      <w:marBottom w:val="0"/>
      <w:divBdr>
        <w:top w:val="none" w:sz="0" w:space="0" w:color="auto"/>
        <w:left w:val="none" w:sz="0" w:space="0" w:color="auto"/>
        <w:bottom w:val="none" w:sz="0" w:space="0" w:color="auto"/>
        <w:right w:val="none" w:sz="0" w:space="0" w:color="auto"/>
      </w:divBdr>
    </w:div>
    <w:div w:id="919798616">
      <w:bodyDiv w:val="1"/>
      <w:marLeft w:val="0"/>
      <w:marRight w:val="0"/>
      <w:marTop w:val="0"/>
      <w:marBottom w:val="0"/>
      <w:divBdr>
        <w:top w:val="none" w:sz="0" w:space="0" w:color="auto"/>
        <w:left w:val="none" w:sz="0" w:space="0" w:color="auto"/>
        <w:bottom w:val="none" w:sz="0" w:space="0" w:color="auto"/>
        <w:right w:val="none" w:sz="0" w:space="0" w:color="auto"/>
      </w:divBdr>
    </w:div>
    <w:div w:id="932931747">
      <w:bodyDiv w:val="1"/>
      <w:marLeft w:val="0"/>
      <w:marRight w:val="0"/>
      <w:marTop w:val="0"/>
      <w:marBottom w:val="0"/>
      <w:divBdr>
        <w:top w:val="none" w:sz="0" w:space="0" w:color="auto"/>
        <w:left w:val="none" w:sz="0" w:space="0" w:color="auto"/>
        <w:bottom w:val="none" w:sz="0" w:space="0" w:color="auto"/>
        <w:right w:val="none" w:sz="0" w:space="0" w:color="auto"/>
      </w:divBdr>
    </w:div>
    <w:div w:id="938950176">
      <w:bodyDiv w:val="1"/>
      <w:marLeft w:val="0"/>
      <w:marRight w:val="0"/>
      <w:marTop w:val="0"/>
      <w:marBottom w:val="0"/>
      <w:divBdr>
        <w:top w:val="none" w:sz="0" w:space="0" w:color="auto"/>
        <w:left w:val="none" w:sz="0" w:space="0" w:color="auto"/>
        <w:bottom w:val="none" w:sz="0" w:space="0" w:color="auto"/>
        <w:right w:val="none" w:sz="0" w:space="0" w:color="auto"/>
      </w:divBdr>
    </w:div>
    <w:div w:id="942305992">
      <w:bodyDiv w:val="1"/>
      <w:marLeft w:val="0"/>
      <w:marRight w:val="0"/>
      <w:marTop w:val="0"/>
      <w:marBottom w:val="0"/>
      <w:divBdr>
        <w:top w:val="none" w:sz="0" w:space="0" w:color="auto"/>
        <w:left w:val="none" w:sz="0" w:space="0" w:color="auto"/>
        <w:bottom w:val="none" w:sz="0" w:space="0" w:color="auto"/>
        <w:right w:val="none" w:sz="0" w:space="0" w:color="auto"/>
      </w:divBdr>
    </w:div>
    <w:div w:id="952131642">
      <w:bodyDiv w:val="1"/>
      <w:marLeft w:val="0"/>
      <w:marRight w:val="0"/>
      <w:marTop w:val="0"/>
      <w:marBottom w:val="0"/>
      <w:divBdr>
        <w:top w:val="none" w:sz="0" w:space="0" w:color="auto"/>
        <w:left w:val="none" w:sz="0" w:space="0" w:color="auto"/>
        <w:bottom w:val="none" w:sz="0" w:space="0" w:color="auto"/>
        <w:right w:val="none" w:sz="0" w:space="0" w:color="auto"/>
      </w:divBdr>
    </w:div>
    <w:div w:id="961038939">
      <w:bodyDiv w:val="1"/>
      <w:marLeft w:val="0"/>
      <w:marRight w:val="0"/>
      <w:marTop w:val="0"/>
      <w:marBottom w:val="0"/>
      <w:divBdr>
        <w:top w:val="none" w:sz="0" w:space="0" w:color="auto"/>
        <w:left w:val="none" w:sz="0" w:space="0" w:color="auto"/>
        <w:bottom w:val="none" w:sz="0" w:space="0" w:color="auto"/>
        <w:right w:val="none" w:sz="0" w:space="0" w:color="auto"/>
      </w:divBdr>
    </w:div>
    <w:div w:id="962419157">
      <w:bodyDiv w:val="1"/>
      <w:marLeft w:val="0"/>
      <w:marRight w:val="0"/>
      <w:marTop w:val="0"/>
      <w:marBottom w:val="0"/>
      <w:divBdr>
        <w:top w:val="none" w:sz="0" w:space="0" w:color="auto"/>
        <w:left w:val="none" w:sz="0" w:space="0" w:color="auto"/>
        <w:bottom w:val="none" w:sz="0" w:space="0" w:color="auto"/>
        <w:right w:val="none" w:sz="0" w:space="0" w:color="auto"/>
      </w:divBdr>
    </w:div>
    <w:div w:id="975184097">
      <w:bodyDiv w:val="1"/>
      <w:marLeft w:val="0"/>
      <w:marRight w:val="0"/>
      <w:marTop w:val="0"/>
      <w:marBottom w:val="0"/>
      <w:divBdr>
        <w:top w:val="none" w:sz="0" w:space="0" w:color="auto"/>
        <w:left w:val="none" w:sz="0" w:space="0" w:color="auto"/>
        <w:bottom w:val="none" w:sz="0" w:space="0" w:color="auto"/>
        <w:right w:val="none" w:sz="0" w:space="0" w:color="auto"/>
      </w:divBdr>
    </w:div>
    <w:div w:id="985086480">
      <w:bodyDiv w:val="1"/>
      <w:marLeft w:val="0"/>
      <w:marRight w:val="0"/>
      <w:marTop w:val="0"/>
      <w:marBottom w:val="0"/>
      <w:divBdr>
        <w:top w:val="none" w:sz="0" w:space="0" w:color="auto"/>
        <w:left w:val="none" w:sz="0" w:space="0" w:color="auto"/>
        <w:bottom w:val="none" w:sz="0" w:space="0" w:color="auto"/>
        <w:right w:val="none" w:sz="0" w:space="0" w:color="auto"/>
      </w:divBdr>
    </w:div>
    <w:div w:id="992488024">
      <w:bodyDiv w:val="1"/>
      <w:marLeft w:val="0"/>
      <w:marRight w:val="0"/>
      <w:marTop w:val="0"/>
      <w:marBottom w:val="0"/>
      <w:divBdr>
        <w:top w:val="none" w:sz="0" w:space="0" w:color="auto"/>
        <w:left w:val="none" w:sz="0" w:space="0" w:color="auto"/>
        <w:bottom w:val="none" w:sz="0" w:space="0" w:color="auto"/>
        <w:right w:val="none" w:sz="0" w:space="0" w:color="auto"/>
      </w:divBdr>
    </w:div>
    <w:div w:id="1000964041">
      <w:bodyDiv w:val="1"/>
      <w:marLeft w:val="0"/>
      <w:marRight w:val="0"/>
      <w:marTop w:val="0"/>
      <w:marBottom w:val="0"/>
      <w:divBdr>
        <w:top w:val="none" w:sz="0" w:space="0" w:color="auto"/>
        <w:left w:val="none" w:sz="0" w:space="0" w:color="auto"/>
        <w:bottom w:val="none" w:sz="0" w:space="0" w:color="auto"/>
        <w:right w:val="none" w:sz="0" w:space="0" w:color="auto"/>
      </w:divBdr>
    </w:div>
    <w:div w:id="1001353810">
      <w:bodyDiv w:val="1"/>
      <w:marLeft w:val="0"/>
      <w:marRight w:val="0"/>
      <w:marTop w:val="0"/>
      <w:marBottom w:val="0"/>
      <w:divBdr>
        <w:top w:val="none" w:sz="0" w:space="0" w:color="auto"/>
        <w:left w:val="none" w:sz="0" w:space="0" w:color="auto"/>
        <w:bottom w:val="none" w:sz="0" w:space="0" w:color="auto"/>
        <w:right w:val="none" w:sz="0" w:space="0" w:color="auto"/>
      </w:divBdr>
    </w:div>
    <w:div w:id="1006174759">
      <w:bodyDiv w:val="1"/>
      <w:marLeft w:val="0"/>
      <w:marRight w:val="0"/>
      <w:marTop w:val="0"/>
      <w:marBottom w:val="0"/>
      <w:divBdr>
        <w:top w:val="none" w:sz="0" w:space="0" w:color="auto"/>
        <w:left w:val="none" w:sz="0" w:space="0" w:color="auto"/>
        <w:bottom w:val="none" w:sz="0" w:space="0" w:color="auto"/>
        <w:right w:val="none" w:sz="0" w:space="0" w:color="auto"/>
      </w:divBdr>
    </w:div>
    <w:div w:id="1013729278">
      <w:bodyDiv w:val="1"/>
      <w:marLeft w:val="0"/>
      <w:marRight w:val="0"/>
      <w:marTop w:val="0"/>
      <w:marBottom w:val="0"/>
      <w:divBdr>
        <w:top w:val="none" w:sz="0" w:space="0" w:color="auto"/>
        <w:left w:val="none" w:sz="0" w:space="0" w:color="auto"/>
        <w:bottom w:val="none" w:sz="0" w:space="0" w:color="auto"/>
        <w:right w:val="none" w:sz="0" w:space="0" w:color="auto"/>
      </w:divBdr>
    </w:div>
    <w:div w:id="1014264313">
      <w:bodyDiv w:val="1"/>
      <w:marLeft w:val="0"/>
      <w:marRight w:val="0"/>
      <w:marTop w:val="0"/>
      <w:marBottom w:val="0"/>
      <w:divBdr>
        <w:top w:val="none" w:sz="0" w:space="0" w:color="auto"/>
        <w:left w:val="none" w:sz="0" w:space="0" w:color="auto"/>
        <w:bottom w:val="none" w:sz="0" w:space="0" w:color="auto"/>
        <w:right w:val="none" w:sz="0" w:space="0" w:color="auto"/>
      </w:divBdr>
    </w:div>
    <w:div w:id="1017734379">
      <w:bodyDiv w:val="1"/>
      <w:marLeft w:val="0"/>
      <w:marRight w:val="0"/>
      <w:marTop w:val="0"/>
      <w:marBottom w:val="0"/>
      <w:divBdr>
        <w:top w:val="none" w:sz="0" w:space="0" w:color="auto"/>
        <w:left w:val="none" w:sz="0" w:space="0" w:color="auto"/>
        <w:bottom w:val="none" w:sz="0" w:space="0" w:color="auto"/>
        <w:right w:val="none" w:sz="0" w:space="0" w:color="auto"/>
      </w:divBdr>
    </w:div>
    <w:div w:id="1036152937">
      <w:bodyDiv w:val="1"/>
      <w:marLeft w:val="0"/>
      <w:marRight w:val="0"/>
      <w:marTop w:val="0"/>
      <w:marBottom w:val="0"/>
      <w:divBdr>
        <w:top w:val="none" w:sz="0" w:space="0" w:color="auto"/>
        <w:left w:val="none" w:sz="0" w:space="0" w:color="auto"/>
        <w:bottom w:val="none" w:sz="0" w:space="0" w:color="auto"/>
        <w:right w:val="none" w:sz="0" w:space="0" w:color="auto"/>
      </w:divBdr>
    </w:div>
    <w:div w:id="1038314389">
      <w:bodyDiv w:val="1"/>
      <w:marLeft w:val="0"/>
      <w:marRight w:val="0"/>
      <w:marTop w:val="0"/>
      <w:marBottom w:val="0"/>
      <w:divBdr>
        <w:top w:val="none" w:sz="0" w:space="0" w:color="auto"/>
        <w:left w:val="none" w:sz="0" w:space="0" w:color="auto"/>
        <w:bottom w:val="none" w:sz="0" w:space="0" w:color="auto"/>
        <w:right w:val="none" w:sz="0" w:space="0" w:color="auto"/>
      </w:divBdr>
    </w:div>
    <w:div w:id="1045833732">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68383308">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101340199">
      <w:bodyDiv w:val="1"/>
      <w:marLeft w:val="0"/>
      <w:marRight w:val="0"/>
      <w:marTop w:val="0"/>
      <w:marBottom w:val="0"/>
      <w:divBdr>
        <w:top w:val="none" w:sz="0" w:space="0" w:color="auto"/>
        <w:left w:val="none" w:sz="0" w:space="0" w:color="auto"/>
        <w:bottom w:val="none" w:sz="0" w:space="0" w:color="auto"/>
        <w:right w:val="none" w:sz="0" w:space="0" w:color="auto"/>
      </w:divBdr>
    </w:div>
    <w:div w:id="1104419427">
      <w:bodyDiv w:val="1"/>
      <w:marLeft w:val="0"/>
      <w:marRight w:val="0"/>
      <w:marTop w:val="0"/>
      <w:marBottom w:val="0"/>
      <w:divBdr>
        <w:top w:val="none" w:sz="0" w:space="0" w:color="auto"/>
        <w:left w:val="none" w:sz="0" w:space="0" w:color="auto"/>
        <w:bottom w:val="none" w:sz="0" w:space="0" w:color="auto"/>
        <w:right w:val="none" w:sz="0" w:space="0" w:color="auto"/>
      </w:divBdr>
    </w:div>
    <w:div w:id="1104424502">
      <w:bodyDiv w:val="1"/>
      <w:marLeft w:val="0"/>
      <w:marRight w:val="0"/>
      <w:marTop w:val="0"/>
      <w:marBottom w:val="0"/>
      <w:divBdr>
        <w:top w:val="none" w:sz="0" w:space="0" w:color="auto"/>
        <w:left w:val="none" w:sz="0" w:space="0" w:color="auto"/>
        <w:bottom w:val="none" w:sz="0" w:space="0" w:color="auto"/>
        <w:right w:val="none" w:sz="0" w:space="0" w:color="auto"/>
      </w:divBdr>
    </w:div>
    <w:div w:id="1104496276">
      <w:bodyDiv w:val="1"/>
      <w:marLeft w:val="0"/>
      <w:marRight w:val="0"/>
      <w:marTop w:val="0"/>
      <w:marBottom w:val="0"/>
      <w:divBdr>
        <w:top w:val="none" w:sz="0" w:space="0" w:color="auto"/>
        <w:left w:val="none" w:sz="0" w:space="0" w:color="auto"/>
        <w:bottom w:val="none" w:sz="0" w:space="0" w:color="auto"/>
        <w:right w:val="none" w:sz="0" w:space="0" w:color="auto"/>
      </w:divBdr>
    </w:div>
    <w:div w:id="1121610361">
      <w:bodyDiv w:val="1"/>
      <w:marLeft w:val="0"/>
      <w:marRight w:val="0"/>
      <w:marTop w:val="0"/>
      <w:marBottom w:val="0"/>
      <w:divBdr>
        <w:top w:val="none" w:sz="0" w:space="0" w:color="auto"/>
        <w:left w:val="none" w:sz="0" w:space="0" w:color="auto"/>
        <w:bottom w:val="none" w:sz="0" w:space="0" w:color="auto"/>
        <w:right w:val="none" w:sz="0" w:space="0" w:color="auto"/>
      </w:divBdr>
    </w:div>
    <w:div w:id="1130710288">
      <w:bodyDiv w:val="1"/>
      <w:marLeft w:val="0"/>
      <w:marRight w:val="0"/>
      <w:marTop w:val="0"/>
      <w:marBottom w:val="0"/>
      <w:divBdr>
        <w:top w:val="none" w:sz="0" w:space="0" w:color="auto"/>
        <w:left w:val="none" w:sz="0" w:space="0" w:color="auto"/>
        <w:bottom w:val="none" w:sz="0" w:space="0" w:color="auto"/>
        <w:right w:val="none" w:sz="0" w:space="0" w:color="auto"/>
      </w:divBdr>
    </w:div>
    <w:div w:id="1131023908">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58032754">
      <w:bodyDiv w:val="1"/>
      <w:marLeft w:val="0"/>
      <w:marRight w:val="0"/>
      <w:marTop w:val="0"/>
      <w:marBottom w:val="0"/>
      <w:divBdr>
        <w:top w:val="none" w:sz="0" w:space="0" w:color="auto"/>
        <w:left w:val="none" w:sz="0" w:space="0" w:color="auto"/>
        <w:bottom w:val="none" w:sz="0" w:space="0" w:color="auto"/>
        <w:right w:val="none" w:sz="0" w:space="0" w:color="auto"/>
      </w:divBdr>
    </w:div>
    <w:div w:id="1164855729">
      <w:bodyDiv w:val="1"/>
      <w:marLeft w:val="0"/>
      <w:marRight w:val="0"/>
      <w:marTop w:val="0"/>
      <w:marBottom w:val="0"/>
      <w:divBdr>
        <w:top w:val="none" w:sz="0" w:space="0" w:color="auto"/>
        <w:left w:val="none" w:sz="0" w:space="0" w:color="auto"/>
        <w:bottom w:val="none" w:sz="0" w:space="0" w:color="auto"/>
        <w:right w:val="none" w:sz="0" w:space="0" w:color="auto"/>
      </w:divBdr>
    </w:div>
    <w:div w:id="1166165594">
      <w:bodyDiv w:val="1"/>
      <w:marLeft w:val="0"/>
      <w:marRight w:val="0"/>
      <w:marTop w:val="0"/>
      <w:marBottom w:val="0"/>
      <w:divBdr>
        <w:top w:val="none" w:sz="0" w:space="0" w:color="auto"/>
        <w:left w:val="none" w:sz="0" w:space="0" w:color="auto"/>
        <w:bottom w:val="none" w:sz="0" w:space="0" w:color="auto"/>
        <w:right w:val="none" w:sz="0" w:space="0" w:color="auto"/>
      </w:divBdr>
    </w:div>
    <w:div w:id="1169907141">
      <w:bodyDiv w:val="1"/>
      <w:marLeft w:val="0"/>
      <w:marRight w:val="0"/>
      <w:marTop w:val="0"/>
      <w:marBottom w:val="0"/>
      <w:divBdr>
        <w:top w:val="none" w:sz="0" w:space="0" w:color="auto"/>
        <w:left w:val="none" w:sz="0" w:space="0" w:color="auto"/>
        <w:bottom w:val="none" w:sz="0" w:space="0" w:color="auto"/>
        <w:right w:val="none" w:sz="0" w:space="0" w:color="auto"/>
      </w:divBdr>
    </w:div>
    <w:div w:id="1171021284">
      <w:bodyDiv w:val="1"/>
      <w:marLeft w:val="0"/>
      <w:marRight w:val="0"/>
      <w:marTop w:val="0"/>
      <w:marBottom w:val="0"/>
      <w:divBdr>
        <w:top w:val="none" w:sz="0" w:space="0" w:color="auto"/>
        <w:left w:val="none" w:sz="0" w:space="0" w:color="auto"/>
        <w:bottom w:val="none" w:sz="0" w:space="0" w:color="auto"/>
        <w:right w:val="none" w:sz="0" w:space="0" w:color="auto"/>
      </w:divBdr>
    </w:div>
    <w:div w:id="1171720459">
      <w:bodyDiv w:val="1"/>
      <w:marLeft w:val="0"/>
      <w:marRight w:val="0"/>
      <w:marTop w:val="0"/>
      <w:marBottom w:val="0"/>
      <w:divBdr>
        <w:top w:val="none" w:sz="0" w:space="0" w:color="auto"/>
        <w:left w:val="none" w:sz="0" w:space="0" w:color="auto"/>
        <w:bottom w:val="none" w:sz="0" w:space="0" w:color="auto"/>
        <w:right w:val="none" w:sz="0" w:space="0" w:color="auto"/>
      </w:divBdr>
    </w:div>
    <w:div w:id="1181892281">
      <w:bodyDiv w:val="1"/>
      <w:marLeft w:val="0"/>
      <w:marRight w:val="0"/>
      <w:marTop w:val="0"/>
      <w:marBottom w:val="0"/>
      <w:divBdr>
        <w:top w:val="none" w:sz="0" w:space="0" w:color="auto"/>
        <w:left w:val="none" w:sz="0" w:space="0" w:color="auto"/>
        <w:bottom w:val="none" w:sz="0" w:space="0" w:color="auto"/>
        <w:right w:val="none" w:sz="0" w:space="0" w:color="auto"/>
      </w:divBdr>
    </w:div>
    <w:div w:id="1186750098">
      <w:bodyDiv w:val="1"/>
      <w:marLeft w:val="0"/>
      <w:marRight w:val="0"/>
      <w:marTop w:val="0"/>
      <w:marBottom w:val="0"/>
      <w:divBdr>
        <w:top w:val="none" w:sz="0" w:space="0" w:color="auto"/>
        <w:left w:val="none" w:sz="0" w:space="0" w:color="auto"/>
        <w:bottom w:val="none" w:sz="0" w:space="0" w:color="auto"/>
        <w:right w:val="none" w:sz="0" w:space="0" w:color="auto"/>
      </w:divBdr>
    </w:div>
    <w:div w:id="1188107076">
      <w:bodyDiv w:val="1"/>
      <w:marLeft w:val="0"/>
      <w:marRight w:val="0"/>
      <w:marTop w:val="0"/>
      <w:marBottom w:val="0"/>
      <w:divBdr>
        <w:top w:val="none" w:sz="0" w:space="0" w:color="auto"/>
        <w:left w:val="none" w:sz="0" w:space="0" w:color="auto"/>
        <w:bottom w:val="none" w:sz="0" w:space="0" w:color="auto"/>
        <w:right w:val="none" w:sz="0" w:space="0" w:color="auto"/>
      </w:divBdr>
    </w:div>
    <w:div w:id="1189678023">
      <w:bodyDiv w:val="1"/>
      <w:marLeft w:val="0"/>
      <w:marRight w:val="0"/>
      <w:marTop w:val="0"/>
      <w:marBottom w:val="0"/>
      <w:divBdr>
        <w:top w:val="none" w:sz="0" w:space="0" w:color="auto"/>
        <w:left w:val="none" w:sz="0" w:space="0" w:color="auto"/>
        <w:bottom w:val="none" w:sz="0" w:space="0" w:color="auto"/>
        <w:right w:val="none" w:sz="0" w:space="0" w:color="auto"/>
      </w:divBdr>
    </w:div>
    <w:div w:id="1192186693">
      <w:bodyDiv w:val="1"/>
      <w:marLeft w:val="0"/>
      <w:marRight w:val="0"/>
      <w:marTop w:val="0"/>
      <w:marBottom w:val="0"/>
      <w:divBdr>
        <w:top w:val="none" w:sz="0" w:space="0" w:color="auto"/>
        <w:left w:val="none" w:sz="0" w:space="0" w:color="auto"/>
        <w:bottom w:val="none" w:sz="0" w:space="0" w:color="auto"/>
        <w:right w:val="none" w:sz="0" w:space="0" w:color="auto"/>
      </w:divBdr>
    </w:div>
    <w:div w:id="1199313359">
      <w:bodyDiv w:val="1"/>
      <w:marLeft w:val="0"/>
      <w:marRight w:val="0"/>
      <w:marTop w:val="0"/>
      <w:marBottom w:val="0"/>
      <w:divBdr>
        <w:top w:val="none" w:sz="0" w:space="0" w:color="auto"/>
        <w:left w:val="none" w:sz="0" w:space="0" w:color="auto"/>
        <w:bottom w:val="none" w:sz="0" w:space="0" w:color="auto"/>
        <w:right w:val="none" w:sz="0" w:space="0" w:color="auto"/>
      </w:divBdr>
    </w:div>
    <w:div w:id="1199778323">
      <w:bodyDiv w:val="1"/>
      <w:marLeft w:val="0"/>
      <w:marRight w:val="0"/>
      <w:marTop w:val="0"/>
      <w:marBottom w:val="0"/>
      <w:divBdr>
        <w:top w:val="none" w:sz="0" w:space="0" w:color="auto"/>
        <w:left w:val="none" w:sz="0" w:space="0" w:color="auto"/>
        <w:bottom w:val="none" w:sz="0" w:space="0" w:color="auto"/>
        <w:right w:val="none" w:sz="0" w:space="0" w:color="auto"/>
      </w:divBdr>
    </w:div>
    <w:div w:id="1211720693">
      <w:bodyDiv w:val="1"/>
      <w:marLeft w:val="0"/>
      <w:marRight w:val="0"/>
      <w:marTop w:val="0"/>
      <w:marBottom w:val="0"/>
      <w:divBdr>
        <w:top w:val="none" w:sz="0" w:space="0" w:color="auto"/>
        <w:left w:val="none" w:sz="0" w:space="0" w:color="auto"/>
        <w:bottom w:val="none" w:sz="0" w:space="0" w:color="auto"/>
        <w:right w:val="none" w:sz="0" w:space="0" w:color="auto"/>
      </w:divBdr>
    </w:div>
    <w:div w:id="1218784199">
      <w:bodyDiv w:val="1"/>
      <w:marLeft w:val="0"/>
      <w:marRight w:val="0"/>
      <w:marTop w:val="0"/>
      <w:marBottom w:val="0"/>
      <w:divBdr>
        <w:top w:val="none" w:sz="0" w:space="0" w:color="auto"/>
        <w:left w:val="none" w:sz="0" w:space="0" w:color="auto"/>
        <w:bottom w:val="none" w:sz="0" w:space="0" w:color="auto"/>
        <w:right w:val="none" w:sz="0" w:space="0" w:color="auto"/>
      </w:divBdr>
    </w:div>
    <w:div w:id="1220896807">
      <w:bodyDiv w:val="1"/>
      <w:marLeft w:val="0"/>
      <w:marRight w:val="0"/>
      <w:marTop w:val="0"/>
      <w:marBottom w:val="0"/>
      <w:divBdr>
        <w:top w:val="none" w:sz="0" w:space="0" w:color="auto"/>
        <w:left w:val="none" w:sz="0" w:space="0" w:color="auto"/>
        <w:bottom w:val="none" w:sz="0" w:space="0" w:color="auto"/>
        <w:right w:val="none" w:sz="0" w:space="0" w:color="auto"/>
      </w:divBdr>
    </w:div>
    <w:div w:id="1224178257">
      <w:bodyDiv w:val="1"/>
      <w:marLeft w:val="0"/>
      <w:marRight w:val="0"/>
      <w:marTop w:val="0"/>
      <w:marBottom w:val="0"/>
      <w:divBdr>
        <w:top w:val="none" w:sz="0" w:space="0" w:color="auto"/>
        <w:left w:val="none" w:sz="0" w:space="0" w:color="auto"/>
        <w:bottom w:val="none" w:sz="0" w:space="0" w:color="auto"/>
        <w:right w:val="none" w:sz="0" w:space="0" w:color="auto"/>
      </w:divBdr>
    </w:div>
    <w:div w:id="1225413311">
      <w:bodyDiv w:val="1"/>
      <w:marLeft w:val="0"/>
      <w:marRight w:val="0"/>
      <w:marTop w:val="0"/>
      <w:marBottom w:val="0"/>
      <w:divBdr>
        <w:top w:val="none" w:sz="0" w:space="0" w:color="auto"/>
        <w:left w:val="none" w:sz="0" w:space="0" w:color="auto"/>
        <w:bottom w:val="none" w:sz="0" w:space="0" w:color="auto"/>
        <w:right w:val="none" w:sz="0" w:space="0" w:color="auto"/>
      </w:divBdr>
    </w:div>
    <w:div w:id="1226527841">
      <w:bodyDiv w:val="1"/>
      <w:marLeft w:val="0"/>
      <w:marRight w:val="0"/>
      <w:marTop w:val="0"/>
      <w:marBottom w:val="0"/>
      <w:divBdr>
        <w:top w:val="none" w:sz="0" w:space="0" w:color="auto"/>
        <w:left w:val="none" w:sz="0" w:space="0" w:color="auto"/>
        <w:bottom w:val="none" w:sz="0" w:space="0" w:color="auto"/>
        <w:right w:val="none" w:sz="0" w:space="0" w:color="auto"/>
      </w:divBdr>
    </w:div>
    <w:div w:id="1234194273">
      <w:bodyDiv w:val="1"/>
      <w:marLeft w:val="0"/>
      <w:marRight w:val="0"/>
      <w:marTop w:val="0"/>
      <w:marBottom w:val="0"/>
      <w:divBdr>
        <w:top w:val="none" w:sz="0" w:space="0" w:color="auto"/>
        <w:left w:val="none" w:sz="0" w:space="0" w:color="auto"/>
        <w:bottom w:val="none" w:sz="0" w:space="0" w:color="auto"/>
        <w:right w:val="none" w:sz="0" w:space="0" w:color="auto"/>
      </w:divBdr>
    </w:div>
    <w:div w:id="1243834828">
      <w:bodyDiv w:val="1"/>
      <w:marLeft w:val="0"/>
      <w:marRight w:val="0"/>
      <w:marTop w:val="0"/>
      <w:marBottom w:val="0"/>
      <w:divBdr>
        <w:top w:val="none" w:sz="0" w:space="0" w:color="auto"/>
        <w:left w:val="none" w:sz="0" w:space="0" w:color="auto"/>
        <w:bottom w:val="none" w:sz="0" w:space="0" w:color="auto"/>
        <w:right w:val="none" w:sz="0" w:space="0" w:color="auto"/>
      </w:divBdr>
    </w:div>
    <w:div w:id="1252201207">
      <w:bodyDiv w:val="1"/>
      <w:marLeft w:val="0"/>
      <w:marRight w:val="0"/>
      <w:marTop w:val="0"/>
      <w:marBottom w:val="0"/>
      <w:divBdr>
        <w:top w:val="none" w:sz="0" w:space="0" w:color="auto"/>
        <w:left w:val="none" w:sz="0" w:space="0" w:color="auto"/>
        <w:bottom w:val="none" w:sz="0" w:space="0" w:color="auto"/>
        <w:right w:val="none" w:sz="0" w:space="0" w:color="auto"/>
      </w:divBdr>
    </w:div>
    <w:div w:id="1272011864">
      <w:bodyDiv w:val="1"/>
      <w:marLeft w:val="0"/>
      <w:marRight w:val="0"/>
      <w:marTop w:val="0"/>
      <w:marBottom w:val="0"/>
      <w:divBdr>
        <w:top w:val="none" w:sz="0" w:space="0" w:color="auto"/>
        <w:left w:val="none" w:sz="0" w:space="0" w:color="auto"/>
        <w:bottom w:val="none" w:sz="0" w:space="0" w:color="auto"/>
        <w:right w:val="none" w:sz="0" w:space="0" w:color="auto"/>
      </w:divBdr>
    </w:div>
    <w:div w:id="1280451744">
      <w:bodyDiv w:val="1"/>
      <w:marLeft w:val="0"/>
      <w:marRight w:val="0"/>
      <w:marTop w:val="0"/>
      <w:marBottom w:val="0"/>
      <w:divBdr>
        <w:top w:val="none" w:sz="0" w:space="0" w:color="auto"/>
        <w:left w:val="none" w:sz="0" w:space="0" w:color="auto"/>
        <w:bottom w:val="none" w:sz="0" w:space="0" w:color="auto"/>
        <w:right w:val="none" w:sz="0" w:space="0" w:color="auto"/>
      </w:divBdr>
    </w:div>
    <w:div w:id="1280995473">
      <w:bodyDiv w:val="1"/>
      <w:marLeft w:val="0"/>
      <w:marRight w:val="0"/>
      <w:marTop w:val="0"/>
      <w:marBottom w:val="0"/>
      <w:divBdr>
        <w:top w:val="none" w:sz="0" w:space="0" w:color="auto"/>
        <w:left w:val="none" w:sz="0" w:space="0" w:color="auto"/>
        <w:bottom w:val="none" w:sz="0" w:space="0" w:color="auto"/>
        <w:right w:val="none" w:sz="0" w:space="0" w:color="auto"/>
      </w:divBdr>
    </w:div>
    <w:div w:id="1284845766">
      <w:bodyDiv w:val="1"/>
      <w:marLeft w:val="0"/>
      <w:marRight w:val="0"/>
      <w:marTop w:val="0"/>
      <w:marBottom w:val="0"/>
      <w:divBdr>
        <w:top w:val="none" w:sz="0" w:space="0" w:color="auto"/>
        <w:left w:val="none" w:sz="0" w:space="0" w:color="auto"/>
        <w:bottom w:val="none" w:sz="0" w:space="0" w:color="auto"/>
        <w:right w:val="none" w:sz="0" w:space="0" w:color="auto"/>
      </w:divBdr>
    </w:div>
    <w:div w:id="1285429980">
      <w:bodyDiv w:val="1"/>
      <w:marLeft w:val="0"/>
      <w:marRight w:val="0"/>
      <w:marTop w:val="0"/>
      <w:marBottom w:val="0"/>
      <w:divBdr>
        <w:top w:val="none" w:sz="0" w:space="0" w:color="auto"/>
        <w:left w:val="none" w:sz="0" w:space="0" w:color="auto"/>
        <w:bottom w:val="none" w:sz="0" w:space="0" w:color="auto"/>
        <w:right w:val="none" w:sz="0" w:space="0" w:color="auto"/>
      </w:divBdr>
    </w:div>
    <w:div w:id="1290281888">
      <w:bodyDiv w:val="1"/>
      <w:marLeft w:val="0"/>
      <w:marRight w:val="0"/>
      <w:marTop w:val="0"/>
      <w:marBottom w:val="0"/>
      <w:divBdr>
        <w:top w:val="none" w:sz="0" w:space="0" w:color="auto"/>
        <w:left w:val="none" w:sz="0" w:space="0" w:color="auto"/>
        <w:bottom w:val="none" w:sz="0" w:space="0" w:color="auto"/>
        <w:right w:val="none" w:sz="0" w:space="0" w:color="auto"/>
      </w:divBdr>
    </w:div>
    <w:div w:id="1291860383">
      <w:bodyDiv w:val="1"/>
      <w:marLeft w:val="0"/>
      <w:marRight w:val="0"/>
      <w:marTop w:val="0"/>
      <w:marBottom w:val="0"/>
      <w:divBdr>
        <w:top w:val="none" w:sz="0" w:space="0" w:color="auto"/>
        <w:left w:val="none" w:sz="0" w:space="0" w:color="auto"/>
        <w:bottom w:val="none" w:sz="0" w:space="0" w:color="auto"/>
        <w:right w:val="none" w:sz="0" w:space="0" w:color="auto"/>
      </w:divBdr>
    </w:div>
    <w:div w:id="1302150268">
      <w:bodyDiv w:val="1"/>
      <w:marLeft w:val="0"/>
      <w:marRight w:val="0"/>
      <w:marTop w:val="0"/>
      <w:marBottom w:val="0"/>
      <w:divBdr>
        <w:top w:val="none" w:sz="0" w:space="0" w:color="auto"/>
        <w:left w:val="none" w:sz="0" w:space="0" w:color="auto"/>
        <w:bottom w:val="none" w:sz="0" w:space="0" w:color="auto"/>
        <w:right w:val="none" w:sz="0" w:space="0" w:color="auto"/>
      </w:divBdr>
    </w:div>
    <w:div w:id="1310983633">
      <w:bodyDiv w:val="1"/>
      <w:marLeft w:val="0"/>
      <w:marRight w:val="0"/>
      <w:marTop w:val="0"/>
      <w:marBottom w:val="0"/>
      <w:divBdr>
        <w:top w:val="none" w:sz="0" w:space="0" w:color="auto"/>
        <w:left w:val="none" w:sz="0" w:space="0" w:color="auto"/>
        <w:bottom w:val="none" w:sz="0" w:space="0" w:color="auto"/>
        <w:right w:val="none" w:sz="0" w:space="0" w:color="auto"/>
      </w:divBdr>
    </w:div>
    <w:div w:id="1314406883">
      <w:bodyDiv w:val="1"/>
      <w:marLeft w:val="0"/>
      <w:marRight w:val="0"/>
      <w:marTop w:val="0"/>
      <w:marBottom w:val="0"/>
      <w:divBdr>
        <w:top w:val="none" w:sz="0" w:space="0" w:color="auto"/>
        <w:left w:val="none" w:sz="0" w:space="0" w:color="auto"/>
        <w:bottom w:val="none" w:sz="0" w:space="0" w:color="auto"/>
        <w:right w:val="none" w:sz="0" w:space="0" w:color="auto"/>
      </w:divBdr>
    </w:div>
    <w:div w:id="1314723725">
      <w:bodyDiv w:val="1"/>
      <w:marLeft w:val="0"/>
      <w:marRight w:val="0"/>
      <w:marTop w:val="0"/>
      <w:marBottom w:val="0"/>
      <w:divBdr>
        <w:top w:val="none" w:sz="0" w:space="0" w:color="auto"/>
        <w:left w:val="none" w:sz="0" w:space="0" w:color="auto"/>
        <w:bottom w:val="none" w:sz="0" w:space="0" w:color="auto"/>
        <w:right w:val="none" w:sz="0" w:space="0" w:color="auto"/>
      </w:divBdr>
    </w:div>
    <w:div w:id="1319571304">
      <w:bodyDiv w:val="1"/>
      <w:marLeft w:val="0"/>
      <w:marRight w:val="0"/>
      <w:marTop w:val="0"/>
      <w:marBottom w:val="0"/>
      <w:divBdr>
        <w:top w:val="none" w:sz="0" w:space="0" w:color="auto"/>
        <w:left w:val="none" w:sz="0" w:space="0" w:color="auto"/>
        <w:bottom w:val="none" w:sz="0" w:space="0" w:color="auto"/>
        <w:right w:val="none" w:sz="0" w:space="0" w:color="auto"/>
      </w:divBdr>
    </w:div>
    <w:div w:id="1320189383">
      <w:bodyDiv w:val="1"/>
      <w:marLeft w:val="0"/>
      <w:marRight w:val="0"/>
      <w:marTop w:val="0"/>
      <w:marBottom w:val="0"/>
      <w:divBdr>
        <w:top w:val="none" w:sz="0" w:space="0" w:color="auto"/>
        <w:left w:val="none" w:sz="0" w:space="0" w:color="auto"/>
        <w:bottom w:val="none" w:sz="0" w:space="0" w:color="auto"/>
        <w:right w:val="none" w:sz="0" w:space="0" w:color="auto"/>
      </w:divBdr>
      <w:divsChild>
        <w:div w:id="664750270">
          <w:marLeft w:val="0"/>
          <w:marRight w:val="0"/>
          <w:marTop w:val="121"/>
          <w:marBottom w:val="0"/>
          <w:divBdr>
            <w:top w:val="none" w:sz="0" w:space="0" w:color="auto"/>
            <w:left w:val="none" w:sz="0" w:space="0" w:color="auto"/>
            <w:bottom w:val="none" w:sz="0" w:space="0" w:color="auto"/>
            <w:right w:val="none" w:sz="0" w:space="0" w:color="auto"/>
          </w:divBdr>
        </w:div>
        <w:div w:id="943808661">
          <w:marLeft w:val="0"/>
          <w:marRight w:val="0"/>
          <w:marTop w:val="121"/>
          <w:marBottom w:val="0"/>
          <w:divBdr>
            <w:top w:val="none" w:sz="0" w:space="0" w:color="auto"/>
            <w:left w:val="none" w:sz="0" w:space="0" w:color="auto"/>
            <w:bottom w:val="none" w:sz="0" w:space="0" w:color="auto"/>
            <w:right w:val="none" w:sz="0" w:space="0" w:color="auto"/>
          </w:divBdr>
        </w:div>
        <w:div w:id="1112238989">
          <w:marLeft w:val="0"/>
          <w:marRight w:val="0"/>
          <w:marTop w:val="121"/>
          <w:marBottom w:val="0"/>
          <w:divBdr>
            <w:top w:val="none" w:sz="0" w:space="0" w:color="auto"/>
            <w:left w:val="none" w:sz="0" w:space="0" w:color="auto"/>
            <w:bottom w:val="none" w:sz="0" w:space="0" w:color="auto"/>
            <w:right w:val="none" w:sz="0" w:space="0" w:color="auto"/>
          </w:divBdr>
        </w:div>
        <w:div w:id="1600793260">
          <w:marLeft w:val="0"/>
          <w:marRight w:val="0"/>
          <w:marTop w:val="121"/>
          <w:marBottom w:val="0"/>
          <w:divBdr>
            <w:top w:val="none" w:sz="0" w:space="0" w:color="auto"/>
            <w:left w:val="none" w:sz="0" w:space="0" w:color="auto"/>
            <w:bottom w:val="none" w:sz="0" w:space="0" w:color="auto"/>
            <w:right w:val="none" w:sz="0" w:space="0" w:color="auto"/>
          </w:divBdr>
        </w:div>
      </w:divsChild>
    </w:div>
    <w:div w:id="1323122308">
      <w:bodyDiv w:val="1"/>
      <w:marLeft w:val="0"/>
      <w:marRight w:val="0"/>
      <w:marTop w:val="0"/>
      <w:marBottom w:val="0"/>
      <w:divBdr>
        <w:top w:val="none" w:sz="0" w:space="0" w:color="auto"/>
        <w:left w:val="none" w:sz="0" w:space="0" w:color="auto"/>
        <w:bottom w:val="none" w:sz="0" w:space="0" w:color="auto"/>
        <w:right w:val="none" w:sz="0" w:space="0" w:color="auto"/>
      </w:divBdr>
    </w:div>
    <w:div w:id="1324973426">
      <w:bodyDiv w:val="1"/>
      <w:marLeft w:val="0"/>
      <w:marRight w:val="0"/>
      <w:marTop w:val="0"/>
      <w:marBottom w:val="0"/>
      <w:divBdr>
        <w:top w:val="none" w:sz="0" w:space="0" w:color="auto"/>
        <w:left w:val="none" w:sz="0" w:space="0" w:color="auto"/>
        <w:bottom w:val="none" w:sz="0" w:space="0" w:color="auto"/>
        <w:right w:val="none" w:sz="0" w:space="0" w:color="auto"/>
      </w:divBdr>
    </w:div>
    <w:div w:id="1326661360">
      <w:bodyDiv w:val="1"/>
      <w:marLeft w:val="0"/>
      <w:marRight w:val="0"/>
      <w:marTop w:val="0"/>
      <w:marBottom w:val="0"/>
      <w:divBdr>
        <w:top w:val="none" w:sz="0" w:space="0" w:color="auto"/>
        <w:left w:val="none" w:sz="0" w:space="0" w:color="auto"/>
        <w:bottom w:val="none" w:sz="0" w:space="0" w:color="auto"/>
        <w:right w:val="none" w:sz="0" w:space="0" w:color="auto"/>
      </w:divBdr>
    </w:div>
    <w:div w:id="1329212762">
      <w:bodyDiv w:val="1"/>
      <w:marLeft w:val="0"/>
      <w:marRight w:val="0"/>
      <w:marTop w:val="0"/>
      <w:marBottom w:val="0"/>
      <w:divBdr>
        <w:top w:val="none" w:sz="0" w:space="0" w:color="auto"/>
        <w:left w:val="none" w:sz="0" w:space="0" w:color="auto"/>
        <w:bottom w:val="none" w:sz="0" w:space="0" w:color="auto"/>
        <w:right w:val="none" w:sz="0" w:space="0" w:color="auto"/>
      </w:divBdr>
    </w:div>
    <w:div w:id="1331174996">
      <w:bodyDiv w:val="1"/>
      <w:marLeft w:val="0"/>
      <w:marRight w:val="0"/>
      <w:marTop w:val="0"/>
      <w:marBottom w:val="0"/>
      <w:divBdr>
        <w:top w:val="none" w:sz="0" w:space="0" w:color="auto"/>
        <w:left w:val="none" w:sz="0" w:space="0" w:color="auto"/>
        <w:bottom w:val="none" w:sz="0" w:space="0" w:color="auto"/>
        <w:right w:val="none" w:sz="0" w:space="0" w:color="auto"/>
      </w:divBdr>
    </w:div>
    <w:div w:id="1332682765">
      <w:bodyDiv w:val="1"/>
      <w:marLeft w:val="0"/>
      <w:marRight w:val="0"/>
      <w:marTop w:val="0"/>
      <w:marBottom w:val="0"/>
      <w:divBdr>
        <w:top w:val="none" w:sz="0" w:space="0" w:color="auto"/>
        <w:left w:val="none" w:sz="0" w:space="0" w:color="auto"/>
        <w:bottom w:val="none" w:sz="0" w:space="0" w:color="auto"/>
        <w:right w:val="none" w:sz="0" w:space="0" w:color="auto"/>
      </w:divBdr>
    </w:div>
    <w:div w:id="1335035574">
      <w:bodyDiv w:val="1"/>
      <w:marLeft w:val="0"/>
      <w:marRight w:val="0"/>
      <w:marTop w:val="0"/>
      <w:marBottom w:val="0"/>
      <w:divBdr>
        <w:top w:val="none" w:sz="0" w:space="0" w:color="auto"/>
        <w:left w:val="none" w:sz="0" w:space="0" w:color="auto"/>
        <w:bottom w:val="none" w:sz="0" w:space="0" w:color="auto"/>
        <w:right w:val="none" w:sz="0" w:space="0" w:color="auto"/>
      </w:divBdr>
    </w:div>
    <w:div w:id="1352100966">
      <w:bodyDiv w:val="1"/>
      <w:marLeft w:val="0"/>
      <w:marRight w:val="0"/>
      <w:marTop w:val="0"/>
      <w:marBottom w:val="0"/>
      <w:divBdr>
        <w:top w:val="none" w:sz="0" w:space="0" w:color="auto"/>
        <w:left w:val="none" w:sz="0" w:space="0" w:color="auto"/>
        <w:bottom w:val="none" w:sz="0" w:space="0" w:color="auto"/>
        <w:right w:val="none" w:sz="0" w:space="0" w:color="auto"/>
      </w:divBdr>
    </w:div>
    <w:div w:id="1366100505">
      <w:bodyDiv w:val="1"/>
      <w:marLeft w:val="0"/>
      <w:marRight w:val="0"/>
      <w:marTop w:val="0"/>
      <w:marBottom w:val="0"/>
      <w:divBdr>
        <w:top w:val="none" w:sz="0" w:space="0" w:color="auto"/>
        <w:left w:val="none" w:sz="0" w:space="0" w:color="auto"/>
        <w:bottom w:val="none" w:sz="0" w:space="0" w:color="auto"/>
        <w:right w:val="none" w:sz="0" w:space="0" w:color="auto"/>
      </w:divBdr>
    </w:div>
    <w:div w:id="1370059789">
      <w:bodyDiv w:val="1"/>
      <w:marLeft w:val="0"/>
      <w:marRight w:val="0"/>
      <w:marTop w:val="0"/>
      <w:marBottom w:val="0"/>
      <w:divBdr>
        <w:top w:val="none" w:sz="0" w:space="0" w:color="auto"/>
        <w:left w:val="none" w:sz="0" w:space="0" w:color="auto"/>
        <w:bottom w:val="none" w:sz="0" w:space="0" w:color="auto"/>
        <w:right w:val="none" w:sz="0" w:space="0" w:color="auto"/>
      </w:divBdr>
    </w:div>
    <w:div w:id="1376731675">
      <w:bodyDiv w:val="1"/>
      <w:marLeft w:val="0"/>
      <w:marRight w:val="0"/>
      <w:marTop w:val="0"/>
      <w:marBottom w:val="0"/>
      <w:divBdr>
        <w:top w:val="none" w:sz="0" w:space="0" w:color="auto"/>
        <w:left w:val="none" w:sz="0" w:space="0" w:color="auto"/>
        <w:bottom w:val="none" w:sz="0" w:space="0" w:color="auto"/>
        <w:right w:val="none" w:sz="0" w:space="0" w:color="auto"/>
      </w:divBdr>
    </w:div>
    <w:div w:id="1382628456">
      <w:bodyDiv w:val="1"/>
      <w:marLeft w:val="0"/>
      <w:marRight w:val="0"/>
      <w:marTop w:val="0"/>
      <w:marBottom w:val="0"/>
      <w:divBdr>
        <w:top w:val="none" w:sz="0" w:space="0" w:color="auto"/>
        <w:left w:val="none" w:sz="0" w:space="0" w:color="auto"/>
        <w:bottom w:val="none" w:sz="0" w:space="0" w:color="auto"/>
        <w:right w:val="none" w:sz="0" w:space="0" w:color="auto"/>
      </w:divBdr>
    </w:div>
    <w:div w:id="1386297080">
      <w:bodyDiv w:val="1"/>
      <w:marLeft w:val="0"/>
      <w:marRight w:val="0"/>
      <w:marTop w:val="0"/>
      <w:marBottom w:val="0"/>
      <w:divBdr>
        <w:top w:val="none" w:sz="0" w:space="0" w:color="auto"/>
        <w:left w:val="none" w:sz="0" w:space="0" w:color="auto"/>
        <w:bottom w:val="none" w:sz="0" w:space="0" w:color="auto"/>
        <w:right w:val="none" w:sz="0" w:space="0" w:color="auto"/>
      </w:divBdr>
    </w:div>
    <w:div w:id="1422795628">
      <w:bodyDiv w:val="1"/>
      <w:marLeft w:val="0"/>
      <w:marRight w:val="0"/>
      <w:marTop w:val="0"/>
      <w:marBottom w:val="0"/>
      <w:divBdr>
        <w:top w:val="none" w:sz="0" w:space="0" w:color="auto"/>
        <w:left w:val="none" w:sz="0" w:space="0" w:color="auto"/>
        <w:bottom w:val="none" w:sz="0" w:space="0" w:color="auto"/>
        <w:right w:val="none" w:sz="0" w:space="0" w:color="auto"/>
      </w:divBdr>
    </w:div>
    <w:div w:id="1427651406">
      <w:bodyDiv w:val="1"/>
      <w:marLeft w:val="0"/>
      <w:marRight w:val="0"/>
      <w:marTop w:val="0"/>
      <w:marBottom w:val="0"/>
      <w:divBdr>
        <w:top w:val="none" w:sz="0" w:space="0" w:color="auto"/>
        <w:left w:val="none" w:sz="0" w:space="0" w:color="auto"/>
        <w:bottom w:val="none" w:sz="0" w:space="0" w:color="auto"/>
        <w:right w:val="none" w:sz="0" w:space="0" w:color="auto"/>
      </w:divBdr>
    </w:div>
    <w:div w:id="1436751360">
      <w:bodyDiv w:val="1"/>
      <w:marLeft w:val="0"/>
      <w:marRight w:val="0"/>
      <w:marTop w:val="0"/>
      <w:marBottom w:val="0"/>
      <w:divBdr>
        <w:top w:val="none" w:sz="0" w:space="0" w:color="auto"/>
        <w:left w:val="none" w:sz="0" w:space="0" w:color="auto"/>
        <w:bottom w:val="none" w:sz="0" w:space="0" w:color="auto"/>
        <w:right w:val="none" w:sz="0" w:space="0" w:color="auto"/>
      </w:divBdr>
    </w:div>
    <w:div w:id="1438940268">
      <w:bodyDiv w:val="1"/>
      <w:marLeft w:val="0"/>
      <w:marRight w:val="0"/>
      <w:marTop w:val="0"/>
      <w:marBottom w:val="0"/>
      <w:divBdr>
        <w:top w:val="none" w:sz="0" w:space="0" w:color="auto"/>
        <w:left w:val="none" w:sz="0" w:space="0" w:color="auto"/>
        <w:bottom w:val="none" w:sz="0" w:space="0" w:color="auto"/>
        <w:right w:val="none" w:sz="0" w:space="0" w:color="auto"/>
      </w:divBdr>
    </w:div>
    <w:div w:id="1441677833">
      <w:bodyDiv w:val="1"/>
      <w:marLeft w:val="0"/>
      <w:marRight w:val="0"/>
      <w:marTop w:val="0"/>
      <w:marBottom w:val="0"/>
      <w:divBdr>
        <w:top w:val="none" w:sz="0" w:space="0" w:color="auto"/>
        <w:left w:val="none" w:sz="0" w:space="0" w:color="auto"/>
        <w:bottom w:val="none" w:sz="0" w:space="0" w:color="auto"/>
        <w:right w:val="none" w:sz="0" w:space="0" w:color="auto"/>
      </w:divBdr>
    </w:div>
    <w:div w:id="1443959968">
      <w:bodyDiv w:val="1"/>
      <w:marLeft w:val="0"/>
      <w:marRight w:val="0"/>
      <w:marTop w:val="0"/>
      <w:marBottom w:val="0"/>
      <w:divBdr>
        <w:top w:val="none" w:sz="0" w:space="0" w:color="auto"/>
        <w:left w:val="none" w:sz="0" w:space="0" w:color="auto"/>
        <w:bottom w:val="none" w:sz="0" w:space="0" w:color="auto"/>
        <w:right w:val="none" w:sz="0" w:space="0" w:color="auto"/>
      </w:divBdr>
    </w:div>
    <w:div w:id="1447654601">
      <w:bodyDiv w:val="1"/>
      <w:marLeft w:val="0"/>
      <w:marRight w:val="0"/>
      <w:marTop w:val="0"/>
      <w:marBottom w:val="0"/>
      <w:divBdr>
        <w:top w:val="none" w:sz="0" w:space="0" w:color="auto"/>
        <w:left w:val="none" w:sz="0" w:space="0" w:color="auto"/>
        <w:bottom w:val="none" w:sz="0" w:space="0" w:color="auto"/>
        <w:right w:val="none" w:sz="0" w:space="0" w:color="auto"/>
      </w:divBdr>
    </w:div>
    <w:div w:id="1449356820">
      <w:bodyDiv w:val="1"/>
      <w:marLeft w:val="0"/>
      <w:marRight w:val="0"/>
      <w:marTop w:val="0"/>
      <w:marBottom w:val="0"/>
      <w:divBdr>
        <w:top w:val="none" w:sz="0" w:space="0" w:color="auto"/>
        <w:left w:val="none" w:sz="0" w:space="0" w:color="auto"/>
        <w:bottom w:val="none" w:sz="0" w:space="0" w:color="auto"/>
        <w:right w:val="none" w:sz="0" w:space="0" w:color="auto"/>
      </w:divBdr>
    </w:div>
    <w:div w:id="1453211266">
      <w:bodyDiv w:val="1"/>
      <w:marLeft w:val="0"/>
      <w:marRight w:val="0"/>
      <w:marTop w:val="0"/>
      <w:marBottom w:val="0"/>
      <w:divBdr>
        <w:top w:val="none" w:sz="0" w:space="0" w:color="auto"/>
        <w:left w:val="none" w:sz="0" w:space="0" w:color="auto"/>
        <w:bottom w:val="none" w:sz="0" w:space="0" w:color="auto"/>
        <w:right w:val="none" w:sz="0" w:space="0" w:color="auto"/>
      </w:divBdr>
    </w:div>
    <w:div w:id="1461073938">
      <w:bodyDiv w:val="1"/>
      <w:marLeft w:val="0"/>
      <w:marRight w:val="0"/>
      <w:marTop w:val="0"/>
      <w:marBottom w:val="0"/>
      <w:divBdr>
        <w:top w:val="none" w:sz="0" w:space="0" w:color="auto"/>
        <w:left w:val="none" w:sz="0" w:space="0" w:color="auto"/>
        <w:bottom w:val="none" w:sz="0" w:space="0" w:color="auto"/>
        <w:right w:val="none" w:sz="0" w:space="0" w:color="auto"/>
      </w:divBdr>
    </w:div>
    <w:div w:id="1467235297">
      <w:bodyDiv w:val="1"/>
      <w:marLeft w:val="0"/>
      <w:marRight w:val="0"/>
      <w:marTop w:val="0"/>
      <w:marBottom w:val="0"/>
      <w:divBdr>
        <w:top w:val="none" w:sz="0" w:space="0" w:color="auto"/>
        <w:left w:val="none" w:sz="0" w:space="0" w:color="auto"/>
        <w:bottom w:val="none" w:sz="0" w:space="0" w:color="auto"/>
        <w:right w:val="none" w:sz="0" w:space="0" w:color="auto"/>
      </w:divBdr>
    </w:div>
    <w:div w:id="1472017236">
      <w:bodyDiv w:val="1"/>
      <w:marLeft w:val="0"/>
      <w:marRight w:val="0"/>
      <w:marTop w:val="0"/>
      <w:marBottom w:val="0"/>
      <w:divBdr>
        <w:top w:val="none" w:sz="0" w:space="0" w:color="auto"/>
        <w:left w:val="none" w:sz="0" w:space="0" w:color="auto"/>
        <w:bottom w:val="none" w:sz="0" w:space="0" w:color="auto"/>
        <w:right w:val="none" w:sz="0" w:space="0" w:color="auto"/>
      </w:divBdr>
    </w:div>
    <w:div w:id="1473518355">
      <w:bodyDiv w:val="1"/>
      <w:marLeft w:val="0"/>
      <w:marRight w:val="0"/>
      <w:marTop w:val="0"/>
      <w:marBottom w:val="0"/>
      <w:divBdr>
        <w:top w:val="none" w:sz="0" w:space="0" w:color="auto"/>
        <w:left w:val="none" w:sz="0" w:space="0" w:color="auto"/>
        <w:bottom w:val="none" w:sz="0" w:space="0" w:color="auto"/>
        <w:right w:val="none" w:sz="0" w:space="0" w:color="auto"/>
      </w:divBdr>
    </w:div>
    <w:div w:id="1476296207">
      <w:bodyDiv w:val="1"/>
      <w:marLeft w:val="0"/>
      <w:marRight w:val="0"/>
      <w:marTop w:val="0"/>
      <w:marBottom w:val="0"/>
      <w:divBdr>
        <w:top w:val="none" w:sz="0" w:space="0" w:color="auto"/>
        <w:left w:val="none" w:sz="0" w:space="0" w:color="auto"/>
        <w:bottom w:val="none" w:sz="0" w:space="0" w:color="auto"/>
        <w:right w:val="none" w:sz="0" w:space="0" w:color="auto"/>
      </w:divBdr>
    </w:div>
    <w:div w:id="1481920699">
      <w:bodyDiv w:val="1"/>
      <w:marLeft w:val="0"/>
      <w:marRight w:val="0"/>
      <w:marTop w:val="0"/>
      <w:marBottom w:val="0"/>
      <w:divBdr>
        <w:top w:val="none" w:sz="0" w:space="0" w:color="auto"/>
        <w:left w:val="none" w:sz="0" w:space="0" w:color="auto"/>
        <w:bottom w:val="none" w:sz="0" w:space="0" w:color="auto"/>
        <w:right w:val="none" w:sz="0" w:space="0" w:color="auto"/>
      </w:divBdr>
    </w:div>
    <w:div w:id="1483736643">
      <w:bodyDiv w:val="1"/>
      <w:marLeft w:val="0"/>
      <w:marRight w:val="0"/>
      <w:marTop w:val="0"/>
      <w:marBottom w:val="0"/>
      <w:divBdr>
        <w:top w:val="none" w:sz="0" w:space="0" w:color="auto"/>
        <w:left w:val="none" w:sz="0" w:space="0" w:color="auto"/>
        <w:bottom w:val="none" w:sz="0" w:space="0" w:color="auto"/>
        <w:right w:val="none" w:sz="0" w:space="0" w:color="auto"/>
      </w:divBdr>
    </w:div>
    <w:div w:id="1497305014">
      <w:bodyDiv w:val="1"/>
      <w:marLeft w:val="0"/>
      <w:marRight w:val="0"/>
      <w:marTop w:val="0"/>
      <w:marBottom w:val="0"/>
      <w:divBdr>
        <w:top w:val="none" w:sz="0" w:space="0" w:color="auto"/>
        <w:left w:val="none" w:sz="0" w:space="0" w:color="auto"/>
        <w:bottom w:val="none" w:sz="0" w:space="0" w:color="auto"/>
        <w:right w:val="none" w:sz="0" w:space="0" w:color="auto"/>
      </w:divBdr>
    </w:div>
    <w:div w:id="1499157193">
      <w:bodyDiv w:val="1"/>
      <w:marLeft w:val="0"/>
      <w:marRight w:val="0"/>
      <w:marTop w:val="0"/>
      <w:marBottom w:val="0"/>
      <w:divBdr>
        <w:top w:val="none" w:sz="0" w:space="0" w:color="auto"/>
        <w:left w:val="none" w:sz="0" w:space="0" w:color="auto"/>
        <w:bottom w:val="none" w:sz="0" w:space="0" w:color="auto"/>
        <w:right w:val="none" w:sz="0" w:space="0" w:color="auto"/>
      </w:divBdr>
    </w:div>
    <w:div w:id="1508790658">
      <w:bodyDiv w:val="1"/>
      <w:marLeft w:val="0"/>
      <w:marRight w:val="0"/>
      <w:marTop w:val="0"/>
      <w:marBottom w:val="0"/>
      <w:divBdr>
        <w:top w:val="none" w:sz="0" w:space="0" w:color="auto"/>
        <w:left w:val="none" w:sz="0" w:space="0" w:color="auto"/>
        <w:bottom w:val="none" w:sz="0" w:space="0" w:color="auto"/>
        <w:right w:val="none" w:sz="0" w:space="0" w:color="auto"/>
      </w:divBdr>
    </w:div>
    <w:div w:id="1516459811">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3319421">
      <w:bodyDiv w:val="1"/>
      <w:marLeft w:val="0"/>
      <w:marRight w:val="0"/>
      <w:marTop w:val="0"/>
      <w:marBottom w:val="0"/>
      <w:divBdr>
        <w:top w:val="none" w:sz="0" w:space="0" w:color="auto"/>
        <w:left w:val="none" w:sz="0" w:space="0" w:color="auto"/>
        <w:bottom w:val="none" w:sz="0" w:space="0" w:color="auto"/>
        <w:right w:val="none" w:sz="0" w:space="0" w:color="auto"/>
      </w:divBdr>
    </w:div>
    <w:div w:id="1523395373">
      <w:bodyDiv w:val="1"/>
      <w:marLeft w:val="0"/>
      <w:marRight w:val="0"/>
      <w:marTop w:val="0"/>
      <w:marBottom w:val="0"/>
      <w:divBdr>
        <w:top w:val="none" w:sz="0" w:space="0" w:color="auto"/>
        <w:left w:val="none" w:sz="0" w:space="0" w:color="auto"/>
        <w:bottom w:val="none" w:sz="0" w:space="0" w:color="auto"/>
        <w:right w:val="none" w:sz="0" w:space="0" w:color="auto"/>
      </w:divBdr>
    </w:div>
    <w:div w:id="1527675541">
      <w:bodyDiv w:val="1"/>
      <w:marLeft w:val="0"/>
      <w:marRight w:val="0"/>
      <w:marTop w:val="0"/>
      <w:marBottom w:val="0"/>
      <w:divBdr>
        <w:top w:val="none" w:sz="0" w:space="0" w:color="auto"/>
        <w:left w:val="none" w:sz="0" w:space="0" w:color="auto"/>
        <w:bottom w:val="none" w:sz="0" w:space="0" w:color="auto"/>
        <w:right w:val="none" w:sz="0" w:space="0" w:color="auto"/>
      </w:divBdr>
    </w:div>
    <w:div w:id="1528134043">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39004224">
      <w:bodyDiv w:val="1"/>
      <w:marLeft w:val="0"/>
      <w:marRight w:val="0"/>
      <w:marTop w:val="0"/>
      <w:marBottom w:val="0"/>
      <w:divBdr>
        <w:top w:val="none" w:sz="0" w:space="0" w:color="auto"/>
        <w:left w:val="none" w:sz="0" w:space="0" w:color="auto"/>
        <w:bottom w:val="none" w:sz="0" w:space="0" w:color="auto"/>
        <w:right w:val="none" w:sz="0" w:space="0" w:color="auto"/>
      </w:divBdr>
    </w:div>
    <w:div w:id="1541428989">
      <w:bodyDiv w:val="1"/>
      <w:marLeft w:val="0"/>
      <w:marRight w:val="0"/>
      <w:marTop w:val="0"/>
      <w:marBottom w:val="0"/>
      <w:divBdr>
        <w:top w:val="none" w:sz="0" w:space="0" w:color="auto"/>
        <w:left w:val="none" w:sz="0" w:space="0" w:color="auto"/>
        <w:bottom w:val="none" w:sz="0" w:space="0" w:color="auto"/>
        <w:right w:val="none" w:sz="0" w:space="0" w:color="auto"/>
      </w:divBdr>
    </w:div>
    <w:div w:id="1547137816">
      <w:bodyDiv w:val="1"/>
      <w:marLeft w:val="0"/>
      <w:marRight w:val="0"/>
      <w:marTop w:val="0"/>
      <w:marBottom w:val="0"/>
      <w:divBdr>
        <w:top w:val="none" w:sz="0" w:space="0" w:color="auto"/>
        <w:left w:val="none" w:sz="0" w:space="0" w:color="auto"/>
        <w:bottom w:val="none" w:sz="0" w:space="0" w:color="auto"/>
        <w:right w:val="none" w:sz="0" w:space="0" w:color="auto"/>
      </w:divBdr>
    </w:div>
    <w:div w:id="1550678597">
      <w:bodyDiv w:val="1"/>
      <w:marLeft w:val="0"/>
      <w:marRight w:val="0"/>
      <w:marTop w:val="0"/>
      <w:marBottom w:val="0"/>
      <w:divBdr>
        <w:top w:val="none" w:sz="0" w:space="0" w:color="auto"/>
        <w:left w:val="none" w:sz="0" w:space="0" w:color="auto"/>
        <w:bottom w:val="none" w:sz="0" w:space="0" w:color="auto"/>
        <w:right w:val="none" w:sz="0" w:space="0" w:color="auto"/>
      </w:divBdr>
    </w:div>
    <w:div w:id="1559785969">
      <w:bodyDiv w:val="1"/>
      <w:marLeft w:val="0"/>
      <w:marRight w:val="0"/>
      <w:marTop w:val="0"/>
      <w:marBottom w:val="0"/>
      <w:divBdr>
        <w:top w:val="none" w:sz="0" w:space="0" w:color="auto"/>
        <w:left w:val="none" w:sz="0" w:space="0" w:color="auto"/>
        <w:bottom w:val="none" w:sz="0" w:space="0" w:color="auto"/>
        <w:right w:val="none" w:sz="0" w:space="0" w:color="auto"/>
      </w:divBdr>
    </w:div>
    <w:div w:id="1560626372">
      <w:bodyDiv w:val="1"/>
      <w:marLeft w:val="0"/>
      <w:marRight w:val="0"/>
      <w:marTop w:val="0"/>
      <w:marBottom w:val="0"/>
      <w:divBdr>
        <w:top w:val="none" w:sz="0" w:space="0" w:color="auto"/>
        <w:left w:val="none" w:sz="0" w:space="0" w:color="auto"/>
        <w:bottom w:val="none" w:sz="0" w:space="0" w:color="auto"/>
        <w:right w:val="none" w:sz="0" w:space="0" w:color="auto"/>
      </w:divBdr>
    </w:div>
    <w:div w:id="1560818727">
      <w:bodyDiv w:val="1"/>
      <w:marLeft w:val="0"/>
      <w:marRight w:val="0"/>
      <w:marTop w:val="0"/>
      <w:marBottom w:val="0"/>
      <w:divBdr>
        <w:top w:val="none" w:sz="0" w:space="0" w:color="auto"/>
        <w:left w:val="none" w:sz="0" w:space="0" w:color="auto"/>
        <w:bottom w:val="none" w:sz="0" w:space="0" w:color="auto"/>
        <w:right w:val="none" w:sz="0" w:space="0" w:color="auto"/>
      </w:divBdr>
    </w:div>
    <w:div w:id="1564102378">
      <w:bodyDiv w:val="1"/>
      <w:marLeft w:val="0"/>
      <w:marRight w:val="0"/>
      <w:marTop w:val="0"/>
      <w:marBottom w:val="0"/>
      <w:divBdr>
        <w:top w:val="none" w:sz="0" w:space="0" w:color="auto"/>
        <w:left w:val="none" w:sz="0" w:space="0" w:color="auto"/>
        <w:bottom w:val="none" w:sz="0" w:space="0" w:color="auto"/>
        <w:right w:val="none" w:sz="0" w:space="0" w:color="auto"/>
      </w:divBdr>
    </w:div>
    <w:div w:id="1572957343">
      <w:bodyDiv w:val="1"/>
      <w:marLeft w:val="0"/>
      <w:marRight w:val="0"/>
      <w:marTop w:val="0"/>
      <w:marBottom w:val="0"/>
      <w:divBdr>
        <w:top w:val="none" w:sz="0" w:space="0" w:color="auto"/>
        <w:left w:val="none" w:sz="0" w:space="0" w:color="auto"/>
        <w:bottom w:val="none" w:sz="0" w:space="0" w:color="auto"/>
        <w:right w:val="none" w:sz="0" w:space="0" w:color="auto"/>
      </w:divBdr>
    </w:div>
    <w:div w:id="1578051477">
      <w:bodyDiv w:val="1"/>
      <w:marLeft w:val="0"/>
      <w:marRight w:val="0"/>
      <w:marTop w:val="0"/>
      <w:marBottom w:val="0"/>
      <w:divBdr>
        <w:top w:val="none" w:sz="0" w:space="0" w:color="auto"/>
        <w:left w:val="none" w:sz="0" w:space="0" w:color="auto"/>
        <w:bottom w:val="none" w:sz="0" w:space="0" w:color="auto"/>
        <w:right w:val="none" w:sz="0" w:space="0" w:color="auto"/>
      </w:divBdr>
    </w:div>
    <w:div w:id="1587152337">
      <w:bodyDiv w:val="1"/>
      <w:marLeft w:val="0"/>
      <w:marRight w:val="0"/>
      <w:marTop w:val="0"/>
      <w:marBottom w:val="0"/>
      <w:divBdr>
        <w:top w:val="none" w:sz="0" w:space="0" w:color="auto"/>
        <w:left w:val="none" w:sz="0" w:space="0" w:color="auto"/>
        <w:bottom w:val="none" w:sz="0" w:space="0" w:color="auto"/>
        <w:right w:val="none" w:sz="0" w:space="0" w:color="auto"/>
      </w:divBdr>
    </w:div>
    <w:div w:id="1592658867">
      <w:bodyDiv w:val="1"/>
      <w:marLeft w:val="0"/>
      <w:marRight w:val="0"/>
      <w:marTop w:val="0"/>
      <w:marBottom w:val="0"/>
      <w:divBdr>
        <w:top w:val="none" w:sz="0" w:space="0" w:color="auto"/>
        <w:left w:val="none" w:sz="0" w:space="0" w:color="auto"/>
        <w:bottom w:val="none" w:sz="0" w:space="0" w:color="auto"/>
        <w:right w:val="none" w:sz="0" w:space="0" w:color="auto"/>
      </w:divBdr>
    </w:div>
    <w:div w:id="1609704001">
      <w:bodyDiv w:val="1"/>
      <w:marLeft w:val="0"/>
      <w:marRight w:val="0"/>
      <w:marTop w:val="0"/>
      <w:marBottom w:val="0"/>
      <w:divBdr>
        <w:top w:val="none" w:sz="0" w:space="0" w:color="auto"/>
        <w:left w:val="none" w:sz="0" w:space="0" w:color="auto"/>
        <w:bottom w:val="none" w:sz="0" w:space="0" w:color="auto"/>
        <w:right w:val="none" w:sz="0" w:space="0" w:color="auto"/>
      </w:divBdr>
    </w:div>
    <w:div w:id="1611157429">
      <w:bodyDiv w:val="1"/>
      <w:marLeft w:val="0"/>
      <w:marRight w:val="0"/>
      <w:marTop w:val="0"/>
      <w:marBottom w:val="0"/>
      <w:divBdr>
        <w:top w:val="none" w:sz="0" w:space="0" w:color="auto"/>
        <w:left w:val="none" w:sz="0" w:space="0" w:color="auto"/>
        <w:bottom w:val="none" w:sz="0" w:space="0" w:color="auto"/>
        <w:right w:val="none" w:sz="0" w:space="0" w:color="auto"/>
      </w:divBdr>
    </w:div>
    <w:div w:id="1612975290">
      <w:bodyDiv w:val="1"/>
      <w:marLeft w:val="0"/>
      <w:marRight w:val="0"/>
      <w:marTop w:val="0"/>
      <w:marBottom w:val="0"/>
      <w:divBdr>
        <w:top w:val="none" w:sz="0" w:space="0" w:color="auto"/>
        <w:left w:val="none" w:sz="0" w:space="0" w:color="auto"/>
        <w:bottom w:val="none" w:sz="0" w:space="0" w:color="auto"/>
        <w:right w:val="none" w:sz="0" w:space="0" w:color="auto"/>
      </w:divBdr>
    </w:div>
    <w:div w:id="1614357449">
      <w:bodyDiv w:val="1"/>
      <w:marLeft w:val="0"/>
      <w:marRight w:val="0"/>
      <w:marTop w:val="0"/>
      <w:marBottom w:val="0"/>
      <w:divBdr>
        <w:top w:val="none" w:sz="0" w:space="0" w:color="auto"/>
        <w:left w:val="none" w:sz="0" w:space="0" w:color="auto"/>
        <w:bottom w:val="none" w:sz="0" w:space="0" w:color="auto"/>
        <w:right w:val="none" w:sz="0" w:space="0" w:color="auto"/>
      </w:divBdr>
    </w:div>
    <w:div w:id="1616211632">
      <w:bodyDiv w:val="1"/>
      <w:marLeft w:val="0"/>
      <w:marRight w:val="0"/>
      <w:marTop w:val="0"/>
      <w:marBottom w:val="0"/>
      <w:divBdr>
        <w:top w:val="none" w:sz="0" w:space="0" w:color="auto"/>
        <w:left w:val="none" w:sz="0" w:space="0" w:color="auto"/>
        <w:bottom w:val="none" w:sz="0" w:space="0" w:color="auto"/>
        <w:right w:val="none" w:sz="0" w:space="0" w:color="auto"/>
      </w:divBdr>
    </w:div>
    <w:div w:id="1622767284">
      <w:bodyDiv w:val="1"/>
      <w:marLeft w:val="0"/>
      <w:marRight w:val="0"/>
      <w:marTop w:val="0"/>
      <w:marBottom w:val="0"/>
      <w:divBdr>
        <w:top w:val="none" w:sz="0" w:space="0" w:color="auto"/>
        <w:left w:val="none" w:sz="0" w:space="0" w:color="auto"/>
        <w:bottom w:val="none" w:sz="0" w:space="0" w:color="auto"/>
        <w:right w:val="none" w:sz="0" w:space="0" w:color="auto"/>
      </w:divBdr>
    </w:div>
    <w:div w:id="1625693319">
      <w:bodyDiv w:val="1"/>
      <w:marLeft w:val="0"/>
      <w:marRight w:val="0"/>
      <w:marTop w:val="0"/>
      <w:marBottom w:val="0"/>
      <w:divBdr>
        <w:top w:val="none" w:sz="0" w:space="0" w:color="auto"/>
        <w:left w:val="none" w:sz="0" w:space="0" w:color="auto"/>
        <w:bottom w:val="none" w:sz="0" w:space="0" w:color="auto"/>
        <w:right w:val="none" w:sz="0" w:space="0" w:color="auto"/>
      </w:divBdr>
    </w:div>
    <w:div w:id="1626504443">
      <w:bodyDiv w:val="1"/>
      <w:marLeft w:val="0"/>
      <w:marRight w:val="0"/>
      <w:marTop w:val="0"/>
      <w:marBottom w:val="0"/>
      <w:divBdr>
        <w:top w:val="none" w:sz="0" w:space="0" w:color="auto"/>
        <w:left w:val="none" w:sz="0" w:space="0" w:color="auto"/>
        <w:bottom w:val="none" w:sz="0" w:space="0" w:color="auto"/>
        <w:right w:val="none" w:sz="0" w:space="0" w:color="auto"/>
      </w:divBdr>
    </w:div>
    <w:div w:id="1630209292">
      <w:bodyDiv w:val="1"/>
      <w:marLeft w:val="0"/>
      <w:marRight w:val="0"/>
      <w:marTop w:val="0"/>
      <w:marBottom w:val="0"/>
      <w:divBdr>
        <w:top w:val="none" w:sz="0" w:space="0" w:color="auto"/>
        <w:left w:val="none" w:sz="0" w:space="0" w:color="auto"/>
        <w:bottom w:val="none" w:sz="0" w:space="0" w:color="auto"/>
        <w:right w:val="none" w:sz="0" w:space="0" w:color="auto"/>
      </w:divBdr>
    </w:div>
    <w:div w:id="1631085752">
      <w:bodyDiv w:val="1"/>
      <w:marLeft w:val="0"/>
      <w:marRight w:val="0"/>
      <w:marTop w:val="0"/>
      <w:marBottom w:val="0"/>
      <w:divBdr>
        <w:top w:val="none" w:sz="0" w:space="0" w:color="auto"/>
        <w:left w:val="none" w:sz="0" w:space="0" w:color="auto"/>
        <w:bottom w:val="none" w:sz="0" w:space="0" w:color="auto"/>
        <w:right w:val="none" w:sz="0" w:space="0" w:color="auto"/>
      </w:divBdr>
    </w:div>
    <w:div w:id="1631550489">
      <w:bodyDiv w:val="1"/>
      <w:marLeft w:val="0"/>
      <w:marRight w:val="0"/>
      <w:marTop w:val="0"/>
      <w:marBottom w:val="0"/>
      <w:divBdr>
        <w:top w:val="none" w:sz="0" w:space="0" w:color="auto"/>
        <w:left w:val="none" w:sz="0" w:space="0" w:color="auto"/>
        <w:bottom w:val="none" w:sz="0" w:space="0" w:color="auto"/>
        <w:right w:val="none" w:sz="0" w:space="0" w:color="auto"/>
      </w:divBdr>
    </w:div>
    <w:div w:id="1632902922">
      <w:bodyDiv w:val="1"/>
      <w:marLeft w:val="0"/>
      <w:marRight w:val="0"/>
      <w:marTop w:val="0"/>
      <w:marBottom w:val="0"/>
      <w:divBdr>
        <w:top w:val="none" w:sz="0" w:space="0" w:color="auto"/>
        <w:left w:val="none" w:sz="0" w:space="0" w:color="auto"/>
        <w:bottom w:val="none" w:sz="0" w:space="0" w:color="auto"/>
        <w:right w:val="none" w:sz="0" w:space="0" w:color="auto"/>
      </w:divBdr>
    </w:div>
    <w:div w:id="1638951303">
      <w:bodyDiv w:val="1"/>
      <w:marLeft w:val="0"/>
      <w:marRight w:val="0"/>
      <w:marTop w:val="0"/>
      <w:marBottom w:val="0"/>
      <w:divBdr>
        <w:top w:val="none" w:sz="0" w:space="0" w:color="auto"/>
        <w:left w:val="none" w:sz="0" w:space="0" w:color="auto"/>
        <w:bottom w:val="none" w:sz="0" w:space="0" w:color="auto"/>
        <w:right w:val="none" w:sz="0" w:space="0" w:color="auto"/>
      </w:divBdr>
    </w:div>
    <w:div w:id="1641228847">
      <w:bodyDiv w:val="1"/>
      <w:marLeft w:val="0"/>
      <w:marRight w:val="0"/>
      <w:marTop w:val="0"/>
      <w:marBottom w:val="0"/>
      <w:divBdr>
        <w:top w:val="none" w:sz="0" w:space="0" w:color="auto"/>
        <w:left w:val="none" w:sz="0" w:space="0" w:color="auto"/>
        <w:bottom w:val="none" w:sz="0" w:space="0" w:color="auto"/>
        <w:right w:val="none" w:sz="0" w:space="0" w:color="auto"/>
      </w:divBdr>
    </w:div>
    <w:div w:id="1648239932">
      <w:bodyDiv w:val="1"/>
      <w:marLeft w:val="0"/>
      <w:marRight w:val="0"/>
      <w:marTop w:val="0"/>
      <w:marBottom w:val="0"/>
      <w:divBdr>
        <w:top w:val="none" w:sz="0" w:space="0" w:color="auto"/>
        <w:left w:val="none" w:sz="0" w:space="0" w:color="auto"/>
        <w:bottom w:val="none" w:sz="0" w:space="0" w:color="auto"/>
        <w:right w:val="none" w:sz="0" w:space="0" w:color="auto"/>
      </w:divBdr>
    </w:div>
    <w:div w:id="1657874076">
      <w:bodyDiv w:val="1"/>
      <w:marLeft w:val="0"/>
      <w:marRight w:val="0"/>
      <w:marTop w:val="0"/>
      <w:marBottom w:val="0"/>
      <w:divBdr>
        <w:top w:val="none" w:sz="0" w:space="0" w:color="auto"/>
        <w:left w:val="none" w:sz="0" w:space="0" w:color="auto"/>
        <w:bottom w:val="none" w:sz="0" w:space="0" w:color="auto"/>
        <w:right w:val="none" w:sz="0" w:space="0" w:color="auto"/>
      </w:divBdr>
    </w:div>
    <w:div w:id="1659529072">
      <w:bodyDiv w:val="1"/>
      <w:marLeft w:val="0"/>
      <w:marRight w:val="0"/>
      <w:marTop w:val="0"/>
      <w:marBottom w:val="0"/>
      <w:divBdr>
        <w:top w:val="none" w:sz="0" w:space="0" w:color="auto"/>
        <w:left w:val="none" w:sz="0" w:space="0" w:color="auto"/>
        <w:bottom w:val="none" w:sz="0" w:space="0" w:color="auto"/>
        <w:right w:val="none" w:sz="0" w:space="0" w:color="auto"/>
      </w:divBdr>
    </w:div>
    <w:div w:id="1673870227">
      <w:bodyDiv w:val="1"/>
      <w:marLeft w:val="0"/>
      <w:marRight w:val="0"/>
      <w:marTop w:val="0"/>
      <w:marBottom w:val="0"/>
      <w:divBdr>
        <w:top w:val="none" w:sz="0" w:space="0" w:color="auto"/>
        <w:left w:val="none" w:sz="0" w:space="0" w:color="auto"/>
        <w:bottom w:val="none" w:sz="0" w:space="0" w:color="auto"/>
        <w:right w:val="none" w:sz="0" w:space="0" w:color="auto"/>
      </w:divBdr>
    </w:div>
    <w:div w:id="1683043596">
      <w:bodyDiv w:val="1"/>
      <w:marLeft w:val="0"/>
      <w:marRight w:val="0"/>
      <w:marTop w:val="0"/>
      <w:marBottom w:val="0"/>
      <w:divBdr>
        <w:top w:val="none" w:sz="0" w:space="0" w:color="auto"/>
        <w:left w:val="none" w:sz="0" w:space="0" w:color="auto"/>
        <w:bottom w:val="none" w:sz="0" w:space="0" w:color="auto"/>
        <w:right w:val="none" w:sz="0" w:space="0" w:color="auto"/>
      </w:divBdr>
    </w:div>
    <w:div w:id="1694384182">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08946398">
      <w:bodyDiv w:val="1"/>
      <w:marLeft w:val="0"/>
      <w:marRight w:val="0"/>
      <w:marTop w:val="0"/>
      <w:marBottom w:val="0"/>
      <w:divBdr>
        <w:top w:val="none" w:sz="0" w:space="0" w:color="auto"/>
        <w:left w:val="none" w:sz="0" w:space="0" w:color="auto"/>
        <w:bottom w:val="none" w:sz="0" w:space="0" w:color="auto"/>
        <w:right w:val="none" w:sz="0" w:space="0" w:color="auto"/>
      </w:divBdr>
    </w:div>
    <w:div w:id="1712538354">
      <w:bodyDiv w:val="1"/>
      <w:marLeft w:val="0"/>
      <w:marRight w:val="0"/>
      <w:marTop w:val="0"/>
      <w:marBottom w:val="0"/>
      <w:divBdr>
        <w:top w:val="none" w:sz="0" w:space="0" w:color="auto"/>
        <w:left w:val="none" w:sz="0" w:space="0" w:color="auto"/>
        <w:bottom w:val="none" w:sz="0" w:space="0" w:color="auto"/>
        <w:right w:val="none" w:sz="0" w:space="0" w:color="auto"/>
      </w:divBdr>
    </w:div>
    <w:div w:id="1714885451">
      <w:bodyDiv w:val="1"/>
      <w:marLeft w:val="0"/>
      <w:marRight w:val="0"/>
      <w:marTop w:val="0"/>
      <w:marBottom w:val="0"/>
      <w:divBdr>
        <w:top w:val="none" w:sz="0" w:space="0" w:color="auto"/>
        <w:left w:val="none" w:sz="0" w:space="0" w:color="auto"/>
        <w:bottom w:val="none" w:sz="0" w:space="0" w:color="auto"/>
        <w:right w:val="none" w:sz="0" w:space="0" w:color="auto"/>
      </w:divBdr>
    </w:div>
    <w:div w:id="1722247026">
      <w:bodyDiv w:val="1"/>
      <w:marLeft w:val="0"/>
      <w:marRight w:val="0"/>
      <w:marTop w:val="0"/>
      <w:marBottom w:val="0"/>
      <w:divBdr>
        <w:top w:val="none" w:sz="0" w:space="0" w:color="auto"/>
        <w:left w:val="none" w:sz="0" w:space="0" w:color="auto"/>
        <w:bottom w:val="none" w:sz="0" w:space="0" w:color="auto"/>
        <w:right w:val="none" w:sz="0" w:space="0" w:color="auto"/>
      </w:divBdr>
    </w:div>
    <w:div w:id="1730104638">
      <w:bodyDiv w:val="1"/>
      <w:marLeft w:val="0"/>
      <w:marRight w:val="0"/>
      <w:marTop w:val="0"/>
      <w:marBottom w:val="0"/>
      <w:divBdr>
        <w:top w:val="none" w:sz="0" w:space="0" w:color="auto"/>
        <w:left w:val="none" w:sz="0" w:space="0" w:color="auto"/>
        <w:bottom w:val="none" w:sz="0" w:space="0" w:color="auto"/>
        <w:right w:val="none" w:sz="0" w:space="0" w:color="auto"/>
      </w:divBdr>
    </w:div>
    <w:div w:id="1735354511">
      <w:bodyDiv w:val="1"/>
      <w:marLeft w:val="0"/>
      <w:marRight w:val="0"/>
      <w:marTop w:val="0"/>
      <w:marBottom w:val="0"/>
      <w:divBdr>
        <w:top w:val="none" w:sz="0" w:space="0" w:color="auto"/>
        <w:left w:val="none" w:sz="0" w:space="0" w:color="auto"/>
        <w:bottom w:val="none" w:sz="0" w:space="0" w:color="auto"/>
        <w:right w:val="none" w:sz="0" w:space="0" w:color="auto"/>
      </w:divBdr>
    </w:div>
    <w:div w:id="1735545396">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40203450">
      <w:bodyDiv w:val="1"/>
      <w:marLeft w:val="0"/>
      <w:marRight w:val="0"/>
      <w:marTop w:val="0"/>
      <w:marBottom w:val="0"/>
      <w:divBdr>
        <w:top w:val="none" w:sz="0" w:space="0" w:color="auto"/>
        <w:left w:val="none" w:sz="0" w:space="0" w:color="auto"/>
        <w:bottom w:val="none" w:sz="0" w:space="0" w:color="auto"/>
        <w:right w:val="none" w:sz="0" w:space="0" w:color="auto"/>
      </w:divBdr>
    </w:div>
    <w:div w:id="1744523021">
      <w:bodyDiv w:val="1"/>
      <w:marLeft w:val="0"/>
      <w:marRight w:val="0"/>
      <w:marTop w:val="0"/>
      <w:marBottom w:val="0"/>
      <w:divBdr>
        <w:top w:val="none" w:sz="0" w:space="0" w:color="auto"/>
        <w:left w:val="none" w:sz="0" w:space="0" w:color="auto"/>
        <w:bottom w:val="none" w:sz="0" w:space="0" w:color="auto"/>
        <w:right w:val="none" w:sz="0" w:space="0" w:color="auto"/>
      </w:divBdr>
    </w:div>
    <w:div w:id="1747529238">
      <w:bodyDiv w:val="1"/>
      <w:marLeft w:val="0"/>
      <w:marRight w:val="0"/>
      <w:marTop w:val="0"/>
      <w:marBottom w:val="0"/>
      <w:divBdr>
        <w:top w:val="none" w:sz="0" w:space="0" w:color="auto"/>
        <w:left w:val="none" w:sz="0" w:space="0" w:color="auto"/>
        <w:bottom w:val="none" w:sz="0" w:space="0" w:color="auto"/>
        <w:right w:val="none" w:sz="0" w:space="0" w:color="auto"/>
      </w:divBdr>
    </w:div>
    <w:div w:id="1747724475">
      <w:bodyDiv w:val="1"/>
      <w:marLeft w:val="0"/>
      <w:marRight w:val="0"/>
      <w:marTop w:val="0"/>
      <w:marBottom w:val="0"/>
      <w:divBdr>
        <w:top w:val="none" w:sz="0" w:space="0" w:color="auto"/>
        <w:left w:val="none" w:sz="0" w:space="0" w:color="auto"/>
        <w:bottom w:val="none" w:sz="0" w:space="0" w:color="auto"/>
        <w:right w:val="none" w:sz="0" w:space="0" w:color="auto"/>
      </w:divBdr>
    </w:div>
    <w:div w:id="1749421114">
      <w:bodyDiv w:val="1"/>
      <w:marLeft w:val="0"/>
      <w:marRight w:val="0"/>
      <w:marTop w:val="0"/>
      <w:marBottom w:val="0"/>
      <w:divBdr>
        <w:top w:val="none" w:sz="0" w:space="0" w:color="auto"/>
        <w:left w:val="none" w:sz="0" w:space="0" w:color="auto"/>
        <w:bottom w:val="none" w:sz="0" w:space="0" w:color="auto"/>
        <w:right w:val="none" w:sz="0" w:space="0" w:color="auto"/>
      </w:divBdr>
    </w:div>
    <w:div w:id="1756513354">
      <w:bodyDiv w:val="1"/>
      <w:marLeft w:val="0"/>
      <w:marRight w:val="0"/>
      <w:marTop w:val="0"/>
      <w:marBottom w:val="0"/>
      <w:divBdr>
        <w:top w:val="none" w:sz="0" w:space="0" w:color="auto"/>
        <w:left w:val="none" w:sz="0" w:space="0" w:color="auto"/>
        <w:bottom w:val="none" w:sz="0" w:space="0" w:color="auto"/>
        <w:right w:val="none" w:sz="0" w:space="0" w:color="auto"/>
      </w:divBdr>
    </w:div>
    <w:div w:id="1760054143">
      <w:bodyDiv w:val="1"/>
      <w:marLeft w:val="0"/>
      <w:marRight w:val="0"/>
      <w:marTop w:val="0"/>
      <w:marBottom w:val="0"/>
      <w:divBdr>
        <w:top w:val="none" w:sz="0" w:space="0" w:color="auto"/>
        <w:left w:val="none" w:sz="0" w:space="0" w:color="auto"/>
        <w:bottom w:val="none" w:sz="0" w:space="0" w:color="auto"/>
        <w:right w:val="none" w:sz="0" w:space="0" w:color="auto"/>
      </w:divBdr>
    </w:div>
    <w:div w:id="1767918187">
      <w:bodyDiv w:val="1"/>
      <w:marLeft w:val="0"/>
      <w:marRight w:val="0"/>
      <w:marTop w:val="0"/>
      <w:marBottom w:val="0"/>
      <w:divBdr>
        <w:top w:val="none" w:sz="0" w:space="0" w:color="auto"/>
        <w:left w:val="none" w:sz="0" w:space="0" w:color="auto"/>
        <w:bottom w:val="none" w:sz="0" w:space="0" w:color="auto"/>
        <w:right w:val="none" w:sz="0" w:space="0" w:color="auto"/>
      </w:divBdr>
    </w:div>
    <w:div w:id="1770806409">
      <w:bodyDiv w:val="1"/>
      <w:marLeft w:val="0"/>
      <w:marRight w:val="0"/>
      <w:marTop w:val="0"/>
      <w:marBottom w:val="0"/>
      <w:divBdr>
        <w:top w:val="none" w:sz="0" w:space="0" w:color="auto"/>
        <w:left w:val="none" w:sz="0" w:space="0" w:color="auto"/>
        <w:bottom w:val="none" w:sz="0" w:space="0" w:color="auto"/>
        <w:right w:val="none" w:sz="0" w:space="0" w:color="auto"/>
      </w:divBdr>
    </w:div>
    <w:div w:id="1771511079">
      <w:bodyDiv w:val="1"/>
      <w:marLeft w:val="0"/>
      <w:marRight w:val="0"/>
      <w:marTop w:val="0"/>
      <w:marBottom w:val="0"/>
      <w:divBdr>
        <w:top w:val="none" w:sz="0" w:space="0" w:color="auto"/>
        <w:left w:val="none" w:sz="0" w:space="0" w:color="auto"/>
        <w:bottom w:val="none" w:sz="0" w:space="0" w:color="auto"/>
        <w:right w:val="none" w:sz="0" w:space="0" w:color="auto"/>
      </w:divBdr>
    </w:div>
    <w:div w:id="1772775908">
      <w:bodyDiv w:val="1"/>
      <w:marLeft w:val="0"/>
      <w:marRight w:val="0"/>
      <w:marTop w:val="0"/>
      <w:marBottom w:val="0"/>
      <w:divBdr>
        <w:top w:val="none" w:sz="0" w:space="0" w:color="auto"/>
        <w:left w:val="none" w:sz="0" w:space="0" w:color="auto"/>
        <w:bottom w:val="none" w:sz="0" w:space="0" w:color="auto"/>
        <w:right w:val="none" w:sz="0" w:space="0" w:color="auto"/>
      </w:divBdr>
    </w:div>
    <w:div w:id="1775049809">
      <w:bodyDiv w:val="1"/>
      <w:marLeft w:val="0"/>
      <w:marRight w:val="0"/>
      <w:marTop w:val="0"/>
      <w:marBottom w:val="0"/>
      <w:divBdr>
        <w:top w:val="none" w:sz="0" w:space="0" w:color="auto"/>
        <w:left w:val="none" w:sz="0" w:space="0" w:color="auto"/>
        <w:bottom w:val="none" w:sz="0" w:space="0" w:color="auto"/>
        <w:right w:val="none" w:sz="0" w:space="0" w:color="auto"/>
      </w:divBdr>
    </w:div>
    <w:div w:id="1776558221">
      <w:bodyDiv w:val="1"/>
      <w:marLeft w:val="0"/>
      <w:marRight w:val="0"/>
      <w:marTop w:val="0"/>
      <w:marBottom w:val="0"/>
      <w:divBdr>
        <w:top w:val="none" w:sz="0" w:space="0" w:color="auto"/>
        <w:left w:val="none" w:sz="0" w:space="0" w:color="auto"/>
        <w:bottom w:val="none" w:sz="0" w:space="0" w:color="auto"/>
        <w:right w:val="none" w:sz="0" w:space="0" w:color="auto"/>
      </w:divBdr>
    </w:div>
    <w:div w:id="1777678287">
      <w:bodyDiv w:val="1"/>
      <w:marLeft w:val="0"/>
      <w:marRight w:val="0"/>
      <w:marTop w:val="0"/>
      <w:marBottom w:val="0"/>
      <w:divBdr>
        <w:top w:val="none" w:sz="0" w:space="0" w:color="auto"/>
        <w:left w:val="none" w:sz="0" w:space="0" w:color="auto"/>
        <w:bottom w:val="none" w:sz="0" w:space="0" w:color="auto"/>
        <w:right w:val="none" w:sz="0" w:space="0" w:color="auto"/>
      </w:divBdr>
    </w:div>
    <w:div w:id="1779327699">
      <w:bodyDiv w:val="1"/>
      <w:marLeft w:val="0"/>
      <w:marRight w:val="0"/>
      <w:marTop w:val="0"/>
      <w:marBottom w:val="0"/>
      <w:divBdr>
        <w:top w:val="none" w:sz="0" w:space="0" w:color="auto"/>
        <w:left w:val="none" w:sz="0" w:space="0" w:color="auto"/>
        <w:bottom w:val="none" w:sz="0" w:space="0" w:color="auto"/>
        <w:right w:val="none" w:sz="0" w:space="0" w:color="auto"/>
      </w:divBdr>
    </w:div>
    <w:div w:id="1780682797">
      <w:bodyDiv w:val="1"/>
      <w:marLeft w:val="0"/>
      <w:marRight w:val="0"/>
      <w:marTop w:val="0"/>
      <w:marBottom w:val="0"/>
      <w:divBdr>
        <w:top w:val="none" w:sz="0" w:space="0" w:color="auto"/>
        <w:left w:val="none" w:sz="0" w:space="0" w:color="auto"/>
        <w:bottom w:val="none" w:sz="0" w:space="0" w:color="auto"/>
        <w:right w:val="none" w:sz="0" w:space="0" w:color="auto"/>
      </w:divBdr>
    </w:div>
    <w:div w:id="1781025374">
      <w:bodyDiv w:val="1"/>
      <w:marLeft w:val="0"/>
      <w:marRight w:val="0"/>
      <w:marTop w:val="0"/>
      <w:marBottom w:val="0"/>
      <w:divBdr>
        <w:top w:val="none" w:sz="0" w:space="0" w:color="auto"/>
        <w:left w:val="none" w:sz="0" w:space="0" w:color="auto"/>
        <w:bottom w:val="none" w:sz="0" w:space="0" w:color="auto"/>
        <w:right w:val="none" w:sz="0" w:space="0" w:color="auto"/>
      </w:divBdr>
    </w:div>
    <w:div w:id="1783183590">
      <w:bodyDiv w:val="1"/>
      <w:marLeft w:val="0"/>
      <w:marRight w:val="0"/>
      <w:marTop w:val="0"/>
      <w:marBottom w:val="0"/>
      <w:divBdr>
        <w:top w:val="none" w:sz="0" w:space="0" w:color="auto"/>
        <w:left w:val="none" w:sz="0" w:space="0" w:color="auto"/>
        <w:bottom w:val="none" w:sz="0" w:space="0" w:color="auto"/>
        <w:right w:val="none" w:sz="0" w:space="0" w:color="auto"/>
      </w:divBdr>
    </w:div>
    <w:div w:id="1784039016">
      <w:bodyDiv w:val="1"/>
      <w:marLeft w:val="0"/>
      <w:marRight w:val="0"/>
      <w:marTop w:val="0"/>
      <w:marBottom w:val="0"/>
      <w:divBdr>
        <w:top w:val="none" w:sz="0" w:space="0" w:color="auto"/>
        <w:left w:val="none" w:sz="0" w:space="0" w:color="auto"/>
        <w:bottom w:val="none" w:sz="0" w:space="0" w:color="auto"/>
        <w:right w:val="none" w:sz="0" w:space="0" w:color="auto"/>
      </w:divBdr>
    </w:div>
    <w:div w:id="1804538718">
      <w:bodyDiv w:val="1"/>
      <w:marLeft w:val="0"/>
      <w:marRight w:val="0"/>
      <w:marTop w:val="0"/>
      <w:marBottom w:val="0"/>
      <w:divBdr>
        <w:top w:val="none" w:sz="0" w:space="0" w:color="auto"/>
        <w:left w:val="none" w:sz="0" w:space="0" w:color="auto"/>
        <w:bottom w:val="none" w:sz="0" w:space="0" w:color="auto"/>
        <w:right w:val="none" w:sz="0" w:space="0" w:color="auto"/>
      </w:divBdr>
    </w:div>
    <w:div w:id="1805000846">
      <w:bodyDiv w:val="1"/>
      <w:marLeft w:val="0"/>
      <w:marRight w:val="0"/>
      <w:marTop w:val="0"/>
      <w:marBottom w:val="0"/>
      <w:divBdr>
        <w:top w:val="none" w:sz="0" w:space="0" w:color="auto"/>
        <w:left w:val="none" w:sz="0" w:space="0" w:color="auto"/>
        <w:bottom w:val="none" w:sz="0" w:space="0" w:color="auto"/>
        <w:right w:val="none" w:sz="0" w:space="0" w:color="auto"/>
      </w:divBdr>
    </w:div>
    <w:div w:id="1809593753">
      <w:bodyDiv w:val="1"/>
      <w:marLeft w:val="0"/>
      <w:marRight w:val="0"/>
      <w:marTop w:val="0"/>
      <w:marBottom w:val="0"/>
      <w:divBdr>
        <w:top w:val="none" w:sz="0" w:space="0" w:color="auto"/>
        <w:left w:val="none" w:sz="0" w:space="0" w:color="auto"/>
        <w:bottom w:val="none" w:sz="0" w:space="0" w:color="auto"/>
        <w:right w:val="none" w:sz="0" w:space="0" w:color="auto"/>
      </w:divBdr>
    </w:div>
    <w:div w:id="1810053644">
      <w:bodyDiv w:val="1"/>
      <w:marLeft w:val="0"/>
      <w:marRight w:val="0"/>
      <w:marTop w:val="0"/>
      <w:marBottom w:val="0"/>
      <w:divBdr>
        <w:top w:val="none" w:sz="0" w:space="0" w:color="auto"/>
        <w:left w:val="none" w:sz="0" w:space="0" w:color="auto"/>
        <w:bottom w:val="none" w:sz="0" w:space="0" w:color="auto"/>
        <w:right w:val="none" w:sz="0" w:space="0" w:color="auto"/>
      </w:divBdr>
    </w:div>
    <w:div w:id="1814252780">
      <w:bodyDiv w:val="1"/>
      <w:marLeft w:val="0"/>
      <w:marRight w:val="0"/>
      <w:marTop w:val="0"/>
      <w:marBottom w:val="0"/>
      <w:divBdr>
        <w:top w:val="none" w:sz="0" w:space="0" w:color="auto"/>
        <w:left w:val="none" w:sz="0" w:space="0" w:color="auto"/>
        <w:bottom w:val="none" w:sz="0" w:space="0" w:color="auto"/>
        <w:right w:val="none" w:sz="0" w:space="0" w:color="auto"/>
      </w:divBdr>
    </w:div>
    <w:div w:id="1816557432">
      <w:bodyDiv w:val="1"/>
      <w:marLeft w:val="0"/>
      <w:marRight w:val="0"/>
      <w:marTop w:val="0"/>
      <w:marBottom w:val="0"/>
      <w:divBdr>
        <w:top w:val="none" w:sz="0" w:space="0" w:color="auto"/>
        <w:left w:val="none" w:sz="0" w:space="0" w:color="auto"/>
        <w:bottom w:val="none" w:sz="0" w:space="0" w:color="auto"/>
        <w:right w:val="none" w:sz="0" w:space="0" w:color="auto"/>
      </w:divBdr>
    </w:div>
    <w:div w:id="1816750092">
      <w:bodyDiv w:val="1"/>
      <w:marLeft w:val="0"/>
      <w:marRight w:val="0"/>
      <w:marTop w:val="0"/>
      <w:marBottom w:val="0"/>
      <w:divBdr>
        <w:top w:val="none" w:sz="0" w:space="0" w:color="auto"/>
        <w:left w:val="none" w:sz="0" w:space="0" w:color="auto"/>
        <w:bottom w:val="none" w:sz="0" w:space="0" w:color="auto"/>
        <w:right w:val="none" w:sz="0" w:space="0" w:color="auto"/>
      </w:divBdr>
    </w:div>
    <w:div w:id="1821270519">
      <w:bodyDiv w:val="1"/>
      <w:marLeft w:val="0"/>
      <w:marRight w:val="0"/>
      <w:marTop w:val="0"/>
      <w:marBottom w:val="0"/>
      <w:divBdr>
        <w:top w:val="none" w:sz="0" w:space="0" w:color="auto"/>
        <w:left w:val="none" w:sz="0" w:space="0" w:color="auto"/>
        <w:bottom w:val="none" w:sz="0" w:space="0" w:color="auto"/>
        <w:right w:val="none" w:sz="0" w:space="0" w:color="auto"/>
      </w:divBdr>
    </w:div>
    <w:div w:id="1821732476">
      <w:bodyDiv w:val="1"/>
      <w:marLeft w:val="0"/>
      <w:marRight w:val="0"/>
      <w:marTop w:val="0"/>
      <w:marBottom w:val="0"/>
      <w:divBdr>
        <w:top w:val="none" w:sz="0" w:space="0" w:color="auto"/>
        <w:left w:val="none" w:sz="0" w:space="0" w:color="auto"/>
        <w:bottom w:val="none" w:sz="0" w:space="0" w:color="auto"/>
        <w:right w:val="none" w:sz="0" w:space="0" w:color="auto"/>
      </w:divBdr>
    </w:div>
    <w:div w:id="1825778769">
      <w:bodyDiv w:val="1"/>
      <w:marLeft w:val="0"/>
      <w:marRight w:val="0"/>
      <w:marTop w:val="0"/>
      <w:marBottom w:val="0"/>
      <w:divBdr>
        <w:top w:val="none" w:sz="0" w:space="0" w:color="auto"/>
        <w:left w:val="none" w:sz="0" w:space="0" w:color="auto"/>
        <w:bottom w:val="none" w:sz="0" w:space="0" w:color="auto"/>
        <w:right w:val="none" w:sz="0" w:space="0" w:color="auto"/>
      </w:divBdr>
    </w:div>
    <w:div w:id="1858618474">
      <w:bodyDiv w:val="1"/>
      <w:marLeft w:val="0"/>
      <w:marRight w:val="0"/>
      <w:marTop w:val="0"/>
      <w:marBottom w:val="0"/>
      <w:divBdr>
        <w:top w:val="none" w:sz="0" w:space="0" w:color="auto"/>
        <w:left w:val="none" w:sz="0" w:space="0" w:color="auto"/>
        <w:bottom w:val="none" w:sz="0" w:space="0" w:color="auto"/>
        <w:right w:val="none" w:sz="0" w:space="0" w:color="auto"/>
      </w:divBdr>
    </w:div>
    <w:div w:id="1859536182">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69759019">
      <w:bodyDiv w:val="1"/>
      <w:marLeft w:val="0"/>
      <w:marRight w:val="0"/>
      <w:marTop w:val="0"/>
      <w:marBottom w:val="0"/>
      <w:divBdr>
        <w:top w:val="none" w:sz="0" w:space="0" w:color="auto"/>
        <w:left w:val="none" w:sz="0" w:space="0" w:color="auto"/>
        <w:bottom w:val="none" w:sz="0" w:space="0" w:color="auto"/>
        <w:right w:val="none" w:sz="0" w:space="0" w:color="auto"/>
      </w:divBdr>
    </w:div>
    <w:div w:id="1870071096">
      <w:bodyDiv w:val="1"/>
      <w:marLeft w:val="0"/>
      <w:marRight w:val="0"/>
      <w:marTop w:val="0"/>
      <w:marBottom w:val="0"/>
      <w:divBdr>
        <w:top w:val="none" w:sz="0" w:space="0" w:color="auto"/>
        <w:left w:val="none" w:sz="0" w:space="0" w:color="auto"/>
        <w:bottom w:val="none" w:sz="0" w:space="0" w:color="auto"/>
        <w:right w:val="none" w:sz="0" w:space="0" w:color="auto"/>
      </w:divBdr>
    </w:div>
    <w:div w:id="1884125920">
      <w:bodyDiv w:val="1"/>
      <w:marLeft w:val="0"/>
      <w:marRight w:val="0"/>
      <w:marTop w:val="0"/>
      <w:marBottom w:val="0"/>
      <w:divBdr>
        <w:top w:val="none" w:sz="0" w:space="0" w:color="auto"/>
        <w:left w:val="none" w:sz="0" w:space="0" w:color="auto"/>
        <w:bottom w:val="none" w:sz="0" w:space="0" w:color="auto"/>
        <w:right w:val="none" w:sz="0" w:space="0" w:color="auto"/>
      </w:divBdr>
    </w:div>
    <w:div w:id="1886258214">
      <w:bodyDiv w:val="1"/>
      <w:marLeft w:val="0"/>
      <w:marRight w:val="0"/>
      <w:marTop w:val="0"/>
      <w:marBottom w:val="0"/>
      <w:divBdr>
        <w:top w:val="none" w:sz="0" w:space="0" w:color="auto"/>
        <w:left w:val="none" w:sz="0" w:space="0" w:color="auto"/>
        <w:bottom w:val="none" w:sz="0" w:space="0" w:color="auto"/>
        <w:right w:val="none" w:sz="0" w:space="0" w:color="auto"/>
      </w:divBdr>
    </w:div>
    <w:div w:id="1894267951">
      <w:bodyDiv w:val="1"/>
      <w:marLeft w:val="0"/>
      <w:marRight w:val="0"/>
      <w:marTop w:val="0"/>
      <w:marBottom w:val="0"/>
      <w:divBdr>
        <w:top w:val="none" w:sz="0" w:space="0" w:color="auto"/>
        <w:left w:val="none" w:sz="0" w:space="0" w:color="auto"/>
        <w:bottom w:val="none" w:sz="0" w:space="0" w:color="auto"/>
        <w:right w:val="none" w:sz="0" w:space="0" w:color="auto"/>
      </w:divBdr>
    </w:div>
    <w:div w:id="1902015591">
      <w:bodyDiv w:val="1"/>
      <w:marLeft w:val="0"/>
      <w:marRight w:val="0"/>
      <w:marTop w:val="0"/>
      <w:marBottom w:val="0"/>
      <w:divBdr>
        <w:top w:val="none" w:sz="0" w:space="0" w:color="auto"/>
        <w:left w:val="none" w:sz="0" w:space="0" w:color="auto"/>
        <w:bottom w:val="none" w:sz="0" w:space="0" w:color="auto"/>
        <w:right w:val="none" w:sz="0" w:space="0" w:color="auto"/>
      </w:divBdr>
    </w:div>
    <w:div w:id="1908614630">
      <w:bodyDiv w:val="1"/>
      <w:marLeft w:val="0"/>
      <w:marRight w:val="0"/>
      <w:marTop w:val="0"/>
      <w:marBottom w:val="0"/>
      <w:divBdr>
        <w:top w:val="none" w:sz="0" w:space="0" w:color="auto"/>
        <w:left w:val="none" w:sz="0" w:space="0" w:color="auto"/>
        <w:bottom w:val="none" w:sz="0" w:space="0" w:color="auto"/>
        <w:right w:val="none" w:sz="0" w:space="0" w:color="auto"/>
      </w:divBdr>
    </w:div>
    <w:div w:id="1913738644">
      <w:bodyDiv w:val="1"/>
      <w:marLeft w:val="0"/>
      <w:marRight w:val="0"/>
      <w:marTop w:val="0"/>
      <w:marBottom w:val="0"/>
      <w:divBdr>
        <w:top w:val="none" w:sz="0" w:space="0" w:color="auto"/>
        <w:left w:val="none" w:sz="0" w:space="0" w:color="auto"/>
        <w:bottom w:val="none" w:sz="0" w:space="0" w:color="auto"/>
        <w:right w:val="none" w:sz="0" w:space="0" w:color="auto"/>
      </w:divBdr>
    </w:div>
    <w:div w:id="1925675697">
      <w:bodyDiv w:val="1"/>
      <w:marLeft w:val="0"/>
      <w:marRight w:val="0"/>
      <w:marTop w:val="0"/>
      <w:marBottom w:val="0"/>
      <w:divBdr>
        <w:top w:val="none" w:sz="0" w:space="0" w:color="auto"/>
        <w:left w:val="none" w:sz="0" w:space="0" w:color="auto"/>
        <w:bottom w:val="none" w:sz="0" w:space="0" w:color="auto"/>
        <w:right w:val="none" w:sz="0" w:space="0" w:color="auto"/>
      </w:divBdr>
    </w:div>
    <w:div w:id="1927112948">
      <w:bodyDiv w:val="1"/>
      <w:marLeft w:val="0"/>
      <w:marRight w:val="0"/>
      <w:marTop w:val="0"/>
      <w:marBottom w:val="0"/>
      <w:divBdr>
        <w:top w:val="none" w:sz="0" w:space="0" w:color="auto"/>
        <w:left w:val="none" w:sz="0" w:space="0" w:color="auto"/>
        <w:bottom w:val="none" w:sz="0" w:space="0" w:color="auto"/>
        <w:right w:val="none" w:sz="0" w:space="0" w:color="auto"/>
      </w:divBdr>
    </w:div>
    <w:div w:id="1927808936">
      <w:bodyDiv w:val="1"/>
      <w:marLeft w:val="0"/>
      <w:marRight w:val="0"/>
      <w:marTop w:val="0"/>
      <w:marBottom w:val="0"/>
      <w:divBdr>
        <w:top w:val="none" w:sz="0" w:space="0" w:color="auto"/>
        <w:left w:val="none" w:sz="0" w:space="0" w:color="auto"/>
        <w:bottom w:val="none" w:sz="0" w:space="0" w:color="auto"/>
        <w:right w:val="none" w:sz="0" w:space="0" w:color="auto"/>
      </w:divBdr>
    </w:div>
    <w:div w:id="1928075288">
      <w:bodyDiv w:val="1"/>
      <w:marLeft w:val="0"/>
      <w:marRight w:val="0"/>
      <w:marTop w:val="0"/>
      <w:marBottom w:val="0"/>
      <w:divBdr>
        <w:top w:val="none" w:sz="0" w:space="0" w:color="auto"/>
        <w:left w:val="none" w:sz="0" w:space="0" w:color="auto"/>
        <w:bottom w:val="none" w:sz="0" w:space="0" w:color="auto"/>
        <w:right w:val="none" w:sz="0" w:space="0" w:color="auto"/>
      </w:divBdr>
    </w:div>
    <w:div w:id="1928490596">
      <w:bodyDiv w:val="1"/>
      <w:marLeft w:val="0"/>
      <w:marRight w:val="0"/>
      <w:marTop w:val="0"/>
      <w:marBottom w:val="0"/>
      <w:divBdr>
        <w:top w:val="none" w:sz="0" w:space="0" w:color="auto"/>
        <w:left w:val="none" w:sz="0" w:space="0" w:color="auto"/>
        <w:bottom w:val="none" w:sz="0" w:space="0" w:color="auto"/>
        <w:right w:val="none" w:sz="0" w:space="0" w:color="auto"/>
      </w:divBdr>
    </w:div>
    <w:div w:id="1929121365">
      <w:bodyDiv w:val="1"/>
      <w:marLeft w:val="0"/>
      <w:marRight w:val="0"/>
      <w:marTop w:val="0"/>
      <w:marBottom w:val="0"/>
      <w:divBdr>
        <w:top w:val="none" w:sz="0" w:space="0" w:color="auto"/>
        <w:left w:val="none" w:sz="0" w:space="0" w:color="auto"/>
        <w:bottom w:val="none" w:sz="0" w:space="0" w:color="auto"/>
        <w:right w:val="none" w:sz="0" w:space="0" w:color="auto"/>
      </w:divBdr>
    </w:div>
    <w:div w:id="1931039283">
      <w:bodyDiv w:val="1"/>
      <w:marLeft w:val="0"/>
      <w:marRight w:val="0"/>
      <w:marTop w:val="0"/>
      <w:marBottom w:val="0"/>
      <w:divBdr>
        <w:top w:val="none" w:sz="0" w:space="0" w:color="auto"/>
        <w:left w:val="none" w:sz="0" w:space="0" w:color="auto"/>
        <w:bottom w:val="none" w:sz="0" w:space="0" w:color="auto"/>
        <w:right w:val="none" w:sz="0" w:space="0" w:color="auto"/>
      </w:divBdr>
    </w:div>
    <w:div w:id="1933970045">
      <w:bodyDiv w:val="1"/>
      <w:marLeft w:val="0"/>
      <w:marRight w:val="0"/>
      <w:marTop w:val="0"/>
      <w:marBottom w:val="0"/>
      <w:divBdr>
        <w:top w:val="none" w:sz="0" w:space="0" w:color="auto"/>
        <w:left w:val="none" w:sz="0" w:space="0" w:color="auto"/>
        <w:bottom w:val="none" w:sz="0" w:space="0" w:color="auto"/>
        <w:right w:val="none" w:sz="0" w:space="0" w:color="auto"/>
      </w:divBdr>
    </w:div>
    <w:div w:id="1944914234">
      <w:bodyDiv w:val="1"/>
      <w:marLeft w:val="0"/>
      <w:marRight w:val="0"/>
      <w:marTop w:val="0"/>
      <w:marBottom w:val="0"/>
      <w:divBdr>
        <w:top w:val="none" w:sz="0" w:space="0" w:color="auto"/>
        <w:left w:val="none" w:sz="0" w:space="0" w:color="auto"/>
        <w:bottom w:val="none" w:sz="0" w:space="0" w:color="auto"/>
        <w:right w:val="none" w:sz="0" w:space="0" w:color="auto"/>
      </w:divBdr>
    </w:div>
    <w:div w:id="1947612495">
      <w:bodyDiv w:val="1"/>
      <w:marLeft w:val="0"/>
      <w:marRight w:val="0"/>
      <w:marTop w:val="0"/>
      <w:marBottom w:val="0"/>
      <w:divBdr>
        <w:top w:val="none" w:sz="0" w:space="0" w:color="auto"/>
        <w:left w:val="none" w:sz="0" w:space="0" w:color="auto"/>
        <w:bottom w:val="none" w:sz="0" w:space="0" w:color="auto"/>
        <w:right w:val="none" w:sz="0" w:space="0" w:color="auto"/>
      </w:divBdr>
    </w:div>
    <w:div w:id="1957440092">
      <w:bodyDiv w:val="1"/>
      <w:marLeft w:val="0"/>
      <w:marRight w:val="0"/>
      <w:marTop w:val="0"/>
      <w:marBottom w:val="0"/>
      <w:divBdr>
        <w:top w:val="none" w:sz="0" w:space="0" w:color="auto"/>
        <w:left w:val="none" w:sz="0" w:space="0" w:color="auto"/>
        <w:bottom w:val="none" w:sz="0" w:space="0" w:color="auto"/>
        <w:right w:val="none" w:sz="0" w:space="0" w:color="auto"/>
      </w:divBdr>
    </w:div>
    <w:div w:id="1963802710">
      <w:bodyDiv w:val="1"/>
      <w:marLeft w:val="0"/>
      <w:marRight w:val="0"/>
      <w:marTop w:val="0"/>
      <w:marBottom w:val="0"/>
      <w:divBdr>
        <w:top w:val="none" w:sz="0" w:space="0" w:color="auto"/>
        <w:left w:val="none" w:sz="0" w:space="0" w:color="auto"/>
        <w:bottom w:val="none" w:sz="0" w:space="0" w:color="auto"/>
        <w:right w:val="none" w:sz="0" w:space="0" w:color="auto"/>
      </w:divBdr>
    </w:div>
    <w:div w:id="1988774771">
      <w:bodyDiv w:val="1"/>
      <w:marLeft w:val="0"/>
      <w:marRight w:val="0"/>
      <w:marTop w:val="0"/>
      <w:marBottom w:val="0"/>
      <w:divBdr>
        <w:top w:val="none" w:sz="0" w:space="0" w:color="auto"/>
        <w:left w:val="none" w:sz="0" w:space="0" w:color="auto"/>
        <w:bottom w:val="none" w:sz="0" w:space="0" w:color="auto"/>
        <w:right w:val="none" w:sz="0" w:space="0" w:color="auto"/>
      </w:divBdr>
    </w:div>
    <w:div w:id="2015181188">
      <w:bodyDiv w:val="1"/>
      <w:marLeft w:val="0"/>
      <w:marRight w:val="0"/>
      <w:marTop w:val="0"/>
      <w:marBottom w:val="0"/>
      <w:divBdr>
        <w:top w:val="none" w:sz="0" w:space="0" w:color="auto"/>
        <w:left w:val="none" w:sz="0" w:space="0" w:color="auto"/>
        <w:bottom w:val="none" w:sz="0" w:space="0" w:color="auto"/>
        <w:right w:val="none" w:sz="0" w:space="0" w:color="auto"/>
      </w:divBdr>
    </w:div>
    <w:div w:id="2016569535">
      <w:bodyDiv w:val="1"/>
      <w:marLeft w:val="0"/>
      <w:marRight w:val="0"/>
      <w:marTop w:val="0"/>
      <w:marBottom w:val="0"/>
      <w:divBdr>
        <w:top w:val="none" w:sz="0" w:space="0" w:color="auto"/>
        <w:left w:val="none" w:sz="0" w:space="0" w:color="auto"/>
        <w:bottom w:val="none" w:sz="0" w:space="0" w:color="auto"/>
        <w:right w:val="none" w:sz="0" w:space="0" w:color="auto"/>
      </w:divBdr>
    </w:div>
    <w:div w:id="2018607037">
      <w:bodyDiv w:val="1"/>
      <w:marLeft w:val="0"/>
      <w:marRight w:val="0"/>
      <w:marTop w:val="0"/>
      <w:marBottom w:val="0"/>
      <w:divBdr>
        <w:top w:val="none" w:sz="0" w:space="0" w:color="auto"/>
        <w:left w:val="none" w:sz="0" w:space="0" w:color="auto"/>
        <w:bottom w:val="none" w:sz="0" w:space="0" w:color="auto"/>
        <w:right w:val="none" w:sz="0" w:space="0" w:color="auto"/>
      </w:divBdr>
    </w:div>
    <w:div w:id="2026050111">
      <w:bodyDiv w:val="1"/>
      <w:marLeft w:val="0"/>
      <w:marRight w:val="0"/>
      <w:marTop w:val="0"/>
      <w:marBottom w:val="0"/>
      <w:divBdr>
        <w:top w:val="none" w:sz="0" w:space="0" w:color="auto"/>
        <w:left w:val="none" w:sz="0" w:space="0" w:color="auto"/>
        <w:bottom w:val="none" w:sz="0" w:space="0" w:color="auto"/>
        <w:right w:val="none" w:sz="0" w:space="0" w:color="auto"/>
      </w:divBdr>
    </w:div>
    <w:div w:id="2028830613">
      <w:bodyDiv w:val="1"/>
      <w:marLeft w:val="0"/>
      <w:marRight w:val="0"/>
      <w:marTop w:val="0"/>
      <w:marBottom w:val="0"/>
      <w:divBdr>
        <w:top w:val="none" w:sz="0" w:space="0" w:color="auto"/>
        <w:left w:val="none" w:sz="0" w:space="0" w:color="auto"/>
        <w:bottom w:val="none" w:sz="0" w:space="0" w:color="auto"/>
        <w:right w:val="none" w:sz="0" w:space="0" w:color="auto"/>
      </w:divBdr>
    </w:div>
    <w:div w:id="2038239741">
      <w:bodyDiv w:val="1"/>
      <w:marLeft w:val="0"/>
      <w:marRight w:val="0"/>
      <w:marTop w:val="0"/>
      <w:marBottom w:val="0"/>
      <w:divBdr>
        <w:top w:val="none" w:sz="0" w:space="0" w:color="auto"/>
        <w:left w:val="none" w:sz="0" w:space="0" w:color="auto"/>
        <w:bottom w:val="none" w:sz="0" w:space="0" w:color="auto"/>
        <w:right w:val="none" w:sz="0" w:space="0" w:color="auto"/>
      </w:divBdr>
    </w:div>
    <w:div w:id="2040887553">
      <w:bodyDiv w:val="1"/>
      <w:marLeft w:val="0"/>
      <w:marRight w:val="0"/>
      <w:marTop w:val="0"/>
      <w:marBottom w:val="0"/>
      <w:divBdr>
        <w:top w:val="none" w:sz="0" w:space="0" w:color="auto"/>
        <w:left w:val="none" w:sz="0" w:space="0" w:color="auto"/>
        <w:bottom w:val="none" w:sz="0" w:space="0" w:color="auto"/>
        <w:right w:val="none" w:sz="0" w:space="0" w:color="auto"/>
      </w:divBdr>
    </w:div>
    <w:div w:id="2041781575">
      <w:bodyDiv w:val="1"/>
      <w:marLeft w:val="0"/>
      <w:marRight w:val="0"/>
      <w:marTop w:val="0"/>
      <w:marBottom w:val="0"/>
      <w:divBdr>
        <w:top w:val="none" w:sz="0" w:space="0" w:color="auto"/>
        <w:left w:val="none" w:sz="0" w:space="0" w:color="auto"/>
        <w:bottom w:val="none" w:sz="0" w:space="0" w:color="auto"/>
        <w:right w:val="none" w:sz="0" w:space="0" w:color="auto"/>
      </w:divBdr>
    </w:div>
    <w:div w:id="2046101169">
      <w:bodyDiv w:val="1"/>
      <w:marLeft w:val="0"/>
      <w:marRight w:val="0"/>
      <w:marTop w:val="0"/>
      <w:marBottom w:val="0"/>
      <w:divBdr>
        <w:top w:val="none" w:sz="0" w:space="0" w:color="auto"/>
        <w:left w:val="none" w:sz="0" w:space="0" w:color="auto"/>
        <w:bottom w:val="none" w:sz="0" w:space="0" w:color="auto"/>
        <w:right w:val="none" w:sz="0" w:space="0" w:color="auto"/>
      </w:divBdr>
    </w:div>
    <w:div w:id="2050571714">
      <w:bodyDiv w:val="1"/>
      <w:marLeft w:val="0"/>
      <w:marRight w:val="0"/>
      <w:marTop w:val="0"/>
      <w:marBottom w:val="0"/>
      <w:divBdr>
        <w:top w:val="none" w:sz="0" w:space="0" w:color="auto"/>
        <w:left w:val="none" w:sz="0" w:space="0" w:color="auto"/>
        <w:bottom w:val="none" w:sz="0" w:space="0" w:color="auto"/>
        <w:right w:val="none" w:sz="0" w:space="0" w:color="auto"/>
      </w:divBdr>
    </w:div>
    <w:div w:id="2053922432">
      <w:bodyDiv w:val="1"/>
      <w:marLeft w:val="0"/>
      <w:marRight w:val="0"/>
      <w:marTop w:val="0"/>
      <w:marBottom w:val="0"/>
      <w:divBdr>
        <w:top w:val="none" w:sz="0" w:space="0" w:color="auto"/>
        <w:left w:val="none" w:sz="0" w:space="0" w:color="auto"/>
        <w:bottom w:val="none" w:sz="0" w:space="0" w:color="auto"/>
        <w:right w:val="none" w:sz="0" w:space="0" w:color="auto"/>
      </w:divBdr>
    </w:div>
    <w:div w:id="2055546196">
      <w:bodyDiv w:val="1"/>
      <w:marLeft w:val="0"/>
      <w:marRight w:val="0"/>
      <w:marTop w:val="0"/>
      <w:marBottom w:val="0"/>
      <w:divBdr>
        <w:top w:val="none" w:sz="0" w:space="0" w:color="auto"/>
        <w:left w:val="none" w:sz="0" w:space="0" w:color="auto"/>
        <w:bottom w:val="none" w:sz="0" w:space="0" w:color="auto"/>
        <w:right w:val="none" w:sz="0" w:space="0" w:color="auto"/>
      </w:divBdr>
    </w:div>
    <w:div w:id="2056150213">
      <w:bodyDiv w:val="1"/>
      <w:marLeft w:val="0"/>
      <w:marRight w:val="0"/>
      <w:marTop w:val="0"/>
      <w:marBottom w:val="0"/>
      <w:divBdr>
        <w:top w:val="none" w:sz="0" w:space="0" w:color="auto"/>
        <w:left w:val="none" w:sz="0" w:space="0" w:color="auto"/>
        <w:bottom w:val="none" w:sz="0" w:space="0" w:color="auto"/>
        <w:right w:val="none" w:sz="0" w:space="0" w:color="auto"/>
      </w:divBdr>
    </w:div>
    <w:div w:id="2057924162">
      <w:bodyDiv w:val="1"/>
      <w:marLeft w:val="0"/>
      <w:marRight w:val="0"/>
      <w:marTop w:val="0"/>
      <w:marBottom w:val="0"/>
      <w:divBdr>
        <w:top w:val="none" w:sz="0" w:space="0" w:color="auto"/>
        <w:left w:val="none" w:sz="0" w:space="0" w:color="auto"/>
        <w:bottom w:val="none" w:sz="0" w:space="0" w:color="auto"/>
        <w:right w:val="none" w:sz="0" w:space="0" w:color="auto"/>
      </w:divBdr>
    </w:div>
    <w:div w:id="2062165045">
      <w:bodyDiv w:val="1"/>
      <w:marLeft w:val="0"/>
      <w:marRight w:val="0"/>
      <w:marTop w:val="0"/>
      <w:marBottom w:val="0"/>
      <w:divBdr>
        <w:top w:val="none" w:sz="0" w:space="0" w:color="auto"/>
        <w:left w:val="none" w:sz="0" w:space="0" w:color="auto"/>
        <w:bottom w:val="none" w:sz="0" w:space="0" w:color="auto"/>
        <w:right w:val="none" w:sz="0" w:space="0" w:color="auto"/>
      </w:divBdr>
    </w:div>
    <w:div w:id="2073389105">
      <w:bodyDiv w:val="1"/>
      <w:marLeft w:val="0"/>
      <w:marRight w:val="0"/>
      <w:marTop w:val="0"/>
      <w:marBottom w:val="0"/>
      <w:divBdr>
        <w:top w:val="none" w:sz="0" w:space="0" w:color="auto"/>
        <w:left w:val="none" w:sz="0" w:space="0" w:color="auto"/>
        <w:bottom w:val="none" w:sz="0" w:space="0" w:color="auto"/>
        <w:right w:val="none" w:sz="0" w:space="0" w:color="auto"/>
      </w:divBdr>
    </w:div>
    <w:div w:id="2076783617">
      <w:bodyDiv w:val="1"/>
      <w:marLeft w:val="0"/>
      <w:marRight w:val="0"/>
      <w:marTop w:val="0"/>
      <w:marBottom w:val="0"/>
      <w:divBdr>
        <w:top w:val="none" w:sz="0" w:space="0" w:color="auto"/>
        <w:left w:val="none" w:sz="0" w:space="0" w:color="auto"/>
        <w:bottom w:val="none" w:sz="0" w:space="0" w:color="auto"/>
        <w:right w:val="none" w:sz="0" w:space="0" w:color="auto"/>
      </w:divBdr>
    </w:div>
    <w:div w:id="2088769028">
      <w:bodyDiv w:val="1"/>
      <w:marLeft w:val="0"/>
      <w:marRight w:val="0"/>
      <w:marTop w:val="0"/>
      <w:marBottom w:val="0"/>
      <w:divBdr>
        <w:top w:val="none" w:sz="0" w:space="0" w:color="auto"/>
        <w:left w:val="none" w:sz="0" w:space="0" w:color="auto"/>
        <w:bottom w:val="none" w:sz="0" w:space="0" w:color="auto"/>
        <w:right w:val="none" w:sz="0" w:space="0" w:color="auto"/>
      </w:divBdr>
    </w:div>
    <w:div w:id="2096395203">
      <w:bodyDiv w:val="1"/>
      <w:marLeft w:val="0"/>
      <w:marRight w:val="0"/>
      <w:marTop w:val="0"/>
      <w:marBottom w:val="0"/>
      <w:divBdr>
        <w:top w:val="none" w:sz="0" w:space="0" w:color="auto"/>
        <w:left w:val="none" w:sz="0" w:space="0" w:color="auto"/>
        <w:bottom w:val="none" w:sz="0" w:space="0" w:color="auto"/>
        <w:right w:val="none" w:sz="0" w:space="0" w:color="auto"/>
      </w:divBdr>
    </w:div>
    <w:div w:id="2120374179">
      <w:bodyDiv w:val="1"/>
      <w:marLeft w:val="0"/>
      <w:marRight w:val="0"/>
      <w:marTop w:val="0"/>
      <w:marBottom w:val="0"/>
      <w:divBdr>
        <w:top w:val="none" w:sz="0" w:space="0" w:color="auto"/>
        <w:left w:val="none" w:sz="0" w:space="0" w:color="auto"/>
        <w:bottom w:val="none" w:sz="0" w:space="0" w:color="auto"/>
        <w:right w:val="none" w:sz="0" w:space="0" w:color="auto"/>
      </w:divBdr>
    </w:div>
    <w:div w:id="2121995433">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27656325">
      <w:bodyDiv w:val="1"/>
      <w:marLeft w:val="0"/>
      <w:marRight w:val="0"/>
      <w:marTop w:val="0"/>
      <w:marBottom w:val="0"/>
      <w:divBdr>
        <w:top w:val="none" w:sz="0" w:space="0" w:color="auto"/>
        <w:left w:val="none" w:sz="0" w:space="0" w:color="auto"/>
        <w:bottom w:val="none" w:sz="0" w:space="0" w:color="auto"/>
        <w:right w:val="none" w:sz="0" w:space="0" w:color="auto"/>
      </w:divBdr>
    </w:div>
    <w:div w:id="2134589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10.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3.wmf"/><Relationship Id="rId50" Type="http://schemas.openxmlformats.org/officeDocument/2006/relationships/oleObject" Target="embeddings/oleObject17.bin"/><Relationship Id="rId55" Type="http://schemas.openxmlformats.org/officeDocument/2006/relationships/image" Target="media/image27.wmf"/><Relationship Id="rId63" Type="http://schemas.openxmlformats.org/officeDocument/2006/relationships/image" Target="media/image30.jpeg"/><Relationship Id="rId68"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8.wmf"/><Relationship Id="rId40" Type="http://schemas.openxmlformats.org/officeDocument/2006/relationships/oleObject" Target="embeddings/oleObject12.bin"/><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footer" Target="footer5.xml"/><Relationship Id="rId66"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1.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image" Target="media/image29.png"/><Relationship Id="rId65"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oleObject" Target="embeddings/oleObject3.bin"/><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31.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8.jpeg"/><Relationship Id="rId67" Type="http://schemas.openxmlformats.org/officeDocument/2006/relationships/image" Target="media/image34.png"/><Relationship Id="rId20" Type="http://schemas.openxmlformats.org/officeDocument/2006/relationships/oleObject" Target="embeddings/oleObject2.bin"/><Relationship Id="rId41" Type="http://schemas.openxmlformats.org/officeDocument/2006/relationships/image" Target="media/image20.wmf"/><Relationship Id="rId54" Type="http://schemas.openxmlformats.org/officeDocument/2006/relationships/oleObject" Target="embeddings/oleObject19.bin"/><Relationship Id="rId62" Type="http://schemas.microsoft.com/office/2007/relationships/hdphoto" Target="media/hdphoto1.wdp"/><Relationship Id="rId7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0BB37-9686-4FB7-82CF-702CEBD28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6741</TotalTime>
  <Pages>3</Pages>
  <Words>40407</Words>
  <Characters>230321</Characters>
  <Application>Microsoft Office Word</Application>
  <DocSecurity>0</DocSecurity>
  <Lines>1919</Lines>
  <Paragraphs>540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270188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«Невская Энергетика»</dc:creator>
  <cp:lastModifiedBy>Lisovec</cp:lastModifiedBy>
  <cp:revision>6</cp:revision>
  <cp:lastPrinted>2023-07-18T05:22:00Z</cp:lastPrinted>
  <dcterms:created xsi:type="dcterms:W3CDTF">2023-05-04T09:57:00Z</dcterms:created>
  <dcterms:modified xsi:type="dcterms:W3CDTF">2025-05-14T03:00:00Z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2016-12-27T10:00:00Z</vt:filetime>
  </property>
  <property fmtid="{D5CDD505-2E9C-101B-9397-08002B2CF9AE}" pid="3" name="Creator">
    <vt:lpwstr>Microsoft® Word 2013</vt:lpwstr>
  </property>
  <property fmtid="{D5CDD505-2E9C-101B-9397-08002B2CF9AE}" pid="4" name="LastSaved">
    <vt:filetime>2018-05-08T10:00:00Z</vt:filetime>
  </property>
</Properties>
</file>